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BD16" w14:textId="62FBBCCA" w:rsidR="00B8765E" w:rsidRPr="003C2956" w:rsidRDefault="00B232A6" w:rsidP="001645B0">
      <w:pPr>
        <w:pStyle w:val="Title"/>
        <w:jc w:val="left"/>
        <w:rPr>
          <w:rFonts w:asciiTheme="minorHAnsi" w:hAnsiTheme="minorHAnsi" w:cstheme="minorHAnsi"/>
        </w:rPr>
      </w:pPr>
      <w:bookmarkStart w:id="0" w:name="_top"/>
      <w:bookmarkEnd w:id="0"/>
      <w:r w:rsidRPr="003C2956">
        <w:rPr>
          <w:rFonts w:asciiTheme="minorHAnsi" w:hAnsiTheme="minorHAnsi" w:cstheme="minorHAnsi"/>
          <w:noProof/>
        </w:rPr>
        <w:drawing>
          <wp:anchor distT="0" distB="0" distL="114300" distR="114300" simplePos="0" relativeHeight="251658240" behindDoc="0" locked="0" layoutInCell="1" allowOverlap="1" wp14:anchorId="2F5F0E94" wp14:editId="788804EC">
            <wp:simplePos x="0" y="0"/>
            <wp:positionH relativeFrom="column">
              <wp:posOffset>6248400</wp:posOffset>
            </wp:positionH>
            <wp:positionV relativeFrom="paragraph">
              <wp:posOffset>38100</wp:posOffset>
            </wp:positionV>
            <wp:extent cx="672465" cy="480695"/>
            <wp:effectExtent l="0" t="0" r="0" b="0"/>
            <wp:wrapNone/>
            <wp:docPr id="19" name="Picture 19" descr="DCDMV 1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DMV 11_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480695"/>
                    </a:xfrm>
                    <a:prstGeom prst="rect">
                      <a:avLst/>
                    </a:prstGeom>
                    <a:noFill/>
                  </pic:spPr>
                </pic:pic>
              </a:graphicData>
            </a:graphic>
            <wp14:sizeRelH relativeFrom="page">
              <wp14:pctWidth>0</wp14:pctWidth>
            </wp14:sizeRelH>
            <wp14:sizeRelV relativeFrom="page">
              <wp14:pctHeight>0</wp14:pctHeight>
            </wp14:sizeRelV>
          </wp:anchor>
        </w:drawing>
      </w:r>
      <w:r w:rsidR="00B90F07">
        <w:rPr>
          <w:rFonts w:asciiTheme="minorHAnsi" w:hAnsiTheme="minorHAnsi" w:cstheme="minorHAnsi"/>
          <w:noProof/>
        </w:rPr>
        <w:pict w14:anchorId="3BA8F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4pt;height:40.6pt;z-index:251655168;mso-position-horizontal-relative:text;mso-position-vertical-relative:text">
            <v:imagedata r:id="rId12" o:title=""/>
            <w10:wrap type="topAndBottom"/>
          </v:shape>
        </w:pict>
      </w:r>
      <w:r w:rsidR="00C85987" w:rsidRPr="003C2956">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7B21B201" wp14:editId="1AE3A8B7">
                <wp:simplePos x="0" y="0"/>
                <wp:positionH relativeFrom="column">
                  <wp:posOffset>1447800</wp:posOffset>
                </wp:positionH>
                <wp:positionV relativeFrom="paragraph">
                  <wp:posOffset>0</wp:posOffset>
                </wp:positionV>
                <wp:extent cx="4419600" cy="457200"/>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966E1" w14:textId="77777777" w:rsidR="005656B2" w:rsidRPr="00796BFB" w:rsidRDefault="005656B2" w:rsidP="00796BFB">
                            <w:pPr>
                              <w:pStyle w:val="Title"/>
                              <w:rPr>
                                <w:noProof/>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1B201" id="_x0000_t202" coordsize="21600,21600" o:spt="202" path="m,l,21600r21600,l21600,xe">
                <v:stroke joinstyle="miter"/>
                <v:path gradientshapeok="t" o:connecttype="rect"/>
              </v:shapetype>
              <v:shape id="Text Box 17" o:spid="_x0000_s1026" type="#_x0000_t202" style="position:absolute;margin-left:114pt;margin-top:0;width:3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" stroked="f">
                <v:textbox>
                  <w:txbxContent>
                    <w:p w14:paraId="1F8966E1" w14:textId="77777777" w:rsidR="005656B2" w:rsidRPr="00796BFB" w:rsidRDefault="005656B2" w:rsidP="00796BFB">
                      <w:pPr>
                        <w:pStyle w:val="Title"/>
                        <w:rPr>
                          <w:noProof/>
                          <w:color w:val="000080"/>
                          <w:sz w:val="22"/>
                          <w:szCs w:val="22"/>
                        </w:rPr>
                      </w:pPr>
                    </w:p>
                  </w:txbxContent>
                </v:textbox>
                <w10:wrap type="square"/>
              </v:shape>
            </w:pict>
          </mc:Fallback>
        </mc:AlternateContent>
      </w:r>
      <w:r w:rsidR="000F6F97" w:rsidRPr="003C2956">
        <w:rPr>
          <w:rFonts w:asciiTheme="minorHAnsi" w:hAnsiTheme="minorHAnsi" w:cstheme="minorHAnsi"/>
          <w:noProof/>
        </w:rPr>
        <w:drawing>
          <wp:anchor distT="0" distB="0" distL="114300" distR="114300" simplePos="0" relativeHeight="251656192" behindDoc="0" locked="0" layoutInCell="1" allowOverlap="1" wp14:anchorId="5CE17A7D" wp14:editId="5124EE71">
            <wp:simplePos x="0" y="0"/>
            <wp:positionH relativeFrom="column">
              <wp:posOffset>5715000</wp:posOffset>
            </wp:positionH>
            <wp:positionV relativeFrom="paragraph">
              <wp:posOffset>-2852420</wp:posOffset>
            </wp:positionV>
            <wp:extent cx="748665" cy="535305"/>
            <wp:effectExtent l="0" t="0" r="0" b="0"/>
            <wp:wrapNone/>
            <wp:docPr id="11" name="Picture 11" descr="DCDMV 1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DMV 11_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665" cy="535305"/>
                    </a:xfrm>
                    <a:prstGeom prst="rect">
                      <a:avLst/>
                    </a:prstGeom>
                    <a:noFill/>
                  </pic:spPr>
                </pic:pic>
              </a:graphicData>
            </a:graphic>
            <wp14:sizeRelH relativeFrom="page">
              <wp14:pctWidth>0</wp14:pctWidth>
            </wp14:sizeRelH>
            <wp14:sizeRelV relativeFrom="page">
              <wp14:pctHeight>0</wp14:pctHeight>
            </wp14:sizeRelV>
          </wp:anchor>
        </w:drawing>
      </w:r>
      <w:r w:rsidR="000F6F97" w:rsidRPr="003C2956">
        <w:rPr>
          <w:rFonts w:asciiTheme="minorHAnsi" w:hAnsiTheme="minorHAnsi" w:cstheme="minorHAnsi"/>
          <w:noProof/>
        </w:rPr>
        <w:drawing>
          <wp:anchor distT="0" distB="0" distL="114300" distR="114300" simplePos="0" relativeHeight="251654144" behindDoc="0" locked="0" layoutInCell="1" allowOverlap="1" wp14:anchorId="10DC4782" wp14:editId="6DB013A0">
            <wp:simplePos x="0" y="0"/>
            <wp:positionH relativeFrom="column">
              <wp:posOffset>5943600</wp:posOffset>
            </wp:positionH>
            <wp:positionV relativeFrom="paragraph">
              <wp:posOffset>-8572500</wp:posOffset>
            </wp:positionV>
            <wp:extent cx="457200" cy="31178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11785"/>
                    </a:xfrm>
                    <a:prstGeom prst="rect">
                      <a:avLst/>
                    </a:prstGeom>
                    <a:noFill/>
                  </pic:spPr>
                </pic:pic>
              </a:graphicData>
            </a:graphic>
            <wp14:sizeRelH relativeFrom="page">
              <wp14:pctWidth>0</wp14:pctWidth>
            </wp14:sizeRelH>
            <wp14:sizeRelV relativeFrom="page">
              <wp14:pctHeight>0</wp14:pctHeight>
            </wp14:sizeRelV>
          </wp:anchor>
        </w:drawing>
      </w:r>
    </w:p>
    <w:p w14:paraId="4D73D647" w14:textId="4C7C6880" w:rsidR="002D2E88" w:rsidRPr="003C2956" w:rsidRDefault="00927394" w:rsidP="001645B0">
      <w:pPr>
        <w:pStyle w:val="Heading1"/>
        <w:rPr>
          <w:rFonts w:asciiTheme="minorHAnsi" w:hAnsiTheme="minorHAnsi" w:cstheme="minorHAnsi"/>
          <w:color w:val="000000"/>
        </w:rPr>
      </w:pPr>
      <w:r w:rsidRPr="003C2956">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2A322246" wp14:editId="104A39B2">
                <wp:simplePos x="0" y="0"/>
                <wp:positionH relativeFrom="column">
                  <wp:posOffset>-418465</wp:posOffset>
                </wp:positionH>
                <wp:positionV relativeFrom="paragraph">
                  <wp:posOffset>139700</wp:posOffset>
                </wp:positionV>
                <wp:extent cx="6324600" cy="7672070"/>
                <wp:effectExtent l="38100" t="114300" r="95250" b="43180"/>
                <wp:wrapThrough wrapText="bothSides">
                  <wp:wrapPolygon edited="0">
                    <wp:start x="-130" y="-322"/>
                    <wp:lineTo x="-130" y="21668"/>
                    <wp:lineTo x="21860" y="21668"/>
                    <wp:lineTo x="21860" y="21453"/>
                    <wp:lineTo x="21470" y="21132"/>
                    <wp:lineTo x="21275" y="20273"/>
                    <wp:lineTo x="20624" y="20273"/>
                    <wp:lineTo x="20169" y="19415"/>
                    <wp:lineTo x="19778" y="19415"/>
                    <wp:lineTo x="19323" y="18557"/>
                    <wp:lineTo x="18933" y="18557"/>
                    <wp:lineTo x="18477" y="17699"/>
                    <wp:lineTo x="18087" y="17699"/>
                    <wp:lineTo x="17631" y="16841"/>
                    <wp:lineTo x="17241" y="16841"/>
                    <wp:lineTo x="17046" y="15983"/>
                    <wp:lineTo x="16330" y="15983"/>
                    <wp:lineTo x="16135" y="15125"/>
                    <wp:lineTo x="15484" y="15125"/>
                    <wp:lineTo x="15029" y="14267"/>
                    <wp:lineTo x="14639" y="14267"/>
                    <wp:lineTo x="14183" y="13408"/>
                    <wp:lineTo x="13793" y="13408"/>
                    <wp:lineTo x="13337" y="12550"/>
                    <wp:lineTo x="12947" y="12550"/>
                    <wp:lineTo x="12752" y="11692"/>
                    <wp:lineTo x="12036" y="11692"/>
                    <wp:lineTo x="11841" y="10834"/>
                    <wp:lineTo x="11190" y="10834"/>
                    <wp:lineTo x="10735" y="9976"/>
                    <wp:lineTo x="10345" y="9976"/>
                    <wp:lineTo x="9889" y="9118"/>
                    <wp:lineTo x="9499" y="9118"/>
                    <wp:lineTo x="9043" y="8260"/>
                    <wp:lineTo x="8653" y="8260"/>
                    <wp:lineTo x="8198" y="7401"/>
                    <wp:lineTo x="7807" y="7401"/>
                    <wp:lineTo x="7612" y="6543"/>
                    <wp:lineTo x="6896" y="6543"/>
                    <wp:lineTo x="6701" y="5685"/>
                    <wp:lineTo x="6051" y="5685"/>
                    <wp:lineTo x="5595" y="4827"/>
                    <wp:lineTo x="5205" y="4827"/>
                    <wp:lineTo x="4749" y="3969"/>
                    <wp:lineTo x="4359" y="3969"/>
                    <wp:lineTo x="3904" y="3111"/>
                    <wp:lineTo x="3513" y="3111"/>
                    <wp:lineTo x="3318" y="2253"/>
                    <wp:lineTo x="2602" y="2253"/>
                    <wp:lineTo x="2407" y="1394"/>
                    <wp:lineTo x="1757" y="1394"/>
                    <wp:lineTo x="1301" y="536"/>
                    <wp:lineTo x="911" y="536"/>
                    <wp:lineTo x="455" y="-322"/>
                    <wp:lineTo x="0" y="-322"/>
                    <wp:lineTo x="-130" y="-322"/>
                  </wp:wrapPolygon>
                </wp:wrapThrough>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7672070"/>
                        </a:xfrm>
                        <a:prstGeom prst="rtTriangle">
                          <a:avLst/>
                        </a:prstGeom>
                        <a:solidFill>
                          <a:srgbClr val="3366FF"/>
                        </a:solidFill>
                        <a:ln w="76200" cmpd="tri">
                          <a:solidFill>
                            <a:srgbClr val="3366FF"/>
                          </a:solidFill>
                          <a:miter lim="800000"/>
                          <a:headEnd/>
                          <a:tailEnd/>
                        </a:ln>
                        <a:effectLst/>
                        <a:extLst>
                          <a:ext uri="{AF507438-7753-43E0-B8FC-AC1667EBCBE1}">
                            <a14:hiddenEffects xmlns:a14="http://schemas.microsoft.com/office/drawing/2010/main">
                              <a:effectLst>
                                <a:outerShdw dist="563972" dir="14049741" sx="125000" sy="125000" algn="tl" rotWithShape="0">
                                  <a:srgbClr val="C7DFD3"/>
                                </a:outerShdw>
                              </a:effectLst>
                            </a14:hiddenEffects>
                          </a:ext>
                        </a:extLst>
                      </wps:spPr>
                      <wps:txbx>
                        <w:txbxContent>
                          <w:p w14:paraId="7FDE749E" w14:textId="1E820F09" w:rsidR="005656B2" w:rsidRPr="003C2956" w:rsidRDefault="005656B2" w:rsidP="001A63F2">
                            <w:pPr>
                              <w:jc w:val="center"/>
                              <w:rPr>
                                <w:rFonts w:asciiTheme="minorHAnsi" w:hAnsiTheme="minorHAnsi" w:cstheme="minorHAnsi"/>
                                <w:b/>
                                <w:color w:val="FFFFFF" w:themeColor="background1"/>
                                <w:sz w:val="44"/>
                                <w:szCs w:val="44"/>
                              </w:rPr>
                            </w:pPr>
                            <w:r w:rsidRPr="003C2956">
                              <w:rPr>
                                <w:rFonts w:asciiTheme="minorHAnsi" w:hAnsiTheme="minorHAnsi" w:cstheme="minorHAnsi"/>
                                <w:b/>
                                <w:color w:val="FFFFFF" w:themeColor="background1"/>
                                <w:sz w:val="44"/>
                                <w:szCs w:val="44"/>
                              </w:rPr>
                              <w:t>DC Transportation Registration User Commercial System</w:t>
                            </w:r>
                          </w:p>
                          <w:p w14:paraId="2CC9DBB7" w14:textId="060A68BE" w:rsidR="005656B2" w:rsidRPr="003C2956" w:rsidRDefault="005656B2" w:rsidP="001A63F2">
                            <w:pPr>
                              <w:jc w:val="center"/>
                              <w:rPr>
                                <w:rFonts w:asciiTheme="minorHAnsi" w:hAnsiTheme="minorHAnsi" w:cstheme="minorHAnsi"/>
                                <w:color w:val="FFFFFF"/>
                                <w:sz w:val="44"/>
                                <w:szCs w:val="44"/>
                              </w:rPr>
                            </w:pPr>
                            <w:r w:rsidRPr="003C2956">
                              <w:rPr>
                                <w:rFonts w:asciiTheme="minorHAnsi" w:hAnsiTheme="minorHAnsi" w:cstheme="minorHAnsi"/>
                                <w:b/>
                                <w:color w:val="FFFFFF" w:themeColor="background1"/>
                                <w:sz w:val="44"/>
                                <w:szCs w:val="44"/>
                              </w:rPr>
                              <w:t>(DCTRUCS)</w:t>
                            </w:r>
                            <w:r w:rsidRPr="003C2956">
                              <w:rPr>
                                <w:rFonts w:asciiTheme="minorHAnsi" w:hAnsiTheme="minorHAnsi" w:cstheme="minorHAnsi"/>
                                <w:b/>
                                <w:color w:val="FFFFFF"/>
                                <w:sz w:val="44"/>
                                <w:szCs w:val="44"/>
                              </w:rPr>
                              <w:t xml:space="preserve"> International Registration Plan (IRP) Carriers Manual</w:t>
                            </w:r>
                          </w:p>
                          <w:p w14:paraId="56FEB4A6" w14:textId="77777777" w:rsidR="005656B2" w:rsidRPr="001A63F2" w:rsidRDefault="005656B2" w:rsidP="00D24C91">
                            <w:pPr>
                              <w:rPr>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2246" id="_x0000_t6" coordsize="21600,21600" o:spt="6" path="m,l,21600r21600,xe">
                <v:stroke joinstyle="miter"/>
                <v:path gradientshapeok="t" o:connecttype="custom" o:connectlocs="0,0;0,10800;0,21600;10800,21600;21600,21600;10800,10800" textboxrect="1800,12600,12600,19800"/>
              </v:shapetype>
              <v:shape id="AutoShape 21" o:spid="_x0000_s1027" type="#_x0000_t6" style="position:absolute;margin-left:-32.95pt;margin-top:11pt;width:498pt;height:60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" fillcolor="#36f" strokecolor="#36f" strokeweight="6pt">
                <v:stroke linestyle="thickBetweenThin"/>
                <v:shadow type="perspective" color="#c7dfd3" origin="-.5,-.5" offset="-26pt,-36pt" matrix="1.25,,,1.25"/>
                <v:textbox>
                  <w:txbxContent>
                    <w:p w14:paraId="7FDE749E" w14:textId="1E820F09" w:rsidR="005656B2" w:rsidRPr="003C2956" w:rsidRDefault="005656B2" w:rsidP="001A63F2">
                      <w:pPr>
                        <w:jc w:val="center"/>
                        <w:rPr>
                          <w:rFonts w:asciiTheme="minorHAnsi" w:hAnsiTheme="minorHAnsi" w:cstheme="minorHAnsi"/>
                          <w:b/>
                          <w:color w:val="FFFFFF" w:themeColor="background1"/>
                          <w:sz w:val="44"/>
                          <w:szCs w:val="44"/>
                        </w:rPr>
                      </w:pPr>
                      <w:r w:rsidRPr="003C2956">
                        <w:rPr>
                          <w:rFonts w:asciiTheme="minorHAnsi" w:hAnsiTheme="minorHAnsi" w:cstheme="minorHAnsi"/>
                          <w:b/>
                          <w:color w:val="FFFFFF" w:themeColor="background1"/>
                          <w:sz w:val="44"/>
                          <w:szCs w:val="44"/>
                        </w:rPr>
                        <w:t>DC Transportation Registration User Commercial System</w:t>
                      </w:r>
                    </w:p>
                    <w:p w14:paraId="2CC9DBB7" w14:textId="060A68BE" w:rsidR="005656B2" w:rsidRPr="003C2956" w:rsidRDefault="005656B2" w:rsidP="001A63F2">
                      <w:pPr>
                        <w:jc w:val="center"/>
                        <w:rPr>
                          <w:rFonts w:asciiTheme="minorHAnsi" w:hAnsiTheme="minorHAnsi" w:cstheme="minorHAnsi"/>
                          <w:color w:val="FFFFFF"/>
                          <w:sz w:val="44"/>
                          <w:szCs w:val="44"/>
                        </w:rPr>
                      </w:pPr>
                      <w:r w:rsidRPr="003C2956">
                        <w:rPr>
                          <w:rFonts w:asciiTheme="minorHAnsi" w:hAnsiTheme="minorHAnsi" w:cstheme="minorHAnsi"/>
                          <w:b/>
                          <w:color w:val="FFFFFF" w:themeColor="background1"/>
                          <w:sz w:val="44"/>
                          <w:szCs w:val="44"/>
                        </w:rPr>
                        <w:t>(DCTRUCS)</w:t>
                      </w:r>
                      <w:r w:rsidRPr="003C2956">
                        <w:rPr>
                          <w:rFonts w:asciiTheme="minorHAnsi" w:hAnsiTheme="minorHAnsi" w:cstheme="minorHAnsi"/>
                          <w:b/>
                          <w:color w:val="FFFFFF"/>
                          <w:sz w:val="44"/>
                          <w:szCs w:val="44"/>
                        </w:rPr>
                        <w:t xml:space="preserve"> International Registration Plan (IRP) Carriers Manual</w:t>
                      </w:r>
                    </w:p>
                    <w:p w14:paraId="56FEB4A6" w14:textId="77777777" w:rsidR="005656B2" w:rsidRPr="001A63F2" w:rsidRDefault="005656B2" w:rsidP="00D24C91">
                      <w:pPr>
                        <w:rPr>
                          <w:color w:val="FFFFFF"/>
                          <w:sz w:val="44"/>
                          <w:szCs w:val="44"/>
                        </w:rPr>
                      </w:pPr>
                    </w:p>
                  </w:txbxContent>
                </v:textbox>
                <w10:wrap type="through"/>
              </v:shape>
            </w:pict>
          </mc:Fallback>
        </mc:AlternateContent>
      </w:r>
    </w:p>
    <w:p w14:paraId="6FF03316" w14:textId="465528E0" w:rsidR="002D2E88" w:rsidRPr="003C2956" w:rsidRDefault="00C85987" w:rsidP="002D2E88">
      <w:pPr>
        <w:rPr>
          <w:rFonts w:asciiTheme="minorHAnsi" w:hAnsiTheme="minorHAnsi" w:cstheme="minorHAnsi"/>
        </w:rPr>
      </w:pPr>
      <w:r w:rsidRPr="003C2956">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16EDD352" wp14:editId="632F60F1">
                <wp:simplePos x="0" y="0"/>
                <wp:positionH relativeFrom="column">
                  <wp:posOffset>1362075</wp:posOffset>
                </wp:positionH>
                <wp:positionV relativeFrom="paragraph">
                  <wp:posOffset>52705</wp:posOffset>
                </wp:positionV>
                <wp:extent cx="4895850" cy="571500"/>
                <wp:effectExtent l="38100" t="38100" r="38100" b="38100"/>
                <wp:wrapThrough wrapText="bothSides">
                  <wp:wrapPolygon edited="0">
                    <wp:start x="-168" y="-1440"/>
                    <wp:lineTo x="-168" y="22320"/>
                    <wp:lineTo x="21684" y="22320"/>
                    <wp:lineTo x="21684" y="-1440"/>
                    <wp:lineTo x="-168" y="-1440"/>
                  </wp:wrapPolygon>
                </wp:wrapThrough>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71500"/>
                        </a:xfrm>
                        <a:prstGeom prst="rect">
                          <a:avLst/>
                        </a:prstGeom>
                        <a:solidFill>
                          <a:srgbClr val="3366FF"/>
                        </a:solidFill>
                        <a:ln w="76200" cmpd="tri">
                          <a:solidFill>
                            <a:srgbClr val="3366FF"/>
                          </a:solidFill>
                          <a:miter lim="800000"/>
                          <a:headEnd/>
                          <a:tailEnd/>
                        </a:ln>
                        <a:effectLst/>
                        <a:extLst>
                          <a:ext uri="{AF507438-7753-43E0-B8FC-AC1667EBCBE1}">
                            <a14:hiddenEffects xmlns:a14="http://schemas.microsoft.com/office/drawing/2010/main">
                              <a:effectLst>
                                <a:outerShdw dist="563972" dir="14049741" sx="125000" sy="125000" algn="tl" rotWithShape="0">
                                  <a:srgbClr val="C7DFD3"/>
                                </a:outerShdw>
                              </a:effectLst>
                            </a14:hiddenEffects>
                          </a:ext>
                        </a:extLst>
                      </wps:spPr>
                      <wps:txbx>
                        <w:txbxContent>
                          <w:p w14:paraId="5AAF8FE5" w14:textId="77BCCC27" w:rsidR="005656B2" w:rsidRPr="003C2956" w:rsidRDefault="005656B2" w:rsidP="00454530">
                            <w:pPr>
                              <w:jc w:val="center"/>
                              <w:rPr>
                                <w:rFonts w:asciiTheme="minorHAnsi" w:hAnsiTheme="minorHAnsi" w:cstheme="minorHAnsi"/>
                                <w:color w:val="FFFFFF"/>
                              </w:rPr>
                            </w:pPr>
                            <w:r w:rsidRPr="003C2956">
                              <w:rPr>
                                <w:rFonts w:asciiTheme="minorHAnsi" w:hAnsiTheme="minorHAnsi" w:cstheme="minorHAnsi"/>
                                <w:b/>
                                <w:color w:val="FFFFFF"/>
                                <w:sz w:val="52"/>
                                <w:szCs w:val="52"/>
                              </w:rPr>
                              <w:t>Washington, 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D352" id="Text Box 22" o:spid="_x0000_s1028" type="#_x0000_t202" style="position:absolute;margin-left:107.25pt;margin-top:4.15pt;width:385.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" fillcolor="#36f" strokecolor="#36f" strokeweight="6pt">
                <v:stroke linestyle="thickBetweenThin"/>
                <v:shadow type="perspective" color="#c7dfd3" origin="-.5,-.5" offset="-26pt,-36pt" matrix="1.25,,,1.25"/>
                <v:textbox>
                  <w:txbxContent>
                    <w:p w14:paraId="5AAF8FE5" w14:textId="77BCCC27" w:rsidR="005656B2" w:rsidRPr="003C2956" w:rsidRDefault="005656B2" w:rsidP="00454530">
                      <w:pPr>
                        <w:jc w:val="center"/>
                        <w:rPr>
                          <w:rFonts w:asciiTheme="minorHAnsi" w:hAnsiTheme="minorHAnsi" w:cstheme="minorHAnsi"/>
                          <w:color w:val="FFFFFF"/>
                        </w:rPr>
                      </w:pPr>
                      <w:r w:rsidRPr="003C2956">
                        <w:rPr>
                          <w:rFonts w:asciiTheme="minorHAnsi" w:hAnsiTheme="minorHAnsi" w:cstheme="minorHAnsi"/>
                          <w:b/>
                          <w:color w:val="FFFFFF"/>
                          <w:sz w:val="52"/>
                          <w:szCs w:val="52"/>
                        </w:rPr>
                        <w:t>Washington, DC</w:t>
                      </w:r>
                    </w:p>
                  </w:txbxContent>
                </v:textbox>
                <w10:wrap type="through"/>
              </v:shape>
            </w:pict>
          </mc:Fallback>
        </mc:AlternateContent>
      </w:r>
    </w:p>
    <w:p w14:paraId="6CE4D644" w14:textId="4D4BCDAC" w:rsidR="002D2E88" w:rsidRPr="003C2956" w:rsidRDefault="002D2E88" w:rsidP="002D2E88">
      <w:pPr>
        <w:rPr>
          <w:rFonts w:asciiTheme="minorHAnsi" w:hAnsiTheme="minorHAnsi" w:cstheme="minorHAnsi"/>
        </w:rPr>
      </w:pPr>
    </w:p>
    <w:p w14:paraId="21FCD189" w14:textId="77777777" w:rsidR="002D2E88" w:rsidRPr="003C2956" w:rsidRDefault="002D2E88" w:rsidP="002D2E88">
      <w:pPr>
        <w:rPr>
          <w:rFonts w:asciiTheme="minorHAnsi" w:hAnsiTheme="minorHAnsi" w:cstheme="minorHAnsi"/>
        </w:rPr>
      </w:pPr>
    </w:p>
    <w:p w14:paraId="7AFF3EB8" w14:textId="77777777" w:rsidR="002D2E88" w:rsidRPr="003C2956" w:rsidRDefault="002D2E88" w:rsidP="002D2E88">
      <w:pPr>
        <w:rPr>
          <w:rFonts w:asciiTheme="minorHAnsi" w:hAnsiTheme="minorHAnsi" w:cstheme="minorHAnsi"/>
        </w:rPr>
      </w:pPr>
    </w:p>
    <w:p w14:paraId="2D1623C3" w14:textId="77777777" w:rsidR="002D2E88" w:rsidRPr="003C2956" w:rsidRDefault="002D2E88" w:rsidP="002D2E88">
      <w:pPr>
        <w:rPr>
          <w:rFonts w:asciiTheme="minorHAnsi" w:hAnsiTheme="minorHAnsi" w:cstheme="minorHAnsi"/>
        </w:rPr>
      </w:pPr>
    </w:p>
    <w:p w14:paraId="4566C0B0" w14:textId="77777777" w:rsidR="002D2E88" w:rsidRPr="003C2956" w:rsidRDefault="002D2E88" w:rsidP="002D2E88">
      <w:pPr>
        <w:tabs>
          <w:tab w:val="left" w:pos="2280"/>
        </w:tabs>
        <w:rPr>
          <w:rFonts w:asciiTheme="minorHAnsi" w:hAnsiTheme="minorHAnsi" w:cstheme="minorHAnsi"/>
        </w:rPr>
      </w:pPr>
      <w:r w:rsidRPr="003C2956">
        <w:rPr>
          <w:rFonts w:asciiTheme="minorHAnsi" w:hAnsiTheme="minorHAnsi" w:cstheme="minorHAnsi"/>
        </w:rPr>
        <w:tab/>
      </w:r>
    </w:p>
    <w:p w14:paraId="11FAF968" w14:textId="77777777" w:rsidR="002D2E88" w:rsidRPr="003C2956" w:rsidRDefault="002D2E88" w:rsidP="002D2E88">
      <w:pPr>
        <w:rPr>
          <w:rFonts w:asciiTheme="minorHAnsi" w:hAnsiTheme="minorHAnsi" w:cstheme="minorHAnsi"/>
        </w:rPr>
      </w:pPr>
    </w:p>
    <w:p w14:paraId="643EB99C" w14:textId="1DBC388D" w:rsidR="001645B0" w:rsidRPr="003C2956" w:rsidRDefault="00D24C91" w:rsidP="002D2E88">
      <w:pPr>
        <w:rPr>
          <w:rFonts w:asciiTheme="minorHAnsi" w:hAnsiTheme="minorHAnsi" w:cstheme="minorHAnsi"/>
        </w:rPr>
        <w:sectPr w:rsidR="001645B0" w:rsidRPr="003C2956" w:rsidSect="001645B0">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titlePg/>
          <w:docGrid w:linePitch="360"/>
        </w:sectPr>
      </w:pPr>
      <w:r w:rsidRPr="003C2956">
        <w:rPr>
          <w:rFonts w:asciiTheme="minorHAnsi" w:hAnsiTheme="minorHAnsi" w:cstheme="minorHAnsi"/>
        </w:rPr>
        <w:tab/>
      </w:r>
      <w:r w:rsidRPr="003C2956">
        <w:rPr>
          <w:rFonts w:asciiTheme="minorHAnsi" w:hAnsiTheme="minorHAnsi" w:cstheme="minorHAnsi"/>
        </w:rPr>
        <w:tab/>
      </w:r>
      <w:r w:rsidRPr="003C2956">
        <w:rPr>
          <w:rFonts w:asciiTheme="minorHAnsi" w:hAnsiTheme="minorHAnsi" w:cstheme="minorHAnsi"/>
        </w:rPr>
        <w:tab/>
      </w:r>
      <w:r w:rsidRPr="003C2956">
        <w:rPr>
          <w:rFonts w:asciiTheme="minorHAnsi" w:hAnsiTheme="minorHAnsi" w:cstheme="minorHAnsi"/>
        </w:rPr>
        <w:tab/>
      </w:r>
      <w:r w:rsidRPr="003C2956">
        <w:rPr>
          <w:rFonts w:asciiTheme="minorHAnsi" w:hAnsiTheme="minorHAnsi" w:cstheme="minorHAnsi"/>
        </w:rPr>
        <w:tab/>
      </w:r>
      <w:r w:rsidRPr="003C2956">
        <w:rPr>
          <w:rFonts w:asciiTheme="minorHAnsi" w:hAnsiTheme="minorHAnsi" w:cstheme="minorHAnsi"/>
        </w:rPr>
        <w:tab/>
      </w:r>
      <w:r w:rsidRPr="003C2956">
        <w:rPr>
          <w:rFonts w:asciiTheme="minorHAnsi" w:hAnsiTheme="minorHAnsi" w:cstheme="minorHAnsi"/>
        </w:rPr>
        <w:tab/>
      </w:r>
      <w:r w:rsidRPr="003C2956">
        <w:rPr>
          <w:rFonts w:asciiTheme="minorHAnsi" w:hAnsiTheme="minorHAnsi" w:cstheme="minorHAnsi"/>
        </w:rPr>
        <w:tab/>
      </w:r>
    </w:p>
    <w:p w14:paraId="556383AA" w14:textId="77777777" w:rsidR="001645B0" w:rsidRPr="003C2956" w:rsidRDefault="001645B0" w:rsidP="001645B0">
      <w:pPr>
        <w:pStyle w:val="Heading1"/>
        <w:rPr>
          <w:rFonts w:asciiTheme="minorHAnsi" w:hAnsiTheme="minorHAnsi" w:cstheme="minorHAnsi"/>
          <w:color w:val="000000"/>
        </w:rPr>
      </w:pPr>
    </w:p>
    <w:p w14:paraId="65BF0379" w14:textId="77777777" w:rsidR="008A61E4" w:rsidRPr="003C2956" w:rsidRDefault="008A61E4" w:rsidP="001645B0">
      <w:pPr>
        <w:pStyle w:val="Heading1"/>
        <w:rPr>
          <w:rFonts w:asciiTheme="minorHAnsi" w:hAnsiTheme="minorHAnsi" w:cstheme="minorHAnsi"/>
          <w:color w:val="000000"/>
        </w:rPr>
      </w:pPr>
    </w:p>
    <w:p w14:paraId="7A80C0BB" w14:textId="77777777" w:rsidR="00EE21A2" w:rsidRPr="003C2956" w:rsidRDefault="00EE21A2" w:rsidP="00EE21A2">
      <w:pPr>
        <w:rPr>
          <w:rFonts w:asciiTheme="minorHAnsi" w:hAnsiTheme="minorHAnsi" w:cstheme="minorHAnsi"/>
        </w:rPr>
      </w:pPr>
    </w:p>
    <w:p w14:paraId="386EC816" w14:textId="77777777" w:rsidR="00EE21A2" w:rsidRPr="003C2956" w:rsidRDefault="00EE21A2" w:rsidP="00EE21A2">
      <w:pPr>
        <w:rPr>
          <w:rFonts w:asciiTheme="minorHAnsi" w:hAnsiTheme="minorHAnsi" w:cstheme="minorHAnsi"/>
        </w:rPr>
      </w:pPr>
    </w:p>
    <w:p w14:paraId="0CFEBB1A" w14:textId="77777777" w:rsidR="00EE21A2" w:rsidRPr="003C2956" w:rsidRDefault="00EE21A2" w:rsidP="00EE21A2">
      <w:pPr>
        <w:rPr>
          <w:rFonts w:asciiTheme="minorHAnsi" w:hAnsiTheme="minorHAnsi" w:cstheme="minorHAnsi"/>
        </w:rPr>
      </w:pPr>
    </w:p>
    <w:p w14:paraId="235C9662" w14:textId="77777777" w:rsidR="00EE21A2" w:rsidRPr="003C2956" w:rsidRDefault="00EE21A2" w:rsidP="00EE21A2">
      <w:pPr>
        <w:rPr>
          <w:rFonts w:asciiTheme="minorHAnsi" w:hAnsiTheme="minorHAnsi" w:cstheme="minorHAnsi"/>
        </w:rPr>
      </w:pPr>
    </w:p>
    <w:p w14:paraId="32020173" w14:textId="77777777" w:rsidR="00EE21A2" w:rsidRPr="003C2956" w:rsidRDefault="00EE21A2" w:rsidP="00EE21A2">
      <w:pPr>
        <w:rPr>
          <w:rFonts w:asciiTheme="minorHAnsi" w:hAnsiTheme="minorHAnsi" w:cstheme="minorHAnsi"/>
        </w:rPr>
      </w:pPr>
    </w:p>
    <w:p w14:paraId="11FE5612" w14:textId="77777777" w:rsidR="00EE21A2" w:rsidRPr="003C2956" w:rsidRDefault="00EE21A2" w:rsidP="00EE21A2">
      <w:pPr>
        <w:rPr>
          <w:rFonts w:asciiTheme="minorHAnsi" w:hAnsiTheme="minorHAnsi" w:cstheme="minorHAnsi"/>
        </w:rPr>
      </w:pPr>
    </w:p>
    <w:p w14:paraId="6538BA57" w14:textId="77777777" w:rsidR="00EE21A2" w:rsidRPr="003C2956" w:rsidRDefault="00EE21A2" w:rsidP="00EE21A2">
      <w:pPr>
        <w:rPr>
          <w:rFonts w:asciiTheme="minorHAnsi" w:hAnsiTheme="minorHAnsi" w:cstheme="minorHAnsi"/>
        </w:rPr>
      </w:pPr>
    </w:p>
    <w:p w14:paraId="4C519896" w14:textId="77777777" w:rsidR="00EE21A2" w:rsidRPr="003C2956" w:rsidRDefault="00EE21A2" w:rsidP="00EE21A2">
      <w:pPr>
        <w:rPr>
          <w:rFonts w:asciiTheme="minorHAnsi" w:hAnsiTheme="minorHAnsi" w:cstheme="minorHAnsi"/>
        </w:rPr>
      </w:pPr>
    </w:p>
    <w:p w14:paraId="71578B6E" w14:textId="77777777" w:rsidR="00EE21A2" w:rsidRPr="003C2956" w:rsidRDefault="00EE21A2" w:rsidP="00EE21A2">
      <w:pPr>
        <w:rPr>
          <w:rFonts w:asciiTheme="minorHAnsi" w:hAnsiTheme="minorHAnsi" w:cstheme="minorHAnsi"/>
        </w:rPr>
      </w:pPr>
    </w:p>
    <w:p w14:paraId="468CEC1A" w14:textId="77777777" w:rsidR="00EE21A2" w:rsidRPr="003C2956" w:rsidRDefault="00EE21A2" w:rsidP="00EE21A2">
      <w:pPr>
        <w:rPr>
          <w:rFonts w:asciiTheme="minorHAnsi" w:hAnsiTheme="minorHAnsi" w:cstheme="minorHAnsi"/>
        </w:rPr>
      </w:pPr>
    </w:p>
    <w:p w14:paraId="274A8613" w14:textId="77777777" w:rsidR="00EE21A2" w:rsidRPr="003C2956" w:rsidRDefault="00EE21A2" w:rsidP="00EE21A2">
      <w:pPr>
        <w:rPr>
          <w:rFonts w:asciiTheme="minorHAnsi" w:hAnsiTheme="minorHAnsi" w:cstheme="minorHAnsi"/>
        </w:rPr>
      </w:pPr>
    </w:p>
    <w:p w14:paraId="71065E91" w14:textId="77777777" w:rsidR="00EE21A2" w:rsidRPr="003C2956" w:rsidRDefault="00EE21A2" w:rsidP="00EE21A2">
      <w:pPr>
        <w:rPr>
          <w:rFonts w:asciiTheme="minorHAnsi" w:hAnsiTheme="minorHAnsi" w:cstheme="minorHAnsi"/>
        </w:rPr>
      </w:pPr>
    </w:p>
    <w:p w14:paraId="1C66CE73" w14:textId="77777777" w:rsidR="00EE21A2" w:rsidRPr="003C2956" w:rsidRDefault="00EE21A2" w:rsidP="00EE21A2">
      <w:pPr>
        <w:rPr>
          <w:rFonts w:asciiTheme="minorHAnsi" w:hAnsiTheme="minorHAnsi" w:cstheme="minorHAnsi"/>
        </w:rPr>
      </w:pPr>
    </w:p>
    <w:p w14:paraId="2F0AC94D" w14:textId="77777777" w:rsidR="00EE21A2" w:rsidRPr="003C2956" w:rsidRDefault="00EE21A2" w:rsidP="00EE21A2">
      <w:pPr>
        <w:rPr>
          <w:rFonts w:asciiTheme="minorHAnsi" w:hAnsiTheme="minorHAnsi" w:cstheme="minorHAnsi"/>
        </w:rPr>
      </w:pPr>
    </w:p>
    <w:p w14:paraId="4BD9594D" w14:textId="77777777" w:rsidR="00EE21A2" w:rsidRPr="003C2956" w:rsidRDefault="00EE21A2" w:rsidP="00EE21A2">
      <w:pPr>
        <w:rPr>
          <w:rFonts w:asciiTheme="minorHAnsi" w:hAnsiTheme="minorHAnsi" w:cstheme="minorHAnsi"/>
        </w:rPr>
      </w:pPr>
    </w:p>
    <w:p w14:paraId="6C43C001" w14:textId="77777777" w:rsidR="00EE21A2" w:rsidRPr="003C2956" w:rsidRDefault="00EE21A2" w:rsidP="00EE21A2">
      <w:pPr>
        <w:rPr>
          <w:rFonts w:asciiTheme="minorHAnsi" w:hAnsiTheme="minorHAnsi" w:cstheme="minorHAnsi"/>
        </w:rPr>
      </w:pPr>
    </w:p>
    <w:p w14:paraId="7E29C8D1" w14:textId="77777777" w:rsidR="00EE21A2" w:rsidRPr="003C2956" w:rsidRDefault="00EE21A2" w:rsidP="00EE21A2">
      <w:pPr>
        <w:rPr>
          <w:rFonts w:asciiTheme="minorHAnsi" w:hAnsiTheme="minorHAnsi" w:cstheme="minorHAnsi"/>
        </w:rPr>
      </w:pPr>
    </w:p>
    <w:p w14:paraId="2409EDD8" w14:textId="77777777" w:rsidR="00EE21A2" w:rsidRPr="003C2956" w:rsidRDefault="00EE21A2" w:rsidP="00EE21A2">
      <w:pPr>
        <w:rPr>
          <w:rFonts w:asciiTheme="minorHAnsi" w:hAnsiTheme="minorHAnsi" w:cstheme="minorHAnsi"/>
        </w:rPr>
      </w:pPr>
    </w:p>
    <w:p w14:paraId="2BF62AF2" w14:textId="77777777" w:rsidR="00EE21A2" w:rsidRPr="003C2956" w:rsidRDefault="00EE21A2" w:rsidP="00EE21A2">
      <w:pPr>
        <w:rPr>
          <w:rFonts w:asciiTheme="minorHAnsi" w:hAnsiTheme="minorHAnsi" w:cstheme="minorHAnsi"/>
        </w:rPr>
      </w:pPr>
    </w:p>
    <w:p w14:paraId="1DDA5797" w14:textId="77777777" w:rsidR="00EE21A2" w:rsidRPr="003C2956" w:rsidRDefault="00EE21A2" w:rsidP="00EE21A2">
      <w:pPr>
        <w:rPr>
          <w:rFonts w:asciiTheme="minorHAnsi" w:hAnsiTheme="minorHAnsi" w:cstheme="minorHAnsi"/>
        </w:rPr>
      </w:pPr>
    </w:p>
    <w:p w14:paraId="5C5EEEE1" w14:textId="77777777" w:rsidR="00EE21A2" w:rsidRPr="003C2956" w:rsidRDefault="00EE21A2" w:rsidP="00EE21A2">
      <w:pPr>
        <w:rPr>
          <w:rFonts w:asciiTheme="minorHAnsi" w:hAnsiTheme="minorHAnsi" w:cstheme="minorHAnsi"/>
        </w:rPr>
      </w:pPr>
    </w:p>
    <w:p w14:paraId="40FF2254" w14:textId="77777777" w:rsidR="00EE21A2" w:rsidRPr="003C2956" w:rsidRDefault="00EE21A2" w:rsidP="00EE21A2">
      <w:pPr>
        <w:rPr>
          <w:rFonts w:asciiTheme="minorHAnsi" w:hAnsiTheme="minorHAnsi" w:cstheme="minorHAnsi"/>
        </w:rPr>
      </w:pPr>
    </w:p>
    <w:p w14:paraId="16D4BC45" w14:textId="77777777" w:rsidR="00EE21A2" w:rsidRPr="003C2956" w:rsidRDefault="00EE21A2" w:rsidP="00EE21A2">
      <w:pPr>
        <w:rPr>
          <w:rFonts w:asciiTheme="minorHAnsi" w:hAnsiTheme="minorHAnsi" w:cstheme="minorHAnsi"/>
        </w:rPr>
      </w:pPr>
    </w:p>
    <w:p w14:paraId="7A476F0A" w14:textId="77777777" w:rsidR="00EE21A2" w:rsidRPr="003C2956" w:rsidRDefault="00EE21A2" w:rsidP="00EE21A2">
      <w:pPr>
        <w:rPr>
          <w:rFonts w:asciiTheme="minorHAnsi" w:hAnsiTheme="minorHAnsi" w:cstheme="minorHAnsi"/>
        </w:rPr>
      </w:pPr>
    </w:p>
    <w:p w14:paraId="217BD9E1" w14:textId="77777777" w:rsidR="00EE21A2" w:rsidRPr="003C2956" w:rsidRDefault="00EE21A2" w:rsidP="00EE21A2">
      <w:pPr>
        <w:rPr>
          <w:rFonts w:asciiTheme="minorHAnsi" w:hAnsiTheme="minorHAnsi" w:cstheme="minorHAnsi"/>
        </w:rPr>
      </w:pPr>
    </w:p>
    <w:p w14:paraId="27626156" w14:textId="77777777" w:rsidR="00EE21A2" w:rsidRPr="003C2956" w:rsidRDefault="00EE21A2" w:rsidP="00EE21A2">
      <w:pPr>
        <w:rPr>
          <w:rFonts w:asciiTheme="minorHAnsi" w:hAnsiTheme="minorHAnsi" w:cstheme="minorHAnsi"/>
        </w:rPr>
      </w:pPr>
    </w:p>
    <w:p w14:paraId="043CD67F" w14:textId="77777777" w:rsidR="00EE21A2" w:rsidRPr="003C2956" w:rsidRDefault="00EE21A2" w:rsidP="00EE21A2">
      <w:pPr>
        <w:rPr>
          <w:rFonts w:asciiTheme="minorHAnsi" w:hAnsiTheme="minorHAnsi" w:cstheme="minorHAnsi"/>
        </w:rPr>
      </w:pPr>
    </w:p>
    <w:p w14:paraId="2CFD66BB" w14:textId="77777777" w:rsidR="00EE21A2" w:rsidRPr="003C2956" w:rsidRDefault="00EE21A2" w:rsidP="00EE21A2">
      <w:pPr>
        <w:rPr>
          <w:rFonts w:asciiTheme="minorHAnsi" w:hAnsiTheme="minorHAnsi" w:cstheme="minorHAnsi"/>
        </w:rPr>
      </w:pPr>
    </w:p>
    <w:p w14:paraId="105AEE4D" w14:textId="77777777" w:rsidR="00EE21A2" w:rsidRPr="003C2956" w:rsidRDefault="00EE21A2" w:rsidP="00EE21A2">
      <w:pPr>
        <w:rPr>
          <w:rFonts w:asciiTheme="minorHAnsi" w:hAnsiTheme="minorHAnsi" w:cstheme="minorHAnsi"/>
        </w:rPr>
      </w:pPr>
    </w:p>
    <w:p w14:paraId="0B74B5B3" w14:textId="77777777" w:rsidR="00EE21A2" w:rsidRPr="003C2956" w:rsidRDefault="00EE21A2" w:rsidP="00EE21A2">
      <w:pPr>
        <w:rPr>
          <w:rFonts w:asciiTheme="minorHAnsi" w:hAnsiTheme="minorHAnsi" w:cstheme="minorHAnsi"/>
        </w:rPr>
      </w:pPr>
    </w:p>
    <w:p w14:paraId="7A81A83B" w14:textId="77777777" w:rsidR="00AA0F10" w:rsidRDefault="00AA0F10" w:rsidP="00954F4E">
      <w:pPr>
        <w:pStyle w:val="BodyText"/>
        <w:ind w:right="-180"/>
        <w:jc w:val="center"/>
        <w:rPr>
          <w:rFonts w:asciiTheme="minorHAnsi" w:hAnsiTheme="minorHAnsi" w:cstheme="minorHAnsi"/>
          <w:iCs/>
          <w:sz w:val="28"/>
          <w:szCs w:val="28"/>
        </w:rPr>
      </w:pPr>
    </w:p>
    <w:p w14:paraId="70F8A034" w14:textId="77777777" w:rsidR="00AA0F10" w:rsidRDefault="00AA0F10" w:rsidP="00954F4E">
      <w:pPr>
        <w:pStyle w:val="BodyText"/>
        <w:ind w:right="-180"/>
        <w:jc w:val="center"/>
        <w:rPr>
          <w:rFonts w:asciiTheme="minorHAnsi" w:hAnsiTheme="minorHAnsi" w:cstheme="minorHAnsi"/>
          <w:iCs/>
          <w:sz w:val="28"/>
          <w:szCs w:val="28"/>
        </w:rPr>
      </w:pPr>
    </w:p>
    <w:p w14:paraId="346607B4" w14:textId="5B1FE09C" w:rsidR="00954F4E" w:rsidRPr="003C2956" w:rsidRDefault="00874241" w:rsidP="00954F4E">
      <w:pPr>
        <w:pStyle w:val="BodyText"/>
        <w:ind w:right="-180"/>
        <w:jc w:val="center"/>
        <w:rPr>
          <w:rFonts w:asciiTheme="minorHAnsi" w:hAnsiTheme="minorHAnsi" w:cstheme="minorHAnsi"/>
          <w:iCs/>
          <w:sz w:val="28"/>
          <w:szCs w:val="28"/>
        </w:rPr>
      </w:pPr>
      <w:r w:rsidRPr="003C2956">
        <w:rPr>
          <w:rFonts w:asciiTheme="minorHAnsi" w:hAnsiTheme="minorHAnsi" w:cstheme="minorHAnsi"/>
          <w:iCs/>
          <w:sz w:val="28"/>
          <w:szCs w:val="28"/>
        </w:rPr>
        <w:lastRenderedPageBreak/>
        <w:t xml:space="preserve">Washington, DC </w:t>
      </w:r>
      <w:r w:rsidR="00954F4E" w:rsidRPr="003C2956">
        <w:rPr>
          <w:rFonts w:asciiTheme="minorHAnsi" w:hAnsiTheme="minorHAnsi" w:cstheme="minorHAnsi"/>
          <w:iCs/>
          <w:sz w:val="28"/>
          <w:szCs w:val="28"/>
        </w:rPr>
        <w:t>IRP Carrier’s Manual</w:t>
      </w:r>
    </w:p>
    <w:p w14:paraId="11CF92FD" w14:textId="149ACDA7" w:rsidR="00B8765E" w:rsidRPr="003C2956" w:rsidRDefault="00B8765E" w:rsidP="00C24B8C">
      <w:pPr>
        <w:pStyle w:val="BodyText"/>
        <w:jc w:val="right"/>
        <w:rPr>
          <w:rFonts w:asciiTheme="minorHAnsi" w:hAnsiTheme="minorHAnsi" w:cstheme="minorHAnsi"/>
        </w:rPr>
      </w:pPr>
      <w:r w:rsidRPr="003C2956">
        <w:rPr>
          <w:rFonts w:asciiTheme="minorHAnsi" w:hAnsiTheme="minorHAnsi" w:cstheme="minorHAnsi"/>
        </w:rPr>
        <w:t xml:space="preserve"> </w:t>
      </w:r>
    </w:p>
    <w:p w14:paraId="6346AF7A" w14:textId="0F16D2CA" w:rsidR="00B8765E" w:rsidRPr="00AA0F10" w:rsidRDefault="00F50D43" w:rsidP="00A4153E">
      <w:pPr>
        <w:pStyle w:val="Title"/>
        <w:rPr>
          <w:rFonts w:asciiTheme="minorHAnsi" w:hAnsiTheme="minorHAnsi" w:cstheme="minorHAnsi"/>
          <w:sz w:val="28"/>
          <w:szCs w:val="28"/>
          <w:u w:val="single"/>
        </w:rPr>
      </w:pPr>
      <w:r w:rsidRPr="00AA0F10">
        <w:rPr>
          <w:rFonts w:asciiTheme="minorHAnsi" w:hAnsiTheme="minorHAnsi" w:cstheme="minorHAnsi"/>
          <w:sz w:val="28"/>
          <w:szCs w:val="28"/>
          <w:u w:val="single"/>
        </w:rPr>
        <w:t xml:space="preserve">Table of </w:t>
      </w:r>
      <w:r w:rsidR="00B8765E" w:rsidRPr="00AA0F10">
        <w:rPr>
          <w:rFonts w:asciiTheme="minorHAnsi" w:hAnsiTheme="minorHAnsi" w:cstheme="minorHAnsi"/>
          <w:sz w:val="28"/>
          <w:szCs w:val="28"/>
          <w:u w:val="single"/>
        </w:rPr>
        <w:t>Contents</w:t>
      </w:r>
    </w:p>
    <w:p w14:paraId="79A1397D" w14:textId="392773C3" w:rsidR="00FB07BC" w:rsidRDefault="00FB07BC" w:rsidP="00A4153E">
      <w:pPr>
        <w:pStyle w:val="Title"/>
        <w:rPr>
          <w:rFonts w:asciiTheme="minorHAnsi" w:hAnsiTheme="minorHAnsi" w:cstheme="minorHAnsi"/>
          <w:u w:val="single"/>
        </w:rPr>
      </w:pPr>
    </w:p>
    <w:p w14:paraId="3990C35A" w14:textId="77777777" w:rsidR="00FB07BC" w:rsidRDefault="00FB07BC" w:rsidP="00A4153E">
      <w:pPr>
        <w:pStyle w:val="Title"/>
        <w:rPr>
          <w:rFonts w:asciiTheme="minorHAnsi" w:hAnsiTheme="minorHAnsi" w:cstheme="minorHAnsi"/>
          <w:u w:val="single"/>
        </w:rPr>
      </w:pPr>
    </w:p>
    <w:p w14:paraId="4ABDC6D6" w14:textId="6D81D6E2" w:rsidR="00F50D43" w:rsidRDefault="00F50D43" w:rsidP="00A4153E">
      <w:pPr>
        <w:pStyle w:val="Title"/>
        <w:rPr>
          <w:rFonts w:asciiTheme="minorHAnsi" w:hAnsiTheme="minorHAnsi" w:cstheme="minorHAnsi"/>
          <w:u w:val="single"/>
        </w:rPr>
      </w:pPr>
    </w:p>
    <w:tbl>
      <w:tblPr>
        <w:tblStyle w:val="TableGrid"/>
        <w:tblW w:w="10165" w:type="dxa"/>
        <w:tblLook w:val="04A0" w:firstRow="1" w:lastRow="0" w:firstColumn="1" w:lastColumn="0" w:noHBand="0" w:noVBand="1"/>
      </w:tblPr>
      <w:tblGrid>
        <w:gridCol w:w="8100"/>
        <w:gridCol w:w="2065"/>
      </w:tblGrid>
      <w:tr w:rsidR="00F50D43" w14:paraId="2ADEC776" w14:textId="77777777" w:rsidTr="0074685E">
        <w:tc>
          <w:tcPr>
            <w:tcW w:w="8100" w:type="dxa"/>
          </w:tcPr>
          <w:p w14:paraId="6BAF7FF2"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The IRP Office</w:t>
            </w:r>
          </w:p>
        </w:tc>
        <w:tc>
          <w:tcPr>
            <w:tcW w:w="2065" w:type="dxa"/>
          </w:tcPr>
          <w:p w14:paraId="28F06EFE" w14:textId="3EA63D7E" w:rsidR="00F50D43" w:rsidRDefault="00B90F07" w:rsidP="00B90ACB">
            <w:pPr>
              <w:tabs>
                <w:tab w:val="left" w:pos="5760"/>
              </w:tabs>
              <w:rPr>
                <w:rFonts w:asciiTheme="minorHAnsi" w:hAnsiTheme="minorHAnsi" w:cstheme="minorHAnsi"/>
                <w:b/>
                <w:bCs/>
              </w:rPr>
            </w:pPr>
            <w:hyperlink w:anchor="TheIRPOffice" w:history="1">
              <w:r w:rsidR="00F50D43" w:rsidRPr="007704FE">
                <w:rPr>
                  <w:rStyle w:val="Hyperlink"/>
                  <w:rFonts w:asciiTheme="minorHAnsi" w:hAnsiTheme="minorHAnsi" w:cstheme="minorHAnsi"/>
                  <w:b/>
                  <w:bCs/>
                </w:rPr>
                <w:t xml:space="preserve">Page </w:t>
              </w:r>
              <w:r w:rsidR="004D6FF1" w:rsidRPr="007704FE">
                <w:rPr>
                  <w:rStyle w:val="Hyperlink"/>
                  <w:rFonts w:asciiTheme="minorHAnsi" w:hAnsiTheme="minorHAnsi" w:cstheme="minorHAnsi"/>
                  <w:b/>
                  <w:bCs/>
                </w:rPr>
                <w:t>3</w:t>
              </w:r>
            </w:hyperlink>
          </w:p>
        </w:tc>
      </w:tr>
      <w:tr w:rsidR="00F50D43" w14:paraId="11E028FA" w14:textId="77777777" w:rsidTr="0074685E">
        <w:tc>
          <w:tcPr>
            <w:tcW w:w="8100" w:type="dxa"/>
          </w:tcPr>
          <w:p w14:paraId="3F96D4C1"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 xml:space="preserve">General Information </w:t>
            </w:r>
          </w:p>
        </w:tc>
        <w:tc>
          <w:tcPr>
            <w:tcW w:w="2065" w:type="dxa"/>
          </w:tcPr>
          <w:p w14:paraId="22723175" w14:textId="6DC3418F" w:rsidR="00F50D43" w:rsidRDefault="00B90F07" w:rsidP="00B90ACB">
            <w:pPr>
              <w:tabs>
                <w:tab w:val="left" w:pos="5760"/>
              </w:tabs>
              <w:rPr>
                <w:rFonts w:asciiTheme="minorHAnsi" w:hAnsiTheme="minorHAnsi" w:cstheme="minorHAnsi"/>
                <w:b/>
                <w:bCs/>
              </w:rPr>
            </w:pPr>
            <w:hyperlink w:anchor="GeneralInformation" w:history="1">
              <w:r w:rsidR="00F50D43" w:rsidRPr="003C6EEF">
                <w:rPr>
                  <w:rStyle w:val="Hyperlink"/>
                  <w:rFonts w:asciiTheme="minorHAnsi" w:hAnsiTheme="minorHAnsi" w:cstheme="minorHAnsi"/>
                  <w:b/>
                  <w:bCs/>
                </w:rPr>
                <w:t xml:space="preserve">Page </w:t>
              </w:r>
              <w:r w:rsidR="00B34CC4" w:rsidRPr="003C6EEF">
                <w:rPr>
                  <w:rStyle w:val="Hyperlink"/>
                  <w:rFonts w:asciiTheme="minorHAnsi" w:hAnsiTheme="minorHAnsi" w:cstheme="minorHAnsi"/>
                  <w:b/>
                  <w:bCs/>
                </w:rPr>
                <w:t>4</w:t>
              </w:r>
            </w:hyperlink>
          </w:p>
        </w:tc>
      </w:tr>
      <w:tr w:rsidR="00574B8D" w14:paraId="6A325AF2" w14:textId="77777777" w:rsidTr="00EC3E3C">
        <w:tc>
          <w:tcPr>
            <w:tcW w:w="8100" w:type="dxa"/>
          </w:tcPr>
          <w:p w14:paraId="3FA2014F" w14:textId="247D2DD0" w:rsidR="00574B8D" w:rsidRPr="007C450A" w:rsidRDefault="007C450A" w:rsidP="00B90ACB">
            <w:pPr>
              <w:tabs>
                <w:tab w:val="left" w:pos="5760"/>
              </w:tabs>
              <w:rPr>
                <w:rFonts w:asciiTheme="minorHAnsi" w:hAnsiTheme="minorHAnsi" w:cstheme="minorHAnsi"/>
                <w:b/>
                <w:bCs/>
              </w:rPr>
            </w:pPr>
            <w:r w:rsidRPr="001034D3">
              <w:rPr>
                <w:rFonts w:asciiTheme="minorHAnsi" w:hAnsiTheme="minorHAnsi" w:cstheme="minorHAnsi"/>
                <w:b/>
                <w:bCs/>
              </w:rPr>
              <w:t xml:space="preserve">New -- </w:t>
            </w:r>
            <w:r w:rsidR="00574B8D" w:rsidRPr="001034D3">
              <w:rPr>
                <w:rFonts w:asciiTheme="minorHAnsi" w:hAnsiTheme="minorHAnsi" w:cstheme="minorHAnsi"/>
                <w:b/>
                <w:bCs/>
              </w:rPr>
              <w:t xml:space="preserve">DCTRUCS </w:t>
            </w:r>
            <w:r w:rsidRPr="001034D3">
              <w:rPr>
                <w:rFonts w:asciiTheme="minorHAnsi" w:hAnsiTheme="minorHAnsi" w:cstheme="minorHAnsi"/>
                <w:b/>
                <w:bCs/>
              </w:rPr>
              <w:t>W</w:t>
            </w:r>
            <w:r w:rsidR="00574B8D" w:rsidRPr="001034D3">
              <w:rPr>
                <w:rFonts w:asciiTheme="minorHAnsi" w:hAnsiTheme="minorHAnsi" w:cstheme="minorHAnsi"/>
                <w:b/>
                <w:bCs/>
              </w:rPr>
              <w:t>eb-</w:t>
            </w:r>
            <w:r w:rsidR="00085ACA">
              <w:rPr>
                <w:rFonts w:asciiTheme="minorHAnsi" w:hAnsiTheme="minorHAnsi" w:cstheme="minorHAnsi"/>
                <w:b/>
                <w:bCs/>
              </w:rPr>
              <w:t>B</w:t>
            </w:r>
            <w:r w:rsidR="00574B8D" w:rsidRPr="001034D3">
              <w:rPr>
                <w:rFonts w:asciiTheme="minorHAnsi" w:hAnsiTheme="minorHAnsi" w:cstheme="minorHAnsi"/>
                <w:b/>
                <w:bCs/>
              </w:rPr>
              <w:t xml:space="preserve">ased and </w:t>
            </w:r>
            <w:r w:rsidRPr="001034D3">
              <w:rPr>
                <w:rFonts w:asciiTheme="minorHAnsi" w:hAnsiTheme="minorHAnsi" w:cstheme="minorHAnsi"/>
                <w:b/>
                <w:bCs/>
              </w:rPr>
              <w:t>M</w:t>
            </w:r>
            <w:r w:rsidR="00574B8D" w:rsidRPr="001034D3">
              <w:rPr>
                <w:rFonts w:asciiTheme="minorHAnsi" w:hAnsiTheme="minorHAnsi" w:cstheme="minorHAnsi"/>
                <w:b/>
                <w:bCs/>
              </w:rPr>
              <w:t>obile-</w:t>
            </w:r>
            <w:r w:rsidR="00085ACA">
              <w:rPr>
                <w:rFonts w:asciiTheme="minorHAnsi" w:hAnsiTheme="minorHAnsi" w:cstheme="minorHAnsi"/>
                <w:b/>
                <w:bCs/>
              </w:rPr>
              <w:t>R</w:t>
            </w:r>
            <w:r w:rsidR="00574B8D" w:rsidRPr="001034D3">
              <w:rPr>
                <w:rFonts w:asciiTheme="minorHAnsi" w:hAnsiTheme="minorHAnsi" w:cstheme="minorHAnsi"/>
                <w:b/>
                <w:bCs/>
              </w:rPr>
              <w:t xml:space="preserve">eady IRP </w:t>
            </w:r>
            <w:r w:rsidRPr="001034D3">
              <w:rPr>
                <w:rFonts w:asciiTheme="minorHAnsi" w:hAnsiTheme="minorHAnsi" w:cstheme="minorHAnsi"/>
                <w:b/>
                <w:bCs/>
              </w:rPr>
              <w:t>R</w:t>
            </w:r>
            <w:r w:rsidR="00574B8D" w:rsidRPr="001034D3">
              <w:rPr>
                <w:rFonts w:asciiTheme="minorHAnsi" w:hAnsiTheme="minorHAnsi" w:cstheme="minorHAnsi"/>
                <w:b/>
                <w:bCs/>
              </w:rPr>
              <w:t xml:space="preserve">egistration </w:t>
            </w:r>
            <w:r w:rsidRPr="001034D3">
              <w:rPr>
                <w:rFonts w:asciiTheme="minorHAnsi" w:hAnsiTheme="minorHAnsi" w:cstheme="minorHAnsi"/>
                <w:b/>
                <w:bCs/>
              </w:rPr>
              <w:t>S</w:t>
            </w:r>
            <w:r w:rsidR="00574B8D" w:rsidRPr="001034D3">
              <w:rPr>
                <w:rFonts w:asciiTheme="minorHAnsi" w:hAnsiTheme="minorHAnsi" w:cstheme="minorHAnsi"/>
                <w:b/>
                <w:bCs/>
              </w:rPr>
              <w:t>ystem</w:t>
            </w:r>
          </w:p>
        </w:tc>
        <w:tc>
          <w:tcPr>
            <w:tcW w:w="2065" w:type="dxa"/>
            <w:tcBorders>
              <w:bottom w:val="single" w:sz="4" w:space="0" w:color="auto"/>
            </w:tcBorders>
          </w:tcPr>
          <w:p w14:paraId="4518F9C2" w14:textId="1F14EA06" w:rsidR="00574B8D" w:rsidRDefault="00B90F07" w:rsidP="00B90ACB">
            <w:pPr>
              <w:tabs>
                <w:tab w:val="left" w:pos="5760"/>
              </w:tabs>
              <w:rPr>
                <w:rFonts w:asciiTheme="minorHAnsi" w:hAnsiTheme="minorHAnsi" w:cstheme="minorHAnsi"/>
                <w:b/>
                <w:bCs/>
              </w:rPr>
            </w:pPr>
            <w:hyperlink w:anchor="NEWDCTRUCS" w:history="1">
              <w:r w:rsidR="007C450A" w:rsidRPr="0011287B">
                <w:rPr>
                  <w:rStyle w:val="Hyperlink"/>
                  <w:rFonts w:asciiTheme="minorHAnsi" w:hAnsiTheme="minorHAnsi" w:cstheme="minorHAnsi"/>
                  <w:b/>
                  <w:bCs/>
                </w:rPr>
                <w:t xml:space="preserve">Page </w:t>
              </w:r>
              <w:r w:rsidR="00011827">
                <w:rPr>
                  <w:rStyle w:val="Hyperlink"/>
                  <w:rFonts w:asciiTheme="minorHAnsi" w:hAnsiTheme="minorHAnsi" w:cstheme="minorHAnsi"/>
                  <w:b/>
                  <w:bCs/>
                </w:rPr>
                <w:t>6</w:t>
              </w:r>
            </w:hyperlink>
          </w:p>
        </w:tc>
      </w:tr>
      <w:tr w:rsidR="00F50D43" w14:paraId="0EFFDB2E" w14:textId="77777777" w:rsidTr="0074685E">
        <w:tc>
          <w:tcPr>
            <w:tcW w:w="8100" w:type="dxa"/>
          </w:tcPr>
          <w:p w14:paraId="5F90BFA2"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The IRP Application Process</w:t>
            </w:r>
          </w:p>
        </w:tc>
        <w:tc>
          <w:tcPr>
            <w:tcW w:w="2065" w:type="dxa"/>
          </w:tcPr>
          <w:p w14:paraId="61BC4715" w14:textId="02D9BEF4" w:rsidR="00F50D43" w:rsidRDefault="00B90F07" w:rsidP="00B90ACB">
            <w:pPr>
              <w:tabs>
                <w:tab w:val="left" w:pos="5760"/>
              </w:tabs>
              <w:rPr>
                <w:rFonts w:asciiTheme="minorHAnsi" w:hAnsiTheme="minorHAnsi" w:cstheme="minorHAnsi"/>
                <w:b/>
                <w:bCs/>
              </w:rPr>
            </w:pPr>
            <w:hyperlink w:anchor="TheIRPApplicationProcess" w:history="1">
              <w:r w:rsidR="00F50D43" w:rsidRPr="00A377CF">
                <w:rPr>
                  <w:rStyle w:val="Hyperlink"/>
                  <w:rFonts w:asciiTheme="minorHAnsi" w:hAnsiTheme="minorHAnsi" w:cstheme="minorHAnsi"/>
                  <w:b/>
                  <w:bCs/>
                </w:rPr>
                <w:t>Page 6</w:t>
              </w:r>
            </w:hyperlink>
          </w:p>
        </w:tc>
      </w:tr>
      <w:tr w:rsidR="00F50D43" w14:paraId="5ABA7E07" w14:textId="77777777" w:rsidTr="0074685E">
        <w:tc>
          <w:tcPr>
            <w:tcW w:w="8100" w:type="dxa"/>
          </w:tcPr>
          <w:p w14:paraId="0888326E"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Invoice Payments</w:t>
            </w:r>
          </w:p>
        </w:tc>
        <w:tc>
          <w:tcPr>
            <w:tcW w:w="2065" w:type="dxa"/>
          </w:tcPr>
          <w:p w14:paraId="57BBCD29" w14:textId="3D06962D" w:rsidR="00F50D43" w:rsidRDefault="00B90F07" w:rsidP="00B90ACB">
            <w:pPr>
              <w:tabs>
                <w:tab w:val="left" w:pos="5760"/>
              </w:tabs>
              <w:rPr>
                <w:rFonts w:asciiTheme="minorHAnsi" w:hAnsiTheme="minorHAnsi" w:cstheme="minorHAnsi"/>
                <w:b/>
                <w:bCs/>
              </w:rPr>
            </w:pPr>
            <w:hyperlink w:anchor="INVOICEPAYMENTS" w:history="1">
              <w:r w:rsidR="00F50D43" w:rsidRPr="006D7EBF">
                <w:rPr>
                  <w:rStyle w:val="Hyperlink"/>
                  <w:rFonts w:asciiTheme="minorHAnsi" w:hAnsiTheme="minorHAnsi" w:cstheme="minorHAnsi"/>
                  <w:b/>
                  <w:bCs/>
                </w:rPr>
                <w:t xml:space="preserve">Page </w:t>
              </w:r>
              <w:r w:rsidR="001D136F" w:rsidRPr="006D7EBF">
                <w:rPr>
                  <w:rStyle w:val="Hyperlink"/>
                  <w:rFonts w:asciiTheme="minorHAnsi" w:hAnsiTheme="minorHAnsi" w:cstheme="minorHAnsi"/>
                  <w:b/>
                  <w:bCs/>
                </w:rPr>
                <w:t>7</w:t>
              </w:r>
            </w:hyperlink>
          </w:p>
        </w:tc>
      </w:tr>
      <w:tr w:rsidR="00F50D43" w14:paraId="5B035E2D" w14:textId="77777777" w:rsidTr="0074685E">
        <w:tc>
          <w:tcPr>
            <w:tcW w:w="8100" w:type="dxa"/>
          </w:tcPr>
          <w:p w14:paraId="3F81AE1B"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Fee Calculations</w:t>
            </w:r>
          </w:p>
        </w:tc>
        <w:tc>
          <w:tcPr>
            <w:tcW w:w="2065" w:type="dxa"/>
          </w:tcPr>
          <w:p w14:paraId="5E5AC34E" w14:textId="76EF56D8" w:rsidR="00F50D43" w:rsidRDefault="00B90F07" w:rsidP="00B90ACB">
            <w:pPr>
              <w:tabs>
                <w:tab w:val="left" w:pos="5760"/>
              </w:tabs>
              <w:rPr>
                <w:rFonts w:asciiTheme="minorHAnsi" w:hAnsiTheme="minorHAnsi" w:cstheme="minorHAnsi"/>
                <w:b/>
                <w:bCs/>
              </w:rPr>
            </w:pPr>
            <w:hyperlink w:anchor="FEECALCULATIONS" w:history="1">
              <w:r w:rsidR="00F50D43" w:rsidRPr="00172FB5">
                <w:rPr>
                  <w:rStyle w:val="Hyperlink"/>
                  <w:rFonts w:asciiTheme="minorHAnsi" w:hAnsiTheme="minorHAnsi" w:cstheme="minorHAnsi"/>
                  <w:b/>
                  <w:bCs/>
                </w:rPr>
                <w:t xml:space="preserve">Page </w:t>
              </w:r>
              <w:r w:rsidR="00C92B73" w:rsidRPr="00172FB5">
                <w:rPr>
                  <w:rStyle w:val="Hyperlink"/>
                  <w:rFonts w:asciiTheme="minorHAnsi" w:hAnsiTheme="minorHAnsi" w:cstheme="minorHAnsi"/>
                  <w:b/>
                  <w:bCs/>
                </w:rPr>
                <w:t>7</w:t>
              </w:r>
            </w:hyperlink>
          </w:p>
        </w:tc>
      </w:tr>
      <w:tr w:rsidR="00F50D43" w14:paraId="352E18AD" w14:textId="77777777" w:rsidTr="0074685E">
        <w:tc>
          <w:tcPr>
            <w:tcW w:w="8100" w:type="dxa"/>
          </w:tcPr>
          <w:p w14:paraId="2B40D232"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Insurance Requirements</w:t>
            </w:r>
          </w:p>
        </w:tc>
        <w:tc>
          <w:tcPr>
            <w:tcW w:w="2065" w:type="dxa"/>
          </w:tcPr>
          <w:p w14:paraId="7153C15E" w14:textId="0B7F6069" w:rsidR="00F50D43" w:rsidRDefault="00B90F07" w:rsidP="00B90ACB">
            <w:pPr>
              <w:tabs>
                <w:tab w:val="left" w:pos="5760"/>
              </w:tabs>
              <w:rPr>
                <w:rFonts w:asciiTheme="minorHAnsi" w:hAnsiTheme="minorHAnsi" w:cstheme="minorHAnsi"/>
                <w:b/>
                <w:bCs/>
              </w:rPr>
            </w:pPr>
            <w:hyperlink w:anchor="InsuranceRequirements" w:history="1">
              <w:r w:rsidR="00F50D43" w:rsidRPr="0012418F">
                <w:rPr>
                  <w:rStyle w:val="Hyperlink"/>
                  <w:rFonts w:asciiTheme="minorHAnsi" w:hAnsiTheme="minorHAnsi" w:cstheme="minorHAnsi"/>
                  <w:b/>
                  <w:bCs/>
                </w:rPr>
                <w:t xml:space="preserve">Page </w:t>
              </w:r>
              <w:r w:rsidR="002A6C35" w:rsidRPr="0012418F">
                <w:rPr>
                  <w:rStyle w:val="Hyperlink"/>
                  <w:rFonts w:asciiTheme="minorHAnsi" w:hAnsiTheme="minorHAnsi" w:cstheme="minorHAnsi"/>
                  <w:b/>
                  <w:bCs/>
                </w:rPr>
                <w:t>8</w:t>
              </w:r>
            </w:hyperlink>
          </w:p>
        </w:tc>
      </w:tr>
      <w:tr w:rsidR="005A5047" w14:paraId="5633455F" w14:textId="77777777" w:rsidTr="00450EE6">
        <w:tc>
          <w:tcPr>
            <w:tcW w:w="8100" w:type="dxa"/>
          </w:tcPr>
          <w:p w14:paraId="081538FF" w14:textId="63A55058" w:rsidR="005A5047" w:rsidRDefault="005A5047" w:rsidP="00B90ACB">
            <w:pPr>
              <w:tabs>
                <w:tab w:val="left" w:pos="5760"/>
              </w:tabs>
              <w:rPr>
                <w:rFonts w:asciiTheme="minorHAnsi" w:hAnsiTheme="minorHAnsi" w:cstheme="minorHAnsi"/>
                <w:b/>
                <w:bCs/>
              </w:rPr>
            </w:pPr>
            <w:r>
              <w:rPr>
                <w:rFonts w:asciiTheme="minorHAnsi" w:hAnsiTheme="minorHAnsi" w:cstheme="minorHAnsi"/>
                <w:b/>
                <w:bCs/>
              </w:rPr>
              <w:t>Insurance Lapses</w:t>
            </w:r>
          </w:p>
        </w:tc>
        <w:tc>
          <w:tcPr>
            <w:tcW w:w="2065" w:type="dxa"/>
            <w:tcBorders>
              <w:bottom w:val="single" w:sz="4" w:space="0" w:color="auto"/>
            </w:tcBorders>
          </w:tcPr>
          <w:p w14:paraId="31384170" w14:textId="51D2F30E" w:rsidR="003572F6" w:rsidRDefault="00B90F07" w:rsidP="00B90ACB">
            <w:pPr>
              <w:tabs>
                <w:tab w:val="left" w:pos="5760"/>
              </w:tabs>
              <w:rPr>
                <w:rFonts w:asciiTheme="minorHAnsi" w:hAnsiTheme="minorHAnsi" w:cstheme="minorHAnsi"/>
                <w:b/>
                <w:bCs/>
              </w:rPr>
            </w:pPr>
            <w:hyperlink w:anchor="insurancelapses" w:history="1">
              <w:r w:rsidR="005A5047" w:rsidRPr="00503B85">
                <w:rPr>
                  <w:rStyle w:val="Hyperlink"/>
                  <w:rFonts w:asciiTheme="minorHAnsi" w:hAnsiTheme="minorHAnsi" w:cstheme="minorHAnsi"/>
                  <w:b/>
                  <w:bCs/>
                </w:rPr>
                <w:t xml:space="preserve">Page </w:t>
              </w:r>
              <w:r w:rsidR="002A6C35" w:rsidRPr="00503B85">
                <w:rPr>
                  <w:rStyle w:val="Hyperlink"/>
                  <w:rFonts w:asciiTheme="minorHAnsi" w:hAnsiTheme="minorHAnsi" w:cstheme="minorHAnsi"/>
                  <w:b/>
                  <w:bCs/>
                </w:rPr>
                <w:t>9</w:t>
              </w:r>
            </w:hyperlink>
          </w:p>
        </w:tc>
      </w:tr>
      <w:tr w:rsidR="00F50D43" w14:paraId="75964216" w14:textId="77777777" w:rsidTr="00450EE6">
        <w:tc>
          <w:tcPr>
            <w:tcW w:w="8100" w:type="dxa"/>
          </w:tcPr>
          <w:p w14:paraId="4475837B"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Enforcement</w:t>
            </w:r>
          </w:p>
        </w:tc>
        <w:tc>
          <w:tcPr>
            <w:tcW w:w="2065" w:type="dxa"/>
            <w:tcBorders>
              <w:bottom w:val="single" w:sz="4" w:space="0" w:color="auto"/>
            </w:tcBorders>
          </w:tcPr>
          <w:p w14:paraId="5B876E10" w14:textId="342E0A0F" w:rsidR="00F50D43" w:rsidRDefault="00B90F07" w:rsidP="00B90ACB">
            <w:pPr>
              <w:tabs>
                <w:tab w:val="left" w:pos="5760"/>
              </w:tabs>
              <w:rPr>
                <w:rFonts w:asciiTheme="minorHAnsi" w:hAnsiTheme="minorHAnsi" w:cstheme="minorHAnsi"/>
                <w:b/>
                <w:bCs/>
              </w:rPr>
            </w:pPr>
            <w:hyperlink w:anchor="Enforcement" w:history="1">
              <w:r w:rsidR="00F50D43" w:rsidRPr="00670A22">
                <w:rPr>
                  <w:rStyle w:val="Hyperlink"/>
                  <w:rFonts w:asciiTheme="minorHAnsi" w:hAnsiTheme="minorHAnsi" w:cstheme="minorHAnsi"/>
                  <w:b/>
                  <w:bCs/>
                </w:rPr>
                <w:t xml:space="preserve">Page </w:t>
              </w:r>
              <w:r w:rsidR="006F7C8F" w:rsidRPr="00670A22">
                <w:rPr>
                  <w:rStyle w:val="Hyperlink"/>
                  <w:rFonts w:asciiTheme="minorHAnsi" w:hAnsiTheme="minorHAnsi" w:cstheme="minorHAnsi"/>
                  <w:b/>
                  <w:bCs/>
                </w:rPr>
                <w:t>9</w:t>
              </w:r>
            </w:hyperlink>
          </w:p>
        </w:tc>
      </w:tr>
      <w:tr w:rsidR="00F50D43" w14:paraId="0C37F44B" w14:textId="77777777" w:rsidTr="00450EE6">
        <w:tc>
          <w:tcPr>
            <w:tcW w:w="8100" w:type="dxa"/>
          </w:tcPr>
          <w:p w14:paraId="207243E0"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Distance Records</w:t>
            </w:r>
          </w:p>
        </w:tc>
        <w:tc>
          <w:tcPr>
            <w:tcW w:w="2065" w:type="dxa"/>
            <w:tcBorders>
              <w:top w:val="single" w:sz="4" w:space="0" w:color="auto"/>
            </w:tcBorders>
          </w:tcPr>
          <w:p w14:paraId="2C27C186" w14:textId="78F78886" w:rsidR="00F50D43" w:rsidRDefault="00B90F07" w:rsidP="00B90ACB">
            <w:pPr>
              <w:tabs>
                <w:tab w:val="left" w:pos="5760"/>
              </w:tabs>
              <w:rPr>
                <w:rFonts w:asciiTheme="minorHAnsi" w:hAnsiTheme="minorHAnsi" w:cstheme="minorHAnsi"/>
                <w:b/>
                <w:bCs/>
              </w:rPr>
            </w:pPr>
            <w:hyperlink w:anchor="DistanceRecords" w:history="1">
              <w:r w:rsidR="00F50D43" w:rsidRPr="00343B1E">
                <w:rPr>
                  <w:rStyle w:val="Hyperlink"/>
                  <w:rFonts w:asciiTheme="minorHAnsi" w:hAnsiTheme="minorHAnsi" w:cstheme="minorHAnsi"/>
                  <w:b/>
                  <w:bCs/>
                </w:rPr>
                <w:t xml:space="preserve">Page </w:t>
              </w:r>
              <w:r w:rsidR="002A6C35" w:rsidRPr="00343B1E">
                <w:rPr>
                  <w:rStyle w:val="Hyperlink"/>
                  <w:rFonts w:asciiTheme="minorHAnsi" w:hAnsiTheme="minorHAnsi" w:cstheme="minorHAnsi"/>
                  <w:b/>
                  <w:bCs/>
                </w:rPr>
                <w:t>10</w:t>
              </w:r>
            </w:hyperlink>
          </w:p>
        </w:tc>
      </w:tr>
      <w:tr w:rsidR="00F50D43" w14:paraId="4B136D0A" w14:textId="77777777" w:rsidTr="0074685E">
        <w:tc>
          <w:tcPr>
            <w:tcW w:w="8100" w:type="dxa"/>
          </w:tcPr>
          <w:p w14:paraId="59A3A714"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Electronic Logging Devices (ELDs)</w:t>
            </w:r>
          </w:p>
        </w:tc>
        <w:tc>
          <w:tcPr>
            <w:tcW w:w="2065" w:type="dxa"/>
          </w:tcPr>
          <w:p w14:paraId="187B3E58" w14:textId="423807C0" w:rsidR="00F50D43" w:rsidRDefault="00B90F07" w:rsidP="00B90ACB">
            <w:pPr>
              <w:tabs>
                <w:tab w:val="left" w:pos="5760"/>
              </w:tabs>
              <w:rPr>
                <w:rFonts w:asciiTheme="minorHAnsi" w:hAnsiTheme="minorHAnsi" w:cstheme="minorHAnsi"/>
                <w:b/>
                <w:bCs/>
              </w:rPr>
            </w:pPr>
            <w:hyperlink w:anchor="ELDs" w:history="1">
              <w:r w:rsidR="00F50D43" w:rsidRPr="006257EA">
                <w:rPr>
                  <w:rStyle w:val="Hyperlink"/>
                  <w:rFonts w:asciiTheme="minorHAnsi" w:hAnsiTheme="minorHAnsi" w:cstheme="minorHAnsi"/>
                  <w:b/>
                  <w:bCs/>
                </w:rPr>
                <w:t xml:space="preserve">Page </w:t>
              </w:r>
              <w:r w:rsidR="006257EA" w:rsidRPr="006257EA">
                <w:rPr>
                  <w:rStyle w:val="Hyperlink"/>
                  <w:rFonts w:asciiTheme="minorHAnsi" w:hAnsiTheme="minorHAnsi" w:cstheme="minorHAnsi"/>
                  <w:b/>
                  <w:bCs/>
                </w:rPr>
                <w:t>11</w:t>
              </w:r>
            </w:hyperlink>
          </w:p>
        </w:tc>
      </w:tr>
      <w:tr w:rsidR="00F50D43" w14:paraId="1002A47C" w14:textId="77777777" w:rsidTr="0074685E">
        <w:tc>
          <w:tcPr>
            <w:tcW w:w="8100" w:type="dxa"/>
          </w:tcPr>
          <w:p w14:paraId="434B05E1"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Audits</w:t>
            </w:r>
          </w:p>
        </w:tc>
        <w:tc>
          <w:tcPr>
            <w:tcW w:w="2065" w:type="dxa"/>
          </w:tcPr>
          <w:p w14:paraId="5734648F" w14:textId="0F229B65" w:rsidR="00F50D43" w:rsidRDefault="00B90F07" w:rsidP="00B90ACB">
            <w:pPr>
              <w:tabs>
                <w:tab w:val="left" w:pos="5760"/>
              </w:tabs>
              <w:rPr>
                <w:rFonts w:asciiTheme="minorHAnsi" w:hAnsiTheme="minorHAnsi" w:cstheme="minorHAnsi"/>
                <w:b/>
                <w:bCs/>
              </w:rPr>
            </w:pPr>
            <w:hyperlink w:anchor="Audits" w:history="1">
              <w:r w:rsidR="00F50D43" w:rsidRPr="00E31577">
                <w:rPr>
                  <w:rStyle w:val="Hyperlink"/>
                  <w:rFonts w:asciiTheme="minorHAnsi" w:hAnsiTheme="minorHAnsi" w:cstheme="minorHAnsi"/>
                  <w:b/>
                  <w:bCs/>
                </w:rPr>
                <w:t>Page 1</w:t>
              </w:r>
              <w:r w:rsidR="00E31577" w:rsidRPr="00E31577">
                <w:rPr>
                  <w:rStyle w:val="Hyperlink"/>
                  <w:rFonts w:asciiTheme="minorHAnsi" w:hAnsiTheme="minorHAnsi" w:cstheme="minorHAnsi"/>
                  <w:b/>
                  <w:bCs/>
                </w:rPr>
                <w:t>2</w:t>
              </w:r>
            </w:hyperlink>
          </w:p>
        </w:tc>
      </w:tr>
      <w:tr w:rsidR="00BF3713" w14:paraId="6F7059A9" w14:textId="77777777" w:rsidTr="0074685E">
        <w:tc>
          <w:tcPr>
            <w:tcW w:w="8100" w:type="dxa"/>
          </w:tcPr>
          <w:p w14:paraId="5CD5B327" w14:textId="7A2010DA" w:rsidR="00BF3713" w:rsidRDefault="00BF3713" w:rsidP="00B90ACB">
            <w:pPr>
              <w:tabs>
                <w:tab w:val="left" w:pos="5760"/>
              </w:tabs>
              <w:rPr>
                <w:rFonts w:asciiTheme="minorHAnsi" w:hAnsiTheme="minorHAnsi" w:cstheme="minorHAnsi"/>
                <w:b/>
                <w:bCs/>
              </w:rPr>
            </w:pPr>
            <w:r>
              <w:rPr>
                <w:rFonts w:asciiTheme="minorHAnsi" w:hAnsiTheme="minorHAnsi" w:cstheme="minorHAnsi"/>
                <w:b/>
                <w:bCs/>
              </w:rPr>
              <w:t>Refunds</w:t>
            </w:r>
          </w:p>
        </w:tc>
        <w:tc>
          <w:tcPr>
            <w:tcW w:w="2065" w:type="dxa"/>
          </w:tcPr>
          <w:p w14:paraId="0D46C7EC" w14:textId="654E91F7" w:rsidR="00F95522" w:rsidRDefault="00B90F07" w:rsidP="00B90ACB">
            <w:pPr>
              <w:tabs>
                <w:tab w:val="left" w:pos="5760"/>
              </w:tabs>
              <w:rPr>
                <w:rFonts w:asciiTheme="minorHAnsi" w:hAnsiTheme="minorHAnsi" w:cstheme="minorHAnsi"/>
                <w:b/>
                <w:bCs/>
              </w:rPr>
            </w:pPr>
            <w:hyperlink w:anchor="Refunds" w:history="1">
              <w:r w:rsidR="00F95522" w:rsidRPr="00604E77">
                <w:rPr>
                  <w:rStyle w:val="Hyperlink"/>
                  <w:rFonts w:asciiTheme="minorHAnsi" w:hAnsiTheme="minorHAnsi" w:cstheme="minorHAnsi"/>
                  <w:b/>
                  <w:bCs/>
                </w:rPr>
                <w:t>Page 1</w:t>
              </w:r>
              <w:r w:rsidR="0059027B">
                <w:rPr>
                  <w:rStyle w:val="Hyperlink"/>
                  <w:rFonts w:asciiTheme="minorHAnsi" w:hAnsiTheme="minorHAnsi" w:cstheme="minorHAnsi"/>
                  <w:b/>
                  <w:bCs/>
                </w:rPr>
                <w:t>2</w:t>
              </w:r>
            </w:hyperlink>
          </w:p>
        </w:tc>
      </w:tr>
      <w:tr w:rsidR="00F50D43" w14:paraId="0E455B6B" w14:textId="77777777" w:rsidTr="0074685E">
        <w:tc>
          <w:tcPr>
            <w:tcW w:w="8100" w:type="dxa"/>
          </w:tcPr>
          <w:p w14:paraId="506CD70D"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Established Place of Business/Proof of Residency</w:t>
            </w:r>
          </w:p>
        </w:tc>
        <w:tc>
          <w:tcPr>
            <w:tcW w:w="2065" w:type="dxa"/>
          </w:tcPr>
          <w:p w14:paraId="0E026E12" w14:textId="3EF5C277" w:rsidR="00F50D43" w:rsidRDefault="00B90F07" w:rsidP="00B90ACB">
            <w:pPr>
              <w:tabs>
                <w:tab w:val="left" w:pos="5760"/>
              </w:tabs>
              <w:rPr>
                <w:rFonts w:asciiTheme="minorHAnsi" w:hAnsiTheme="minorHAnsi" w:cstheme="minorHAnsi"/>
                <w:b/>
                <w:bCs/>
              </w:rPr>
            </w:pPr>
            <w:hyperlink w:anchor="EstablishedPlaceofBusinessorResidency" w:history="1">
              <w:r w:rsidR="00F50D43" w:rsidRPr="001E3991">
                <w:rPr>
                  <w:rStyle w:val="Hyperlink"/>
                  <w:rFonts w:asciiTheme="minorHAnsi" w:hAnsiTheme="minorHAnsi" w:cstheme="minorHAnsi"/>
                  <w:b/>
                  <w:bCs/>
                </w:rPr>
                <w:t>Page 1</w:t>
              </w:r>
              <w:r w:rsidR="002A6C35" w:rsidRPr="001E3991">
                <w:rPr>
                  <w:rStyle w:val="Hyperlink"/>
                  <w:rFonts w:asciiTheme="minorHAnsi" w:hAnsiTheme="minorHAnsi" w:cstheme="minorHAnsi"/>
                  <w:b/>
                  <w:bCs/>
                </w:rPr>
                <w:t>3</w:t>
              </w:r>
            </w:hyperlink>
          </w:p>
        </w:tc>
      </w:tr>
      <w:tr w:rsidR="00F50D43" w14:paraId="5C734F03" w14:textId="77777777" w:rsidTr="0074685E">
        <w:tc>
          <w:tcPr>
            <w:tcW w:w="8100" w:type="dxa"/>
          </w:tcPr>
          <w:p w14:paraId="15D0D82A" w14:textId="7AAD91D1" w:rsidR="00F50D43" w:rsidRDefault="000C099B" w:rsidP="00B90ACB">
            <w:pPr>
              <w:tabs>
                <w:tab w:val="left" w:pos="5760"/>
              </w:tabs>
              <w:rPr>
                <w:rFonts w:asciiTheme="minorHAnsi" w:hAnsiTheme="minorHAnsi" w:cstheme="minorHAnsi"/>
                <w:b/>
                <w:bCs/>
              </w:rPr>
            </w:pPr>
            <w:r>
              <w:rPr>
                <w:rFonts w:asciiTheme="minorHAnsi" w:hAnsiTheme="minorHAnsi" w:cstheme="minorHAnsi"/>
                <w:b/>
                <w:bCs/>
              </w:rPr>
              <w:t xml:space="preserve">DC </w:t>
            </w:r>
            <w:r w:rsidR="00F50D43">
              <w:rPr>
                <w:rFonts w:asciiTheme="minorHAnsi" w:hAnsiTheme="minorHAnsi" w:cstheme="minorHAnsi"/>
                <w:b/>
                <w:bCs/>
              </w:rPr>
              <w:t>IRP Application</w:t>
            </w:r>
          </w:p>
        </w:tc>
        <w:tc>
          <w:tcPr>
            <w:tcW w:w="2065" w:type="dxa"/>
          </w:tcPr>
          <w:p w14:paraId="3A54A60F" w14:textId="6E661288" w:rsidR="00F50D43" w:rsidRDefault="00B90F07" w:rsidP="00B90ACB">
            <w:pPr>
              <w:tabs>
                <w:tab w:val="left" w:pos="5760"/>
              </w:tabs>
              <w:rPr>
                <w:rFonts w:asciiTheme="minorHAnsi" w:hAnsiTheme="minorHAnsi" w:cstheme="minorHAnsi"/>
                <w:b/>
                <w:bCs/>
              </w:rPr>
            </w:pPr>
            <w:hyperlink w:anchor="DCIRPApplication" w:history="1">
              <w:r w:rsidR="00F50D43" w:rsidRPr="00F04BA1">
                <w:rPr>
                  <w:rStyle w:val="Hyperlink"/>
                  <w:rFonts w:asciiTheme="minorHAnsi" w:hAnsiTheme="minorHAnsi" w:cstheme="minorHAnsi"/>
                  <w:b/>
                  <w:bCs/>
                </w:rPr>
                <w:t xml:space="preserve">Page </w:t>
              </w:r>
              <w:r w:rsidR="00F04BA1" w:rsidRPr="00F04BA1">
                <w:rPr>
                  <w:rStyle w:val="Hyperlink"/>
                  <w:rFonts w:asciiTheme="minorHAnsi" w:hAnsiTheme="minorHAnsi" w:cstheme="minorHAnsi"/>
                  <w:b/>
                  <w:bCs/>
                </w:rPr>
                <w:t>14</w:t>
              </w:r>
            </w:hyperlink>
          </w:p>
        </w:tc>
      </w:tr>
      <w:tr w:rsidR="00F50D43" w14:paraId="23C9D48F" w14:textId="77777777" w:rsidTr="0074685E">
        <w:tc>
          <w:tcPr>
            <w:tcW w:w="8100" w:type="dxa"/>
          </w:tcPr>
          <w:p w14:paraId="4EAAFD75"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Renewal Applications</w:t>
            </w:r>
          </w:p>
        </w:tc>
        <w:tc>
          <w:tcPr>
            <w:tcW w:w="2065" w:type="dxa"/>
          </w:tcPr>
          <w:p w14:paraId="3A888E5A" w14:textId="6B9F7B5F" w:rsidR="00F50D43" w:rsidRDefault="00B90F07" w:rsidP="00B90ACB">
            <w:pPr>
              <w:tabs>
                <w:tab w:val="left" w:pos="5760"/>
              </w:tabs>
              <w:rPr>
                <w:rFonts w:asciiTheme="minorHAnsi" w:hAnsiTheme="minorHAnsi" w:cstheme="minorHAnsi"/>
                <w:b/>
                <w:bCs/>
              </w:rPr>
            </w:pPr>
            <w:hyperlink w:anchor="RenewalApplications" w:history="1">
              <w:r w:rsidR="00F50D43" w:rsidRPr="00DA78BA">
                <w:rPr>
                  <w:rStyle w:val="Hyperlink"/>
                  <w:rFonts w:asciiTheme="minorHAnsi" w:hAnsiTheme="minorHAnsi" w:cstheme="minorHAnsi"/>
                  <w:b/>
                  <w:bCs/>
                </w:rPr>
                <w:t xml:space="preserve">Page </w:t>
              </w:r>
              <w:r w:rsidR="007F3B24">
                <w:rPr>
                  <w:rStyle w:val="Hyperlink"/>
                  <w:rFonts w:asciiTheme="minorHAnsi" w:hAnsiTheme="minorHAnsi" w:cstheme="minorHAnsi"/>
                  <w:b/>
                  <w:bCs/>
                </w:rPr>
                <w:t>2</w:t>
              </w:r>
              <w:r w:rsidR="007F3B24">
                <w:rPr>
                  <w:rStyle w:val="Hyperlink"/>
                  <w:b/>
                  <w:bCs/>
                </w:rPr>
                <w:t>1</w:t>
              </w:r>
            </w:hyperlink>
          </w:p>
        </w:tc>
      </w:tr>
      <w:tr w:rsidR="00F50D43" w14:paraId="7AEC5377" w14:textId="77777777" w:rsidTr="0074685E">
        <w:tc>
          <w:tcPr>
            <w:tcW w:w="8100" w:type="dxa"/>
          </w:tcPr>
          <w:p w14:paraId="10EC3ED4"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Supplemental Applications</w:t>
            </w:r>
          </w:p>
        </w:tc>
        <w:tc>
          <w:tcPr>
            <w:tcW w:w="2065" w:type="dxa"/>
          </w:tcPr>
          <w:p w14:paraId="0B70A165" w14:textId="355D5B28" w:rsidR="00F50D43" w:rsidRDefault="00B90F07" w:rsidP="00B90ACB">
            <w:pPr>
              <w:tabs>
                <w:tab w:val="left" w:pos="5760"/>
              </w:tabs>
              <w:rPr>
                <w:rFonts w:asciiTheme="minorHAnsi" w:hAnsiTheme="minorHAnsi" w:cstheme="minorHAnsi"/>
                <w:b/>
                <w:bCs/>
              </w:rPr>
            </w:pPr>
            <w:hyperlink w:anchor="SupplementalIRPApplications" w:history="1">
              <w:r w:rsidR="00F50D43" w:rsidRPr="00072368">
                <w:rPr>
                  <w:rStyle w:val="Hyperlink"/>
                  <w:rFonts w:asciiTheme="minorHAnsi" w:hAnsiTheme="minorHAnsi" w:cstheme="minorHAnsi"/>
                  <w:b/>
                  <w:bCs/>
                </w:rPr>
                <w:t xml:space="preserve">Page </w:t>
              </w:r>
              <w:r w:rsidR="003F5085" w:rsidRPr="00DE36F1">
                <w:rPr>
                  <w:rStyle w:val="Hyperlink"/>
                  <w:rFonts w:asciiTheme="minorHAnsi" w:hAnsiTheme="minorHAnsi" w:cstheme="minorHAnsi"/>
                  <w:b/>
                  <w:bCs/>
                </w:rPr>
                <w:t>2</w:t>
              </w:r>
              <w:r w:rsidR="00DE3BEB">
                <w:rPr>
                  <w:rStyle w:val="Hyperlink"/>
                  <w:rFonts w:asciiTheme="minorHAnsi" w:hAnsiTheme="minorHAnsi" w:cstheme="minorHAnsi"/>
                  <w:b/>
                  <w:bCs/>
                </w:rPr>
                <w:t>3</w:t>
              </w:r>
            </w:hyperlink>
          </w:p>
        </w:tc>
      </w:tr>
      <w:tr w:rsidR="00F50D43" w14:paraId="0AAAB337" w14:textId="77777777" w:rsidTr="0074685E">
        <w:tc>
          <w:tcPr>
            <w:tcW w:w="8100" w:type="dxa"/>
          </w:tcPr>
          <w:p w14:paraId="574AE9C6"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Supporting Documents</w:t>
            </w:r>
          </w:p>
        </w:tc>
        <w:tc>
          <w:tcPr>
            <w:tcW w:w="2065" w:type="dxa"/>
          </w:tcPr>
          <w:p w14:paraId="7B6C73FD" w14:textId="7DD29138" w:rsidR="00F50D43" w:rsidRDefault="00B90F07" w:rsidP="00B90ACB">
            <w:pPr>
              <w:tabs>
                <w:tab w:val="left" w:pos="5760"/>
              </w:tabs>
              <w:rPr>
                <w:rFonts w:asciiTheme="minorHAnsi" w:hAnsiTheme="minorHAnsi" w:cstheme="minorHAnsi"/>
                <w:b/>
                <w:bCs/>
              </w:rPr>
            </w:pPr>
            <w:hyperlink w:anchor="SupportingDocuments" w:history="1">
              <w:r w:rsidR="00F50D43" w:rsidRPr="00B60163">
                <w:rPr>
                  <w:rStyle w:val="Hyperlink"/>
                  <w:rFonts w:asciiTheme="minorHAnsi" w:hAnsiTheme="minorHAnsi" w:cstheme="minorHAnsi"/>
                  <w:b/>
                  <w:bCs/>
                </w:rPr>
                <w:t xml:space="preserve">Page </w:t>
              </w:r>
              <w:r w:rsidR="00B60163" w:rsidRPr="00B60163">
                <w:rPr>
                  <w:rStyle w:val="Hyperlink"/>
                  <w:rFonts w:asciiTheme="minorHAnsi" w:hAnsiTheme="minorHAnsi" w:cstheme="minorHAnsi"/>
                  <w:b/>
                  <w:bCs/>
                </w:rPr>
                <w:t>2</w:t>
              </w:r>
              <w:r w:rsidR="00DE36F1">
                <w:rPr>
                  <w:rStyle w:val="Hyperlink"/>
                  <w:rFonts w:asciiTheme="minorHAnsi" w:hAnsiTheme="minorHAnsi" w:cstheme="minorHAnsi"/>
                  <w:b/>
                  <w:bCs/>
                </w:rPr>
                <w:t>8</w:t>
              </w:r>
            </w:hyperlink>
          </w:p>
        </w:tc>
      </w:tr>
      <w:tr w:rsidR="00F50D43" w14:paraId="29F570FC" w14:textId="77777777" w:rsidTr="0074685E">
        <w:tc>
          <w:tcPr>
            <w:tcW w:w="8100" w:type="dxa"/>
          </w:tcPr>
          <w:p w14:paraId="51A9F3A9"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Temporary Registration</w:t>
            </w:r>
          </w:p>
        </w:tc>
        <w:tc>
          <w:tcPr>
            <w:tcW w:w="2065" w:type="dxa"/>
          </w:tcPr>
          <w:p w14:paraId="076788BD" w14:textId="15E15DA2" w:rsidR="00F50D43" w:rsidRDefault="00B90F07" w:rsidP="00B90ACB">
            <w:pPr>
              <w:tabs>
                <w:tab w:val="left" w:pos="5760"/>
              </w:tabs>
              <w:rPr>
                <w:rFonts w:asciiTheme="minorHAnsi" w:hAnsiTheme="minorHAnsi" w:cstheme="minorHAnsi"/>
                <w:b/>
                <w:bCs/>
              </w:rPr>
            </w:pPr>
            <w:hyperlink w:anchor="TemporaryRegistration" w:history="1">
              <w:r w:rsidR="00F50D43" w:rsidRPr="00C739FA">
                <w:rPr>
                  <w:rStyle w:val="Hyperlink"/>
                  <w:rFonts w:asciiTheme="minorHAnsi" w:hAnsiTheme="minorHAnsi" w:cstheme="minorHAnsi"/>
                  <w:b/>
                  <w:bCs/>
                </w:rPr>
                <w:t xml:space="preserve">Page </w:t>
              </w:r>
              <w:r w:rsidR="00C739FA" w:rsidRPr="00C739FA">
                <w:rPr>
                  <w:rStyle w:val="Hyperlink"/>
                  <w:rFonts w:asciiTheme="minorHAnsi" w:hAnsiTheme="minorHAnsi" w:cstheme="minorHAnsi"/>
                  <w:b/>
                  <w:bCs/>
                </w:rPr>
                <w:t>3</w:t>
              </w:r>
              <w:r w:rsidR="00DE36F1">
                <w:rPr>
                  <w:rStyle w:val="Hyperlink"/>
                  <w:rFonts w:asciiTheme="minorHAnsi" w:hAnsiTheme="minorHAnsi" w:cstheme="minorHAnsi"/>
                  <w:b/>
                  <w:bCs/>
                </w:rPr>
                <w:t>1</w:t>
              </w:r>
            </w:hyperlink>
          </w:p>
        </w:tc>
      </w:tr>
      <w:tr w:rsidR="00F50D43" w14:paraId="3AC3464B" w14:textId="77777777" w:rsidTr="0074685E">
        <w:tc>
          <w:tcPr>
            <w:tcW w:w="8100" w:type="dxa"/>
          </w:tcPr>
          <w:p w14:paraId="47FC4179"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Special Types of Operation</w:t>
            </w:r>
          </w:p>
        </w:tc>
        <w:tc>
          <w:tcPr>
            <w:tcW w:w="2065" w:type="dxa"/>
          </w:tcPr>
          <w:p w14:paraId="4E30A1FD" w14:textId="42C873DC" w:rsidR="00F50D43" w:rsidRDefault="00B90F07" w:rsidP="00B90ACB">
            <w:pPr>
              <w:tabs>
                <w:tab w:val="left" w:pos="5760"/>
              </w:tabs>
              <w:rPr>
                <w:rFonts w:asciiTheme="minorHAnsi" w:hAnsiTheme="minorHAnsi" w:cstheme="minorHAnsi"/>
                <w:b/>
                <w:bCs/>
              </w:rPr>
            </w:pPr>
            <w:hyperlink w:anchor="SpecialTypesofOperations" w:history="1">
              <w:r w:rsidR="00F50D43" w:rsidRPr="00FE2E9C">
                <w:rPr>
                  <w:rStyle w:val="Hyperlink"/>
                  <w:rFonts w:asciiTheme="minorHAnsi" w:hAnsiTheme="minorHAnsi" w:cstheme="minorHAnsi"/>
                  <w:b/>
                  <w:bCs/>
                </w:rPr>
                <w:t xml:space="preserve">Page </w:t>
              </w:r>
              <w:r w:rsidR="00FE2E9C" w:rsidRPr="00FE2E9C">
                <w:rPr>
                  <w:rStyle w:val="Hyperlink"/>
                  <w:rFonts w:asciiTheme="minorHAnsi" w:hAnsiTheme="minorHAnsi" w:cstheme="minorHAnsi"/>
                  <w:b/>
                  <w:bCs/>
                </w:rPr>
                <w:t>3</w:t>
              </w:r>
              <w:r w:rsidR="00DE36F1">
                <w:rPr>
                  <w:rStyle w:val="Hyperlink"/>
                  <w:rFonts w:asciiTheme="minorHAnsi" w:hAnsiTheme="minorHAnsi" w:cstheme="minorHAnsi"/>
                  <w:b/>
                  <w:bCs/>
                </w:rPr>
                <w:t>1</w:t>
              </w:r>
            </w:hyperlink>
          </w:p>
        </w:tc>
      </w:tr>
      <w:tr w:rsidR="00F50D43" w14:paraId="0B4A8CA1" w14:textId="77777777" w:rsidTr="0074685E">
        <w:tc>
          <w:tcPr>
            <w:tcW w:w="8100" w:type="dxa"/>
          </w:tcPr>
          <w:p w14:paraId="706C8DD9"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PRISM</w:t>
            </w:r>
          </w:p>
        </w:tc>
        <w:tc>
          <w:tcPr>
            <w:tcW w:w="2065" w:type="dxa"/>
          </w:tcPr>
          <w:p w14:paraId="58E2AE6E" w14:textId="78C04E3B" w:rsidR="00F50D43" w:rsidRDefault="00B90F07" w:rsidP="00B90ACB">
            <w:pPr>
              <w:tabs>
                <w:tab w:val="left" w:pos="5760"/>
              </w:tabs>
              <w:rPr>
                <w:rFonts w:asciiTheme="minorHAnsi" w:hAnsiTheme="minorHAnsi" w:cstheme="minorHAnsi"/>
                <w:b/>
                <w:bCs/>
              </w:rPr>
            </w:pPr>
            <w:hyperlink w:anchor="PRISM" w:history="1">
              <w:r w:rsidR="00F50D43" w:rsidRPr="00571890">
                <w:rPr>
                  <w:rStyle w:val="Hyperlink"/>
                  <w:rFonts w:asciiTheme="minorHAnsi" w:hAnsiTheme="minorHAnsi" w:cstheme="minorHAnsi"/>
                  <w:b/>
                  <w:bCs/>
                </w:rPr>
                <w:t xml:space="preserve">Page </w:t>
              </w:r>
              <w:r w:rsidR="001E0E0F" w:rsidRPr="00571890">
                <w:rPr>
                  <w:rStyle w:val="Hyperlink"/>
                  <w:rFonts w:asciiTheme="minorHAnsi" w:hAnsiTheme="minorHAnsi" w:cstheme="minorHAnsi"/>
                  <w:b/>
                  <w:bCs/>
                </w:rPr>
                <w:t>3</w:t>
              </w:r>
              <w:r w:rsidR="00DE36F1">
                <w:rPr>
                  <w:rStyle w:val="Hyperlink"/>
                  <w:rFonts w:asciiTheme="minorHAnsi" w:hAnsiTheme="minorHAnsi" w:cstheme="minorHAnsi"/>
                  <w:b/>
                  <w:bCs/>
                </w:rPr>
                <w:t>3</w:t>
              </w:r>
            </w:hyperlink>
          </w:p>
        </w:tc>
      </w:tr>
      <w:tr w:rsidR="00F50D43" w14:paraId="37792D1F" w14:textId="77777777" w:rsidTr="0074685E">
        <w:tc>
          <w:tcPr>
            <w:tcW w:w="8100" w:type="dxa"/>
          </w:tcPr>
          <w:p w14:paraId="4601A7B9" w14:textId="77777777" w:rsidR="00F50D43" w:rsidRDefault="00F50D43" w:rsidP="00B90ACB">
            <w:pPr>
              <w:tabs>
                <w:tab w:val="left" w:pos="5760"/>
              </w:tabs>
              <w:rPr>
                <w:rFonts w:asciiTheme="minorHAnsi" w:hAnsiTheme="minorHAnsi" w:cstheme="minorHAnsi"/>
                <w:b/>
                <w:bCs/>
              </w:rPr>
            </w:pPr>
            <w:r>
              <w:rPr>
                <w:rFonts w:asciiTheme="minorHAnsi" w:hAnsiTheme="minorHAnsi" w:cstheme="minorHAnsi"/>
                <w:b/>
                <w:bCs/>
              </w:rPr>
              <w:t>Glossary</w:t>
            </w:r>
          </w:p>
        </w:tc>
        <w:tc>
          <w:tcPr>
            <w:tcW w:w="2065" w:type="dxa"/>
          </w:tcPr>
          <w:p w14:paraId="461890D6" w14:textId="0500ED9C" w:rsidR="00F50D43" w:rsidRDefault="00B90F07" w:rsidP="00B90ACB">
            <w:pPr>
              <w:tabs>
                <w:tab w:val="left" w:pos="5760"/>
              </w:tabs>
              <w:rPr>
                <w:rFonts w:asciiTheme="minorHAnsi" w:hAnsiTheme="minorHAnsi" w:cstheme="minorHAnsi"/>
                <w:b/>
                <w:bCs/>
              </w:rPr>
            </w:pPr>
            <w:hyperlink w:anchor="Glossary" w:history="1">
              <w:r w:rsidR="00F50D43" w:rsidRPr="00487C90">
                <w:rPr>
                  <w:rStyle w:val="Hyperlink"/>
                  <w:rFonts w:asciiTheme="minorHAnsi" w:hAnsiTheme="minorHAnsi" w:cstheme="minorHAnsi"/>
                  <w:b/>
                  <w:bCs/>
                </w:rPr>
                <w:t xml:space="preserve">Page </w:t>
              </w:r>
              <w:r w:rsidR="00487C90" w:rsidRPr="00487C90">
                <w:rPr>
                  <w:rStyle w:val="Hyperlink"/>
                  <w:rFonts w:asciiTheme="minorHAnsi" w:hAnsiTheme="minorHAnsi" w:cstheme="minorHAnsi"/>
                  <w:b/>
                  <w:bCs/>
                </w:rPr>
                <w:t>3</w:t>
              </w:r>
              <w:r w:rsidR="00DE36F1">
                <w:rPr>
                  <w:rStyle w:val="Hyperlink"/>
                  <w:rFonts w:asciiTheme="minorHAnsi" w:hAnsiTheme="minorHAnsi" w:cstheme="minorHAnsi"/>
                  <w:b/>
                  <w:bCs/>
                </w:rPr>
                <w:t>5</w:t>
              </w:r>
            </w:hyperlink>
          </w:p>
        </w:tc>
      </w:tr>
      <w:tr w:rsidR="00F50D43" w14:paraId="67248820" w14:textId="77777777" w:rsidTr="0074685E">
        <w:tc>
          <w:tcPr>
            <w:tcW w:w="8100" w:type="dxa"/>
          </w:tcPr>
          <w:p w14:paraId="3EC4CDC3" w14:textId="256C8F06" w:rsidR="00F50D43" w:rsidRDefault="00665E46" w:rsidP="00B90ACB">
            <w:pPr>
              <w:tabs>
                <w:tab w:val="left" w:pos="5760"/>
              </w:tabs>
              <w:rPr>
                <w:rFonts w:asciiTheme="minorHAnsi" w:hAnsiTheme="minorHAnsi" w:cstheme="minorHAnsi"/>
                <w:b/>
                <w:bCs/>
              </w:rPr>
            </w:pPr>
            <w:r>
              <w:rPr>
                <w:rFonts w:asciiTheme="minorHAnsi" w:hAnsiTheme="minorHAnsi" w:cstheme="minorHAnsi"/>
                <w:b/>
                <w:bCs/>
              </w:rPr>
              <w:t>Addendum – Documentation Required for Audits and Record Reviews</w:t>
            </w:r>
          </w:p>
        </w:tc>
        <w:tc>
          <w:tcPr>
            <w:tcW w:w="2065" w:type="dxa"/>
          </w:tcPr>
          <w:p w14:paraId="3D5E5660" w14:textId="5832A40C" w:rsidR="00F50D43" w:rsidRDefault="00B90F07" w:rsidP="00B90ACB">
            <w:pPr>
              <w:tabs>
                <w:tab w:val="left" w:pos="5760"/>
              </w:tabs>
              <w:rPr>
                <w:rFonts w:asciiTheme="minorHAnsi" w:hAnsiTheme="minorHAnsi" w:cstheme="minorHAnsi"/>
                <w:b/>
                <w:bCs/>
              </w:rPr>
            </w:pPr>
            <w:hyperlink w:anchor="AddendumDocsReqforAuditsandRRs" w:history="1">
              <w:r w:rsidR="00B21D08" w:rsidRPr="00B21D08">
                <w:rPr>
                  <w:rStyle w:val="Hyperlink"/>
                  <w:rFonts w:asciiTheme="minorHAnsi" w:hAnsiTheme="minorHAnsi" w:cstheme="minorHAnsi"/>
                  <w:b/>
                  <w:bCs/>
                </w:rPr>
                <w:t>Page 40</w:t>
              </w:r>
            </w:hyperlink>
          </w:p>
        </w:tc>
      </w:tr>
    </w:tbl>
    <w:p w14:paraId="2376BE4E" w14:textId="77777777" w:rsidR="005F3CEA" w:rsidRDefault="005F3CEA" w:rsidP="00A0095A">
      <w:pPr>
        <w:jc w:val="center"/>
        <w:rPr>
          <w:rFonts w:asciiTheme="minorHAnsi" w:hAnsiTheme="minorHAnsi" w:cstheme="minorHAnsi"/>
          <w:b/>
          <w:sz w:val="32"/>
          <w:szCs w:val="28"/>
        </w:rPr>
      </w:pPr>
    </w:p>
    <w:p w14:paraId="5A96700E" w14:textId="77777777" w:rsidR="005F3CEA" w:rsidRDefault="005F3CEA" w:rsidP="00A0095A">
      <w:pPr>
        <w:jc w:val="center"/>
        <w:rPr>
          <w:rFonts w:asciiTheme="minorHAnsi" w:hAnsiTheme="minorHAnsi" w:cstheme="minorHAnsi"/>
          <w:b/>
          <w:sz w:val="32"/>
          <w:szCs w:val="28"/>
        </w:rPr>
      </w:pPr>
    </w:p>
    <w:p w14:paraId="6A1E5B55" w14:textId="77777777" w:rsidR="005F3CEA" w:rsidRDefault="005F3CEA" w:rsidP="00A0095A">
      <w:pPr>
        <w:jc w:val="center"/>
        <w:rPr>
          <w:rFonts w:asciiTheme="minorHAnsi" w:hAnsiTheme="minorHAnsi" w:cstheme="minorHAnsi"/>
          <w:b/>
          <w:sz w:val="32"/>
          <w:szCs w:val="28"/>
        </w:rPr>
      </w:pPr>
    </w:p>
    <w:p w14:paraId="65931244" w14:textId="77777777" w:rsidR="005F3CEA" w:rsidRDefault="005F3CEA" w:rsidP="00A0095A">
      <w:pPr>
        <w:jc w:val="center"/>
        <w:rPr>
          <w:rFonts w:asciiTheme="minorHAnsi" w:hAnsiTheme="minorHAnsi" w:cstheme="minorHAnsi"/>
          <w:b/>
          <w:sz w:val="32"/>
          <w:szCs w:val="28"/>
        </w:rPr>
      </w:pPr>
    </w:p>
    <w:p w14:paraId="217D21A2" w14:textId="77777777" w:rsidR="005F3CEA" w:rsidRDefault="005F3CEA" w:rsidP="00A0095A">
      <w:pPr>
        <w:jc w:val="center"/>
        <w:rPr>
          <w:rFonts w:asciiTheme="minorHAnsi" w:hAnsiTheme="minorHAnsi" w:cstheme="minorHAnsi"/>
          <w:b/>
          <w:sz w:val="32"/>
          <w:szCs w:val="28"/>
        </w:rPr>
      </w:pPr>
    </w:p>
    <w:p w14:paraId="456A67B3" w14:textId="77777777" w:rsidR="005F3CEA" w:rsidRDefault="005F3CEA" w:rsidP="00A0095A">
      <w:pPr>
        <w:jc w:val="center"/>
        <w:rPr>
          <w:rFonts w:asciiTheme="minorHAnsi" w:hAnsiTheme="minorHAnsi" w:cstheme="minorHAnsi"/>
          <w:b/>
          <w:sz w:val="32"/>
          <w:szCs w:val="28"/>
        </w:rPr>
      </w:pPr>
    </w:p>
    <w:p w14:paraId="4142CD83" w14:textId="77777777" w:rsidR="005F3CEA" w:rsidRDefault="005F3CEA" w:rsidP="00A0095A">
      <w:pPr>
        <w:jc w:val="center"/>
        <w:rPr>
          <w:rFonts w:asciiTheme="minorHAnsi" w:hAnsiTheme="minorHAnsi" w:cstheme="minorHAnsi"/>
          <w:b/>
          <w:sz w:val="32"/>
          <w:szCs w:val="28"/>
        </w:rPr>
      </w:pPr>
    </w:p>
    <w:p w14:paraId="4C4DD6BC" w14:textId="77777777" w:rsidR="005F3CEA" w:rsidRDefault="005F3CEA" w:rsidP="00A0095A">
      <w:pPr>
        <w:jc w:val="center"/>
        <w:rPr>
          <w:rFonts w:asciiTheme="minorHAnsi" w:hAnsiTheme="minorHAnsi" w:cstheme="minorHAnsi"/>
          <w:b/>
          <w:sz w:val="32"/>
          <w:szCs w:val="28"/>
        </w:rPr>
      </w:pPr>
    </w:p>
    <w:p w14:paraId="17ED1BED" w14:textId="77777777" w:rsidR="005F3CEA" w:rsidRDefault="005F3CEA" w:rsidP="00A0095A">
      <w:pPr>
        <w:jc w:val="center"/>
        <w:rPr>
          <w:rFonts w:asciiTheme="minorHAnsi" w:hAnsiTheme="minorHAnsi" w:cstheme="minorHAnsi"/>
          <w:b/>
          <w:sz w:val="32"/>
          <w:szCs w:val="28"/>
        </w:rPr>
      </w:pPr>
    </w:p>
    <w:bookmarkStart w:id="1" w:name="TheIRPOffice"/>
    <w:p w14:paraId="67855998" w14:textId="021D7FE0" w:rsidR="00B8765E" w:rsidRPr="003C2956" w:rsidRDefault="007704FE" w:rsidP="001034D3">
      <w:pPr>
        <w:jc w:val="center"/>
        <w:rPr>
          <w:rFonts w:asciiTheme="minorHAnsi" w:hAnsiTheme="minorHAnsi" w:cstheme="minorHAnsi"/>
          <w:b/>
          <w:sz w:val="32"/>
          <w:szCs w:val="28"/>
        </w:rPr>
      </w:pPr>
      <w:r>
        <w:rPr>
          <w:rFonts w:asciiTheme="minorHAnsi" w:hAnsiTheme="minorHAnsi" w:cstheme="minorHAnsi"/>
          <w:b/>
          <w:sz w:val="32"/>
          <w:szCs w:val="28"/>
        </w:rPr>
        <w:lastRenderedPageBreak/>
        <w:fldChar w:fldCharType="begin"/>
      </w:r>
      <w:r>
        <w:rPr>
          <w:rFonts w:asciiTheme="minorHAnsi" w:hAnsiTheme="minorHAnsi" w:cstheme="minorHAnsi"/>
          <w:b/>
          <w:sz w:val="32"/>
          <w:szCs w:val="28"/>
        </w:rPr>
        <w:instrText xml:space="preserve"> HYPERLINK  \l "TheIRPOffice" </w:instrText>
      </w:r>
      <w:r>
        <w:rPr>
          <w:rFonts w:asciiTheme="minorHAnsi" w:hAnsiTheme="minorHAnsi" w:cstheme="minorHAnsi"/>
          <w:b/>
          <w:sz w:val="32"/>
          <w:szCs w:val="28"/>
        </w:rPr>
      </w:r>
      <w:r>
        <w:rPr>
          <w:rFonts w:asciiTheme="minorHAnsi" w:hAnsiTheme="minorHAnsi" w:cstheme="minorHAnsi"/>
          <w:b/>
          <w:sz w:val="32"/>
          <w:szCs w:val="28"/>
        </w:rPr>
        <w:fldChar w:fldCharType="separate"/>
      </w:r>
      <w:r w:rsidR="00B8765E" w:rsidRPr="007704FE">
        <w:rPr>
          <w:rStyle w:val="Hyperlink"/>
          <w:rFonts w:asciiTheme="minorHAnsi" w:hAnsiTheme="minorHAnsi" w:cstheme="minorHAnsi"/>
          <w:b/>
          <w:sz w:val="32"/>
          <w:szCs w:val="28"/>
        </w:rPr>
        <w:t xml:space="preserve">The </w:t>
      </w:r>
      <w:r w:rsidR="001252C2" w:rsidRPr="007704FE">
        <w:rPr>
          <w:rStyle w:val="Hyperlink"/>
          <w:rFonts w:asciiTheme="minorHAnsi" w:hAnsiTheme="minorHAnsi" w:cstheme="minorHAnsi"/>
          <w:b/>
          <w:sz w:val="32"/>
          <w:szCs w:val="28"/>
        </w:rPr>
        <w:t>IRP Office</w:t>
      </w:r>
      <w:r>
        <w:rPr>
          <w:rFonts w:asciiTheme="minorHAnsi" w:hAnsiTheme="minorHAnsi" w:cstheme="minorHAnsi"/>
          <w:b/>
          <w:sz w:val="32"/>
          <w:szCs w:val="28"/>
        </w:rPr>
        <w:fldChar w:fldCharType="end"/>
      </w:r>
    </w:p>
    <w:bookmarkEnd w:id="1"/>
    <w:p w14:paraId="01CB1AED" w14:textId="77777777" w:rsidR="00B8765E" w:rsidRPr="003C2956" w:rsidRDefault="00B8765E">
      <w:pPr>
        <w:rPr>
          <w:rFonts w:asciiTheme="minorHAnsi" w:hAnsiTheme="minorHAnsi" w:cstheme="minorHAnsi"/>
        </w:rPr>
      </w:pPr>
    </w:p>
    <w:p w14:paraId="655D53DC" w14:textId="77777777" w:rsidR="00B8765E" w:rsidRPr="003C2956" w:rsidRDefault="00B8765E">
      <w:pPr>
        <w:jc w:val="center"/>
        <w:rPr>
          <w:rFonts w:asciiTheme="minorHAnsi" w:hAnsiTheme="minorHAnsi" w:cstheme="minorHAnsi"/>
          <w:b/>
          <w:bCs/>
        </w:rPr>
      </w:pPr>
    </w:p>
    <w:p w14:paraId="4866FCA8" w14:textId="7BFEEA4D" w:rsidR="001C7BCC" w:rsidRPr="003C2956" w:rsidRDefault="00B8765E" w:rsidP="00862E88">
      <w:pPr>
        <w:pStyle w:val="BodyText"/>
        <w:spacing w:after="60"/>
        <w:rPr>
          <w:rFonts w:asciiTheme="minorHAnsi" w:hAnsiTheme="minorHAnsi" w:cstheme="minorHAnsi"/>
          <w:b w:val="0"/>
        </w:rPr>
      </w:pPr>
      <w:r w:rsidRPr="003C2956">
        <w:rPr>
          <w:rFonts w:asciiTheme="minorHAnsi" w:hAnsiTheme="minorHAnsi" w:cstheme="minorHAnsi"/>
          <w:b w:val="0"/>
        </w:rPr>
        <w:t xml:space="preserve">The Department of Motor Vehicle’s </w:t>
      </w:r>
      <w:r w:rsidR="001252C2" w:rsidRPr="003C2956">
        <w:rPr>
          <w:rFonts w:asciiTheme="minorHAnsi" w:hAnsiTheme="minorHAnsi" w:cstheme="minorHAnsi"/>
          <w:b w:val="0"/>
        </w:rPr>
        <w:t>IRP Office</w:t>
      </w:r>
      <w:r w:rsidRPr="003C2956">
        <w:rPr>
          <w:rFonts w:asciiTheme="minorHAnsi" w:hAnsiTheme="minorHAnsi" w:cstheme="minorHAnsi"/>
          <w:b w:val="0"/>
        </w:rPr>
        <w:t xml:space="preserve"> is located at the </w:t>
      </w:r>
      <w:r w:rsidR="007838B4" w:rsidRPr="003C2956">
        <w:rPr>
          <w:rFonts w:asciiTheme="minorHAnsi" w:hAnsiTheme="minorHAnsi" w:cstheme="minorHAnsi"/>
          <w:b w:val="0"/>
        </w:rPr>
        <w:t>Southwest Service Center</w:t>
      </w:r>
    </w:p>
    <w:p w14:paraId="31F79BCA" w14:textId="77777777" w:rsidR="00366D5A" w:rsidRPr="003C2956" w:rsidRDefault="00366D5A" w:rsidP="00862E88">
      <w:pPr>
        <w:pStyle w:val="BodyText"/>
        <w:spacing w:after="60"/>
        <w:rPr>
          <w:rFonts w:asciiTheme="minorHAnsi" w:hAnsiTheme="minorHAnsi" w:cstheme="minorHAnsi"/>
          <w:b w:val="0"/>
        </w:rPr>
      </w:pPr>
    </w:p>
    <w:p w14:paraId="0320574C" w14:textId="77777777" w:rsidR="00366D5A" w:rsidRPr="003C2956" w:rsidRDefault="00CC4C58" w:rsidP="00366D5A">
      <w:pPr>
        <w:pStyle w:val="BodyText"/>
        <w:spacing w:after="60"/>
        <w:jc w:val="center"/>
        <w:rPr>
          <w:rFonts w:asciiTheme="minorHAnsi" w:hAnsiTheme="minorHAnsi" w:cstheme="minorHAnsi"/>
          <w:b w:val="0"/>
        </w:rPr>
      </w:pPr>
      <w:r w:rsidRPr="003C2956">
        <w:rPr>
          <w:rFonts w:asciiTheme="minorHAnsi" w:hAnsiTheme="minorHAnsi" w:cstheme="minorHAnsi"/>
          <w:b w:val="0"/>
        </w:rPr>
        <w:t xml:space="preserve">95 M Street </w:t>
      </w:r>
      <w:r w:rsidR="00565F4D" w:rsidRPr="003C2956">
        <w:rPr>
          <w:rFonts w:asciiTheme="minorHAnsi" w:hAnsiTheme="minorHAnsi" w:cstheme="minorHAnsi"/>
          <w:b w:val="0"/>
        </w:rPr>
        <w:t>S</w:t>
      </w:r>
      <w:r w:rsidR="001005CB" w:rsidRPr="003C2956">
        <w:rPr>
          <w:rFonts w:asciiTheme="minorHAnsi" w:hAnsiTheme="minorHAnsi" w:cstheme="minorHAnsi"/>
          <w:b w:val="0"/>
        </w:rPr>
        <w:t>W</w:t>
      </w:r>
      <w:r w:rsidRPr="003C2956">
        <w:rPr>
          <w:rFonts w:asciiTheme="minorHAnsi" w:hAnsiTheme="minorHAnsi" w:cstheme="minorHAnsi"/>
          <w:b w:val="0"/>
        </w:rPr>
        <w:t xml:space="preserve"> </w:t>
      </w:r>
    </w:p>
    <w:p w14:paraId="0AC1B9F5" w14:textId="77777777" w:rsidR="000F59E1" w:rsidRPr="003C2956" w:rsidRDefault="00B8765E" w:rsidP="001C7BCC">
      <w:pPr>
        <w:pStyle w:val="BodyText"/>
        <w:spacing w:after="60"/>
        <w:jc w:val="center"/>
        <w:rPr>
          <w:rFonts w:asciiTheme="minorHAnsi" w:hAnsiTheme="minorHAnsi" w:cstheme="minorHAnsi"/>
          <w:b w:val="0"/>
        </w:rPr>
      </w:pPr>
      <w:r w:rsidRPr="003C2956">
        <w:rPr>
          <w:rFonts w:asciiTheme="minorHAnsi" w:hAnsiTheme="minorHAnsi" w:cstheme="minorHAnsi"/>
          <w:b w:val="0"/>
        </w:rPr>
        <w:t>Washington, DC</w:t>
      </w:r>
      <w:r w:rsidR="00565F4D" w:rsidRPr="003C2956">
        <w:rPr>
          <w:rFonts w:asciiTheme="minorHAnsi" w:hAnsiTheme="minorHAnsi" w:cstheme="minorHAnsi"/>
          <w:b w:val="0"/>
        </w:rPr>
        <w:t xml:space="preserve"> 20024</w:t>
      </w:r>
    </w:p>
    <w:p w14:paraId="45079A16" w14:textId="77777777" w:rsidR="000F59E1" w:rsidRPr="003C2956" w:rsidRDefault="000F59E1" w:rsidP="000F59E1">
      <w:pPr>
        <w:spacing w:after="60"/>
        <w:jc w:val="center"/>
        <w:rPr>
          <w:rFonts w:asciiTheme="minorHAnsi" w:hAnsiTheme="minorHAnsi" w:cstheme="minorHAnsi"/>
          <w:bCs/>
        </w:rPr>
      </w:pPr>
      <w:r w:rsidRPr="003C2956">
        <w:rPr>
          <w:rFonts w:asciiTheme="minorHAnsi" w:hAnsiTheme="minorHAnsi" w:cstheme="minorHAnsi"/>
          <w:bCs/>
        </w:rPr>
        <w:t>Contact Numbers:</w:t>
      </w:r>
    </w:p>
    <w:p w14:paraId="4FAF23A9" w14:textId="77777777" w:rsidR="000F59E1" w:rsidRPr="003C2956" w:rsidRDefault="000F59E1" w:rsidP="000F59E1">
      <w:pPr>
        <w:spacing w:after="60"/>
        <w:jc w:val="center"/>
        <w:rPr>
          <w:rFonts w:asciiTheme="minorHAnsi" w:hAnsiTheme="minorHAnsi" w:cstheme="minorHAnsi"/>
          <w:bCs/>
        </w:rPr>
      </w:pPr>
      <w:r w:rsidRPr="003C2956">
        <w:rPr>
          <w:rFonts w:asciiTheme="minorHAnsi" w:hAnsiTheme="minorHAnsi" w:cstheme="minorHAnsi"/>
          <w:bCs/>
        </w:rPr>
        <w:t xml:space="preserve">(202) 729-7079 or (202) 729-7078 </w:t>
      </w:r>
    </w:p>
    <w:p w14:paraId="0CF7E79C" w14:textId="77777777" w:rsidR="001C7BCC" w:rsidRPr="003C2956" w:rsidRDefault="001C7BCC" w:rsidP="001C7BCC">
      <w:pPr>
        <w:pStyle w:val="BodyText"/>
        <w:spacing w:after="60"/>
        <w:jc w:val="center"/>
        <w:rPr>
          <w:rFonts w:asciiTheme="minorHAnsi" w:hAnsiTheme="minorHAnsi" w:cstheme="minorHAnsi"/>
          <w:b w:val="0"/>
        </w:rPr>
      </w:pPr>
    </w:p>
    <w:p w14:paraId="60AB2C7F" w14:textId="750E1B96" w:rsidR="00B86C59" w:rsidRDefault="00B8765E" w:rsidP="000C6EA4">
      <w:pPr>
        <w:pStyle w:val="BodyText"/>
        <w:spacing w:after="60"/>
        <w:rPr>
          <w:rFonts w:asciiTheme="minorHAnsi" w:hAnsiTheme="minorHAnsi" w:cstheme="minorHAnsi"/>
          <w:bCs w:val="0"/>
        </w:rPr>
      </w:pPr>
      <w:r w:rsidRPr="00185B46">
        <w:rPr>
          <w:rFonts w:asciiTheme="minorHAnsi" w:hAnsiTheme="minorHAnsi" w:cstheme="minorHAnsi"/>
          <w:b w:val="0"/>
        </w:rPr>
        <w:t>An IRP representative is available to assist customers on regular business days, Monday through Friday, from 8:</w:t>
      </w:r>
      <w:r w:rsidR="00266B6D" w:rsidRPr="00185B46">
        <w:rPr>
          <w:rFonts w:asciiTheme="minorHAnsi" w:hAnsiTheme="minorHAnsi" w:cstheme="minorHAnsi"/>
          <w:b w:val="0"/>
        </w:rPr>
        <w:t>15</w:t>
      </w:r>
      <w:r w:rsidRPr="00185B46">
        <w:rPr>
          <w:rFonts w:asciiTheme="minorHAnsi" w:hAnsiTheme="minorHAnsi" w:cstheme="minorHAnsi"/>
          <w:b w:val="0"/>
        </w:rPr>
        <w:t xml:space="preserve"> am to 4:00 pm.</w:t>
      </w:r>
      <w:r w:rsidR="00903FCA" w:rsidRPr="00185B46">
        <w:rPr>
          <w:rFonts w:asciiTheme="minorHAnsi" w:hAnsiTheme="minorHAnsi" w:cstheme="minorHAnsi"/>
          <w:b w:val="0"/>
        </w:rPr>
        <w:t xml:space="preserve">  </w:t>
      </w:r>
      <w:r w:rsidR="00CD3DB9" w:rsidRPr="00185B46">
        <w:rPr>
          <w:rFonts w:asciiTheme="minorHAnsi" w:hAnsiTheme="minorHAnsi" w:cstheme="minorHAnsi"/>
          <w:b w:val="0"/>
        </w:rPr>
        <w:t xml:space="preserve">To avoid process delays, </w:t>
      </w:r>
      <w:r w:rsidR="00CD3DB9" w:rsidRPr="00185B46">
        <w:rPr>
          <w:rStyle w:val="Strong"/>
          <w:rFonts w:asciiTheme="minorHAnsi" w:hAnsiTheme="minorHAnsi" w:cstheme="minorHAnsi"/>
          <w:color w:val="444444"/>
          <w:bdr w:val="none" w:sz="0" w:space="0" w:color="auto" w:frame="1"/>
        </w:rPr>
        <w:t>call and schedule an appointment</w:t>
      </w:r>
      <w:r w:rsidR="00CD3DB9" w:rsidRPr="00185B46">
        <w:rPr>
          <w:rFonts w:asciiTheme="minorHAnsi" w:hAnsiTheme="minorHAnsi" w:cstheme="minorHAnsi"/>
          <w:color w:val="444444"/>
        </w:rPr>
        <w:t> </w:t>
      </w:r>
      <w:r w:rsidR="00CD3DB9" w:rsidRPr="00185B46">
        <w:rPr>
          <w:rFonts w:asciiTheme="minorHAnsi" w:hAnsiTheme="minorHAnsi" w:cstheme="minorHAnsi"/>
          <w:b w:val="0"/>
          <w:bCs w:val="0"/>
          <w:color w:val="444444"/>
        </w:rPr>
        <w:t>with the IRP Office at (202) 729-7078, located at DC DMV at the Southwest Service Center, 95 M Street, SW, Washington, DC 20024</w:t>
      </w:r>
      <w:r w:rsidR="007179E1" w:rsidRPr="00185B46">
        <w:rPr>
          <w:rFonts w:asciiTheme="minorHAnsi" w:hAnsiTheme="minorHAnsi" w:cstheme="minorHAnsi"/>
          <w:b w:val="0"/>
          <w:bCs w:val="0"/>
          <w:color w:val="444444"/>
        </w:rPr>
        <w:t xml:space="preserve">, or contact us at </w:t>
      </w:r>
      <w:r w:rsidR="000C6EA4" w:rsidRPr="000C6EA4">
        <w:rPr>
          <w:rFonts w:asciiTheme="minorHAnsi" w:hAnsiTheme="minorHAnsi" w:cstheme="minorHAnsi"/>
          <w:b w:val="0"/>
          <w:bCs w:val="0"/>
          <w:color w:val="444444"/>
        </w:rPr>
        <w:t>dctrucs.irp@dc.gov</w:t>
      </w:r>
      <w:r w:rsidR="000C6EA4">
        <w:rPr>
          <w:rFonts w:asciiTheme="minorHAnsi" w:hAnsiTheme="minorHAnsi" w:cstheme="minorHAnsi"/>
          <w:b w:val="0"/>
          <w:bCs w:val="0"/>
          <w:color w:val="444444"/>
        </w:rPr>
        <w:t>.</w:t>
      </w:r>
      <w:r w:rsidR="000C6EA4">
        <w:rPr>
          <w:rFonts w:asciiTheme="minorHAnsi" w:hAnsiTheme="minorHAnsi" w:cstheme="minorHAnsi"/>
          <w:b w:val="0"/>
          <w:bCs w:val="0"/>
          <w:color w:val="444444"/>
        </w:rPr>
        <w:br/>
      </w:r>
    </w:p>
    <w:p w14:paraId="4331A9E6" w14:textId="5A5A98F7" w:rsidR="00B8765E" w:rsidRPr="003C2956" w:rsidRDefault="00B8765E" w:rsidP="001645B0">
      <w:pPr>
        <w:spacing w:after="60"/>
        <w:jc w:val="center"/>
        <w:rPr>
          <w:rFonts w:asciiTheme="minorHAnsi" w:hAnsiTheme="minorHAnsi" w:cstheme="minorHAnsi"/>
          <w:bCs/>
        </w:rPr>
      </w:pPr>
      <w:r w:rsidRPr="003C2956">
        <w:rPr>
          <w:rFonts w:asciiTheme="minorHAnsi" w:hAnsiTheme="minorHAnsi" w:cstheme="minorHAnsi"/>
          <w:bCs/>
        </w:rPr>
        <w:t>The IRP mailing address (U.S. Mail deliveries only) is:</w:t>
      </w:r>
    </w:p>
    <w:p w14:paraId="634FA349" w14:textId="77777777" w:rsidR="00B8765E" w:rsidRPr="003C2956" w:rsidRDefault="00B8765E" w:rsidP="001645B0">
      <w:pPr>
        <w:spacing w:after="60"/>
        <w:jc w:val="center"/>
        <w:rPr>
          <w:rFonts w:asciiTheme="minorHAnsi" w:hAnsiTheme="minorHAnsi" w:cstheme="minorHAnsi"/>
          <w:bCs/>
        </w:rPr>
      </w:pPr>
      <w:r w:rsidRPr="003C2956">
        <w:rPr>
          <w:rFonts w:asciiTheme="minorHAnsi" w:hAnsiTheme="minorHAnsi" w:cstheme="minorHAnsi"/>
          <w:bCs/>
        </w:rPr>
        <w:t>The Department of Motor Vehicles</w:t>
      </w:r>
    </w:p>
    <w:p w14:paraId="01381358" w14:textId="3B1F4EFF" w:rsidR="00B8765E" w:rsidRPr="003C2956" w:rsidRDefault="001252C2" w:rsidP="001645B0">
      <w:pPr>
        <w:spacing w:after="60"/>
        <w:jc w:val="center"/>
        <w:rPr>
          <w:rFonts w:asciiTheme="minorHAnsi" w:hAnsiTheme="minorHAnsi" w:cstheme="minorHAnsi"/>
          <w:bCs/>
        </w:rPr>
      </w:pPr>
      <w:r w:rsidRPr="003C2956">
        <w:rPr>
          <w:rFonts w:asciiTheme="minorHAnsi" w:hAnsiTheme="minorHAnsi" w:cstheme="minorHAnsi"/>
          <w:bCs/>
        </w:rPr>
        <w:t>IRP Office</w:t>
      </w:r>
    </w:p>
    <w:p w14:paraId="5F4AD90E" w14:textId="36786AE1" w:rsidR="00B8765E" w:rsidRPr="006B69FD" w:rsidRDefault="001875DC" w:rsidP="001645B0">
      <w:pPr>
        <w:spacing w:after="60"/>
        <w:jc w:val="center"/>
        <w:rPr>
          <w:rFonts w:asciiTheme="minorHAnsi" w:hAnsiTheme="minorHAnsi" w:cstheme="minorHAnsi"/>
          <w:bCs/>
        </w:rPr>
      </w:pPr>
      <w:r>
        <w:rPr>
          <w:rFonts w:asciiTheme="minorHAnsi" w:hAnsiTheme="minorHAnsi" w:cstheme="minorHAnsi"/>
          <w:bCs/>
        </w:rPr>
        <w:t xml:space="preserve">95 M St. SW </w:t>
      </w:r>
      <w:r w:rsidR="00DE43DD">
        <w:rPr>
          <w:rFonts w:asciiTheme="minorHAnsi" w:hAnsiTheme="minorHAnsi" w:cstheme="minorHAnsi"/>
          <w:bCs/>
        </w:rPr>
        <w:t>Ste. 206-10</w:t>
      </w:r>
    </w:p>
    <w:p w14:paraId="5575CFDE" w14:textId="44A90B2F" w:rsidR="00B8765E" w:rsidRPr="003C2956" w:rsidRDefault="00B8765E" w:rsidP="001645B0">
      <w:pPr>
        <w:spacing w:after="60"/>
        <w:jc w:val="center"/>
        <w:rPr>
          <w:rFonts w:asciiTheme="minorHAnsi" w:hAnsiTheme="minorHAnsi" w:cstheme="minorHAnsi"/>
          <w:bCs/>
        </w:rPr>
      </w:pPr>
      <w:r w:rsidRPr="006B69FD">
        <w:rPr>
          <w:rFonts w:asciiTheme="minorHAnsi" w:hAnsiTheme="minorHAnsi" w:cstheme="minorHAnsi"/>
          <w:bCs/>
        </w:rPr>
        <w:t>Washington, DC, 20024</w:t>
      </w:r>
    </w:p>
    <w:p w14:paraId="23B45E87" w14:textId="77777777" w:rsidR="001005CB" w:rsidRPr="003C2956" w:rsidRDefault="001005CB" w:rsidP="001645B0">
      <w:pPr>
        <w:spacing w:after="60"/>
        <w:jc w:val="center"/>
        <w:rPr>
          <w:rFonts w:asciiTheme="minorHAnsi" w:hAnsiTheme="minorHAnsi" w:cstheme="minorHAnsi"/>
          <w:bCs/>
        </w:rPr>
      </w:pPr>
    </w:p>
    <w:p w14:paraId="2FB0C9FF" w14:textId="77777777" w:rsidR="001C7BCC" w:rsidRPr="003C2956" w:rsidRDefault="001C7BCC" w:rsidP="001645B0">
      <w:pPr>
        <w:spacing w:after="60"/>
        <w:jc w:val="center"/>
        <w:rPr>
          <w:rFonts w:asciiTheme="minorHAnsi" w:hAnsiTheme="minorHAnsi" w:cstheme="minorHAnsi"/>
          <w:bCs/>
        </w:rPr>
      </w:pPr>
    </w:p>
    <w:p w14:paraId="2C41FE53" w14:textId="481CCBB0" w:rsidR="001C7BCC" w:rsidRPr="003C2956" w:rsidRDefault="001C7BCC" w:rsidP="001C7BCC">
      <w:pPr>
        <w:rPr>
          <w:rFonts w:asciiTheme="minorHAnsi" w:hAnsiTheme="minorHAnsi" w:cstheme="minorHAnsi"/>
        </w:rPr>
      </w:pPr>
      <w:r w:rsidRPr="003C2956">
        <w:rPr>
          <w:rFonts w:asciiTheme="minorHAnsi" w:hAnsiTheme="minorHAnsi" w:cstheme="minorHAnsi"/>
        </w:rPr>
        <w:t xml:space="preserve">This manual provides basic information that you will need to prepare an IRP application, and it is designed to help you obtain apportioned registration in </w:t>
      </w:r>
      <w:r w:rsidR="003D6E92" w:rsidRPr="006B69FD">
        <w:rPr>
          <w:rFonts w:asciiTheme="minorHAnsi" w:hAnsiTheme="minorHAnsi" w:cstheme="minorHAnsi"/>
        </w:rPr>
        <w:t>Washington, DC</w:t>
      </w:r>
      <w:r w:rsidRPr="006B69FD">
        <w:rPr>
          <w:rFonts w:asciiTheme="minorHAnsi" w:hAnsiTheme="minorHAnsi" w:cstheme="minorHAnsi"/>
        </w:rPr>
        <w:t>.</w:t>
      </w:r>
      <w:r w:rsidRPr="003C2956">
        <w:rPr>
          <w:rFonts w:asciiTheme="minorHAnsi" w:hAnsiTheme="minorHAnsi" w:cstheme="minorHAnsi"/>
        </w:rPr>
        <w:t xml:space="preserve">  The contents of this manual will not cover every situation you may encounter, but an IRP representative is available to help you understand and comply with the process.  Please feel free to contact an IRP representative at the DMV Southwest Service Center </w:t>
      </w:r>
      <w:r w:rsidR="001252C2" w:rsidRPr="003C2956">
        <w:rPr>
          <w:rFonts w:asciiTheme="minorHAnsi" w:hAnsiTheme="minorHAnsi" w:cstheme="minorHAnsi"/>
        </w:rPr>
        <w:t>IRP Office</w:t>
      </w:r>
      <w:r w:rsidRPr="003C2956">
        <w:rPr>
          <w:rFonts w:asciiTheme="minorHAnsi" w:hAnsiTheme="minorHAnsi" w:cstheme="minorHAnsi"/>
        </w:rPr>
        <w:t xml:space="preserve"> for additional information.</w:t>
      </w:r>
    </w:p>
    <w:p w14:paraId="7AC682F3" w14:textId="77777777" w:rsidR="001C7BCC" w:rsidRPr="003C2956" w:rsidRDefault="001C7BCC" w:rsidP="001C7BCC">
      <w:pPr>
        <w:spacing w:after="60"/>
        <w:rPr>
          <w:rFonts w:asciiTheme="minorHAnsi" w:hAnsiTheme="minorHAnsi" w:cstheme="minorHAnsi"/>
          <w:bCs/>
        </w:rPr>
      </w:pPr>
    </w:p>
    <w:p w14:paraId="2C9AAB73" w14:textId="77777777" w:rsidR="00B8765E" w:rsidRPr="003C2956" w:rsidRDefault="00B8765E">
      <w:pPr>
        <w:jc w:val="center"/>
        <w:rPr>
          <w:rFonts w:asciiTheme="minorHAnsi" w:hAnsiTheme="minorHAnsi" w:cstheme="minorHAnsi"/>
          <w:bCs/>
        </w:rPr>
      </w:pPr>
    </w:p>
    <w:p w14:paraId="44B02854" w14:textId="77777777" w:rsidR="00B8765E" w:rsidRPr="003C2956" w:rsidRDefault="00B8765E">
      <w:pPr>
        <w:jc w:val="center"/>
        <w:rPr>
          <w:rFonts w:asciiTheme="minorHAnsi" w:hAnsiTheme="minorHAnsi" w:cstheme="minorHAnsi"/>
          <w:b/>
          <w:bCs/>
        </w:rPr>
      </w:pPr>
    </w:p>
    <w:p w14:paraId="3507F848" w14:textId="77777777" w:rsidR="00B8765E" w:rsidRPr="003C2956" w:rsidRDefault="00B8765E">
      <w:pPr>
        <w:jc w:val="center"/>
        <w:rPr>
          <w:rFonts w:asciiTheme="minorHAnsi" w:hAnsiTheme="minorHAnsi" w:cstheme="minorHAnsi"/>
          <w:b/>
          <w:bCs/>
        </w:rPr>
      </w:pPr>
    </w:p>
    <w:p w14:paraId="0DCCACDD" w14:textId="77777777" w:rsidR="00B8765E" w:rsidRPr="003C2956" w:rsidRDefault="00B8765E">
      <w:pPr>
        <w:jc w:val="center"/>
        <w:rPr>
          <w:rFonts w:asciiTheme="minorHAnsi" w:hAnsiTheme="minorHAnsi" w:cstheme="minorHAnsi"/>
          <w:b/>
          <w:bCs/>
        </w:rPr>
      </w:pPr>
    </w:p>
    <w:p w14:paraId="2E658847" w14:textId="77777777" w:rsidR="00644BC9" w:rsidRPr="003C2956" w:rsidRDefault="00644BC9">
      <w:pPr>
        <w:jc w:val="center"/>
        <w:rPr>
          <w:rFonts w:asciiTheme="minorHAnsi" w:hAnsiTheme="minorHAnsi" w:cstheme="minorHAnsi"/>
          <w:b/>
          <w:bCs/>
          <w:color w:val="000000"/>
          <w:sz w:val="28"/>
          <w:szCs w:val="28"/>
        </w:rPr>
      </w:pPr>
    </w:p>
    <w:p w14:paraId="4883DEBC" w14:textId="77777777" w:rsidR="00644BC9" w:rsidRPr="003C2956" w:rsidRDefault="00644BC9">
      <w:pPr>
        <w:jc w:val="center"/>
        <w:rPr>
          <w:rFonts w:asciiTheme="minorHAnsi" w:hAnsiTheme="minorHAnsi" w:cstheme="minorHAnsi"/>
          <w:b/>
          <w:bCs/>
          <w:color w:val="000000"/>
          <w:sz w:val="28"/>
          <w:szCs w:val="28"/>
        </w:rPr>
      </w:pPr>
    </w:p>
    <w:p w14:paraId="7A07E682" w14:textId="77777777" w:rsidR="00644BC9" w:rsidRPr="003C2956" w:rsidRDefault="00644BC9">
      <w:pPr>
        <w:jc w:val="center"/>
        <w:rPr>
          <w:rFonts w:asciiTheme="minorHAnsi" w:hAnsiTheme="minorHAnsi" w:cstheme="minorHAnsi"/>
          <w:b/>
          <w:bCs/>
          <w:color w:val="000000"/>
          <w:sz w:val="28"/>
          <w:szCs w:val="28"/>
        </w:rPr>
      </w:pPr>
    </w:p>
    <w:p w14:paraId="0561A767" w14:textId="77777777" w:rsidR="00644BC9" w:rsidRPr="003C2956" w:rsidRDefault="00644BC9">
      <w:pPr>
        <w:jc w:val="center"/>
        <w:rPr>
          <w:rFonts w:asciiTheme="minorHAnsi" w:hAnsiTheme="minorHAnsi" w:cstheme="minorHAnsi"/>
          <w:b/>
          <w:bCs/>
          <w:color w:val="000000"/>
          <w:sz w:val="28"/>
          <w:szCs w:val="28"/>
        </w:rPr>
      </w:pPr>
    </w:p>
    <w:p w14:paraId="0E78A433" w14:textId="77777777" w:rsidR="00644BC9" w:rsidRPr="003C2956" w:rsidRDefault="00644BC9">
      <w:pPr>
        <w:jc w:val="center"/>
        <w:rPr>
          <w:rFonts w:asciiTheme="minorHAnsi" w:hAnsiTheme="minorHAnsi" w:cstheme="minorHAnsi"/>
          <w:b/>
          <w:bCs/>
          <w:color w:val="000000"/>
          <w:sz w:val="28"/>
          <w:szCs w:val="28"/>
        </w:rPr>
      </w:pPr>
    </w:p>
    <w:p w14:paraId="42337E2E" w14:textId="77777777" w:rsidR="00644BC9" w:rsidRPr="003C2956" w:rsidRDefault="00644BC9">
      <w:pPr>
        <w:jc w:val="center"/>
        <w:rPr>
          <w:rFonts w:asciiTheme="minorHAnsi" w:hAnsiTheme="minorHAnsi" w:cstheme="minorHAnsi"/>
          <w:b/>
          <w:bCs/>
          <w:color w:val="000000"/>
          <w:sz w:val="28"/>
          <w:szCs w:val="28"/>
        </w:rPr>
      </w:pPr>
    </w:p>
    <w:bookmarkStart w:id="2" w:name="GeneralInformation"/>
    <w:p w14:paraId="70937FFF" w14:textId="76D39545" w:rsidR="00E07B57" w:rsidRPr="003C2956" w:rsidRDefault="003C6EEF">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fldChar w:fldCharType="begin"/>
      </w:r>
      <w:r>
        <w:rPr>
          <w:rFonts w:asciiTheme="minorHAnsi" w:hAnsiTheme="minorHAnsi" w:cstheme="minorHAnsi"/>
          <w:b/>
          <w:bCs/>
          <w:color w:val="000000"/>
          <w:sz w:val="28"/>
          <w:szCs w:val="28"/>
        </w:rPr>
        <w:instrText xml:space="preserve"> HYPERLINK  \l "GeneralInformation" </w:instrText>
      </w:r>
      <w:r>
        <w:rPr>
          <w:rFonts w:asciiTheme="minorHAnsi" w:hAnsiTheme="minorHAnsi" w:cstheme="minorHAnsi"/>
          <w:b/>
          <w:bCs/>
          <w:color w:val="000000"/>
          <w:sz w:val="28"/>
          <w:szCs w:val="28"/>
        </w:rPr>
      </w:r>
      <w:r>
        <w:rPr>
          <w:rFonts w:asciiTheme="minorHAnsi" w:hAnsiTheme="minorHAnsi" w:cstheme="minorHAnsi"/>
          <w:b/>
          <w:bCs/>
          <w:color w:val="000000"/>
          <w:sz w:val="28"/>
          <w:szCs w:val="28"/>
        </w:rPr>
        <w:fldChar w:fldCharType="separate"/>
      </w:r>
      <w:r w:rsidR="00B8765E" w:rsidRPr="003C6EEF">
        <w:rPr>
          <w:rStyle w:val="Hyperlink"/>
          <w:rFonts w:asciiTheme="minorHAnsi" w:hAnsiTheme="minorHAnsi" w:cstheme="minorHAnsi"/>
          <w:b/>
          <w:bCs/>
          <w:sz w:val="28"/>
          <w:szCs w:val="28"/>
        </w:rPr>
        <w:t>General Information</w:t>
      </w:r>
      <w:r>
        <w:rPr>
          <w:rFonts w:asciiTheme="minorHAnsi" w:hAnsiTheme="minorHAnsi" w:cstheme="minorHAnsi"/>
          <w:b/>
          <w:bCs/>
          <w:color w:val="000000"/>
          <w:sz w:val="28"/>
          <w:szCs w:val="28"/>
        </w:rPr>
        <w:fldChar w:fldCharType="end"/>
      </w:r>
      <w:r w:rsidR="00B8765E" w:rsidRPr="003C2956">
        <w:rPr>
          <w:rFonts w:asciiTheme="minorHAnsi" w:hAnsiTheme="minorHAnsi" w:cstheme="minorHAnsi"/>
          <w:b/>
          <w:bCs/>
          <w:color w:val="000000"/>
          <w:sz w:val="28"/>
          <w:szCs w:val="28"/>
        </w:rPr>
        <w:t xml:space="preserve"> </w:t>
      </w:r>
    </w:p>
    <w:bookmarkEnd w:id="2"/>
    <w:p w14:paraId="7BCEA504" w14:textId="77777777" w:rsidR="0079103D" w:rsidRPr="003C2956" w:rsidRDefault="0079103D">
      <w:pPr>
        <w:jc w:val="center"/>
        <w:rPr>
          <w:rFonts w:asciiTheme="minorHAnsi" w:hAnsiTheme="minorHAnsi" w:cstheme="minorHAnsi"/>
          <w:b/>
          <w:bCs/>
          <w:color w:val="000000"/>
          <w:sz w:val="28"/>
          <w:szCs w:val="28"/>
        </w:rPr>
      </w:pPr>
    </w:p>
    <w:p w14:paraId="4A663A3F" w14:textId="77777777" w:rsidR="0079103D" w:rsidRPr="006B69FD" w:rsidRDefault="00B8765E" w:rsidP="0079103D">
      <w:pPr>
        <w:jc w:val="center"/>
        <w:rPr>
          <w:rFonts w:asciiTheme="minorHAnsi" w:hAnsiTheme="minorHAnsi" w:cstheme="minorHAnsi"/>
          <w:b/>
          <w:bCs/>
          <w:color w:val="000000"/>
        </w:rPr>
      </w:pPr>
      <w:r w:rsidRPr="006B69FD">
        <w:rPr>
          <w:rFonts w:asciiTheme="minorHAnsi" w:hAnsiTheme="minorHAnsi" w:cstheme="minorHAnsi"/>
          <w:b/>
          <w:bCs/>
          <w:color w:val="000000"/>
        </w:rPr>
        <w:t>The International Registration Plan (IRP)</w:t>
      </w:r>
      <w:r w:rsidR="0079103D" w:rsidRPr="006B69FD">
        <w:rPr>
          <w:rFonts w:asciiTheme="minorHAnsi" w:hAnsiTheme="minorHAnsi" w:cstheme="minorHAnsi"/>
          <w:b/>
          <w:bCs/>
          <w:color w:val="000000"/>
        </w:rPr>
        <w:t xml:space="preserve"> -- DC Transportation Registration User </w:t>
      </w:r>
    </w:p>
    <w:p w14:paraId="65A25963" w14:textId="6BC30CB0" w:rsidR="00B8765E" w:rsidRPr="003C2956" w:rsidRDefault="0079103D" w:rsidP="0079103D">
      <w:pPr>
        <w:jc w:val="center"/>
        <w:rPr>
          <w:rFonts w:asciiTheme="minorHAnsi" w:hAnsiTheme="minorHAnsi" w:cstheme="minorHAnsi"/>
          <w:b/>
          <w:bCs/>
          <w:color w:val="000000"/>
        </w:rPr>
      </w:pPr>
      <w:r w:rsidRPr="006B69FD">
        <w:rPr>
          <w:rFonts w:asciiTheme="minorHAnsi" w:hAnsiTheme="minorHAnsi" w:cstheme="minorHAnsi"/>
          <w:b/>
          <w:bCs/>
          <w:color w:val="000000"/>
        </w:rPr>
        <w:t>Commercial System (DCTRUCS)</w:t>
      </w:r>
    </w:p>
    <w:p w14:paraId="204C1FA1" w14:textId="77777777" w:rsidR="00B8765E" w:rsidRPr="003C2956" w:rsidRDefault="00B8765E">
      <w:pPr>
        <w:rPr>
          <w:rFonts w:asciiTheme="minorHAnsi" w:hAnsiTheme="minorHAnsi" w:cstheme="minorHAnsi"/>
          <w:bCs/>
          <w:color w:val="000000"/>
        </w:rPr>
      </w:pPr>
    </w:p>
    <w:p w14:paraId="3AC82ADF" w14:textId="77777777" w:rsidR="0024569D" w:rsidRDefault="0024569D">
      <w:pPr>
        <w:rPr>
          <w:rFonts w:asciiTheme="minorHAnsi" w:hAnsiTheme="minorHAnsi" w:cstheme="minorHAnsi"/>
          <w:bCs/>
          <w:color w:val="000000"/>
        </w:rPr>
      </w:pPr>
    </w:p>
    <w:p w14:paraId="23663636" w14:textId="65F673DF" w:rsidR="00B8765E" w:rsidRPr="003C2956" w:rsidRDefault="0079103D">
      <w:pPr>
        <w:rPr>
          <w:rFonts w:asciiTheme="minorHAnsi" w:hAnsiTheme="minorHAnsi" w:cstheme="minorHAnsi"/>
          <w:bCs/>
          <w:color w:val="000000"/>
        </w:rPr>
      </w:pPr>
      <w:r w:rsidRPr="003C2956">
        <w:rPr>
          <w:rFonts w:asciiTheme="minorHAnsi" w:hAnsiTheme="minorHAnsi" w:cstheme="minorHAnsi"/>
          <w:bCs/>
          <w:color w:val="000000"/>
        </w:rPr>
        <w:t>T</w:t>
      </w:r>
      <w:r w:rsidR="00B8765E" w:rsidRPr="003C2956">
        <w:rPr>
          <w:rFonts w:asciiTheme="minorHAnsi" w:hAnsiTheme="minorHAnsi" w:cstheme="minorHAnsi"/>
          <w:bCs/>
          <w:color w:val="000000"/>
        </w:rPr>
        <w:t>he International Registration Plan (IRP)</w:t>
      </w:r>
      <w:r w:rsidRPr="003C2956">
        <w:rPr>
          <w:rFonts w:asciiTheme="minorHAnsi" w:hAnsiTheme="minorHAnsi" w:cstheme="minorHAnsi"/>
          <w:bCs/>
          <w:color w:val="000000"/>
        </w:rPr>
        <w:t xml:space="preserve"> </w:t>
      </w:r>
      <w:r w:rsidR="00B8765E" w:rsidRPr="003C2956">
        <w:rPr>
          <w:rFonts w:asciiTheme="minorHAnsi" w:hAnsiTheme="minorHAnsi" w:cstheme="minorHAnsi"/>
          <w:bCs/>
          <w:color w:val="000000"/>
        </w:rPr>
        <w:t xml:space="preserve">is an </w:t>
      </w:r>
      <w:r w:rsidR="00B8765E" w:rsidRPr="003C2956">
        <w:rPr>
          <w:rFonts w:asciiTheme="minorHAnsi" w:hAnsiTheme="minorHAnsi" w:cstheme="minorHAnsi"/>
          <w:bCs/>
        </w:rPr>
        <w:t>optional program</w:t>
      </w:r>
      <w:r w:rsidR="00B8765E" w:rsidRPr="003C2956">
        <w:rPr>
          <w:rFonts w:asciiTheme="minorHAnsi" w:hAnsiTheme="minorHAnsi" w:cstheme="minorHAnsi"/>
          <w:bCs/>
          <w:color w:val="000000"/>
        </w:rPr>
        <w:t xml:space="preserve"> for licensing commercial vehicles traveling in </w:t>
      </w:r>
      <w:r w:rsidR="00B8765E" w:rsidRPr="003C2956">
        <w:rPr>
          <w:rFonts w:asciiTheme="minorHAnsi" w:hAnsiTheme="minorHAnsi" w:cstheme="minorHAnsi"/>
          <w:bCs/>
          <w:color w:val="000000"/>
          <w:u w:val="single"/>
        </w:rPr>
        <w:t>two or more IRP jurisdictions</w:t>
      </w:r>
      <w:r w:rsidR="00B8765E" w:rsidRPr="003C2956">
        <w:rPr>
          <w:rFonts w:asciiTheme="minorHAnsi" w:hAnsiTheme="minorHAnsi" w:cstheme="minorHAnsi"/>
          <w:bCs/>
          <w:color w:val="000000"/>
        </w:rPr>
        <w:t>.  All member IRP jurisdictions are required to comply with the following three basic concepts of the Plan:</w:t>
      </w:r>
    </w:p>
    <w:p w14:paraId="233A7D7A" w14:textId="77777777" w:rsidR="00B8765E" w:rsidRPr="003C2956" w:rsidRDefault="00B8765E">
      <w:pPr>
        <w:rPr>
          <w:rFonts w:asciiTheme="minorHAnsi" w:hAnsiTheme="minorHAnsi" w:cstheme="minorHAnsi"/>
          <w:bCs/>
          <w:color w:val="000000"/>
        </w:rPr>
      </w:pPr>
    </w:p>
    <w:p w14:paraId="15EC6C38" w14:textId="77777777" w:rsidR="00B8765E" w:rsidRPr="003C2956" w:rsidRDefault="00B8765E" w:rsidP="00B75F48">
      <w:pPr>
        <w:numPr>
          <w:ilvl w:val="0"/>
          <w:numId w:val="14"/>
        </w:numPr>
        <w:spacing w:after="240"/>
        <w:rPr>
          <w:rFonts w:asciiTheme="minorHAnsi" w:hAnsiTheme="minorHAnsi" w:cstheme="minorHAnsi"/>
          <w:bCs/>
          <w:color w:val="000000"/>
        </w:rPr>
      </w:pPr>
      <w:r w:rsidRPr="003C2956">
        <w:rPr>
          <w:rFonts w:asciiTheme="minorHAnsi" w:hAnsiTheme="minorHAnsi" w:cstheme="minorHAnsi"/>
          <w:bCs/>
          <w:color w:val="000000"/>
        </w:rPr>
        <w:t xml:space="preserve">Issuance of a single “apportioned” </w:t>
      </w:r>
      <w:proofErr w:type="gramStart"/>
      <w:r w:rsidRPr="003C2956">
        <w:rPr>
          <w:rFonts w:asciiTheme="minorHAnsi" w:hAnsiTheme="minorHAnsi" w:cstheme="minorHAnsi"/>
          <w:bCs/>
          <w:color w:val="000000"/>
        </w:rPr>
        <w:t>plate</w:t>
      </w:r>
      <w:proofErr w:type="gramEnd"/>
    </w:p>
    <w:p w14:paraId="2A004AFB" w14:textId="77777777" w:rsidR="00B8765E" w:rsidRPr="003C2956" w:rsidRDefault="00B8765E" w:rsidP="00B75F48">
      <w:pPr>
        <w:numPr>
          <w:ilvl w:val="0"/>
          <w:numId w:val="14"/>
        </w:numPr>
        <w:spacing w:after="240"/>
        <w:rPr>
          <w:rFonts w:asciiTheme="minorHAnsi" w:hAnsiTheme="minorHAnsi" w:cstheme="minorHAnsi"/>
          <w:bCs/>
          <w:color w:val="000000"/>
        </w:rPr>
      </w:pPr>
      <w:r w:rsidRPr="003C2956">
        <w:rPr>
          <w:rFonts w:asciiTheme="minorHAnsi" w:hAnsiTheme="minorHAnsi" w:cstheme="minorHAnsi"/>
          <w:bCs/>
          <w:color w:val="000000"/>
        </w:rPr>
        <w:t>Issuance of a single registration cab card</w:t>
      </w:r>
    </w:p>
    <w:p w14:paraId="68494038" w14:textId="77777777" w:rsidR="00B8765E" w:rsidRPr="003C2956" w:rsidRDefault="00B8765E" w:rsidP="00B75F48">
      <w:pPr>
        <w:numPr>
          <w:ilvl w:val="0"/>
          <w:numId w:val="14"/>
        </w:numPr>
        <w:spacing w:after="240"/>
        <w:rPr>
          <w:rFonts w:asciiTheme="minorHAnsi" w:hAnsiTheme="minorHAnsi" w:cstheme="minorHAnsi"/>
          <w:bCs/>
          <w:color w:val="000000"/>
        </w:rPr>
      </w:pPr>
      <w:r w:rsidRPr="003C2956">
        <w:rPr>
          <w:rFonts w:asciiTheme="minorHAnsi" w:hAnsiTheme="minorHAnsi" w:cstheme="minorHAnsi"/>
          <w:bCs/>
          <w:color w:val="000000"/>
        </w:rPr>
        <w:t xml:space="preserve">Allow intrastate and interstate </w:t>
      </w:r>
      <w:proofErr w:type="gramStart"/>
      <w:r w:rsidRPr="003C2956">
        <w:rPr>
          <w:rFonts w:asciiTheme="minorHAnsi" w:hAnsiTheme="minorHAnsi" w:cstheme="minorHAnsi"/>
          <w:bCs/>
          <w:color w:val="000000"/>
        </w:rPr>
        <w:t>movement</w:t>
      </w:r>
      <w:proofErr w:type="gramEnd"/>
    </w:p>
    <w:p w14:paraId="5D3197A8" w14:textId="77777777" w:rsidR="00B8765E" w:rsidRPr="003C2956" w:rsidRDefault="00B8765E">
      <w:pPr>
        <w:ind w:left="360"/>
        <w:jc w:val="both"/>
        <w:rPr>
          <w:rFonts w:asciiTheme="minorHAnsi" w:hAnsiTheme="minorHAnsi" w:cstheme="minorHAnsi"/>
          <w:bCs/>
          <w:color w:val="000000"/>
        </w:rPr>
      </w:pPr>
    </w:p>
    <w:p w14:paraId="5293F6C6" w14:textId="77777777" w:rsidR="00B8765E" w:rsidRPr="003C2956" w:rsidRDefault="00B8765E">
      <w:pPr>
        <w:pStyle w:val="BodyText3"/>
        <w:rPr>
          <w:rFonts w:asciiTheme="minorHAnsi" w:hAnsiTheme="minorHAnsi" w:cstheme="minorHAnsi"/>
          <w:b w:val="0"/>
          <w:color w:val="000000"/>
          <w:sz w:val="24"/>
        </w:rPr>
      </w:pPr>
      <w:r w:rsidRPr="006B69FD">
        <w:rPr>
          <w:rFonts w:asciiTheme="minorHAnsi" w:hAnsiTheme="minorHAnsi" w:cstheme="minorHAnsi"/>
          <w:b w:val="0"/>
          <w:color w:val="000000"/>
          <w:sz w:val="24"/>
        </w:rPr>
        <w:t xml:space="preserve">Under the IRP, an interstate carrier files an application with the jurisdiction in which </w:t>
      </w:r>
      <w:r w:rsidR="005D1A26" w:rsidRPr="006B69FD">
        <w:rPr>
          <w:rFonts w:asciiTheme="minorHAnsi" w:hAnsiTheme="minorHAnsi" w:cstheme="minorHAnsi"/>
          <w:b w:val="0"/>
          <w:color w:val="000000"/>
          <w:sz w:val="24"/>
        </w:rPr>
        <w:t>the owner</w:t>
      </w:r>
      <w:r w:rsidRPr="006B69FD">
        <w:rPr>
          <w:rFonts w:asciiTheme="minorHAnsi" w:hAnsiTheme="minorHAnsi" w:cstheme="minorHAnsi"/>
          <w:b w:val="0"/>
          <w:color w:val="000000"/>
          <w:sz w:val="24"/>
        </w:rPr>
        <w:t xml:space="preserve"> </w:t>
      </w:r>
      <w:r w:rsidR="005D1A26" w:rsidRPr="006B69FD">
        <w:rPr>
          <w:rFonts w:asciiTheme="minorHAnsi" w:hAnsiTheme="minorHAnsi" w:cstheme="minorHAnsi"/>
          <w:b w:val="0"/>
          <w:color w:val="000000"/>
          <w:sz w:val="24"/>
        </w:rPr>
        <w:t xml:space="preserve">is based. </w:t>
      </w:r>
      <w:r w:rsidRPr="006B69FD">
        <w:rPr>
          <w:rFonts w:asciiTheme="minorHAnsi" w:hAnsiTheme="minorHAnsi" w:cstheme="minorHAnsi"/>
          <w:b w:val="0"/>
          <w:color w:val="000000"/>
          <w:sz w:val="24"/>
        </w:rPr>
        <w:t>That jurisdiction is known as the “base jurisdiction.”</w:t>
      </w:r>
    </w:p>
    <w:p w14:paraId="116EF59B" w14:textId="77777777" w:rsidR="00B8765E" w:rsidRPr="003C2956" w:rsidRDefault="00B8765E">
      <w:pPr>
        <w:jc w:val="both"/>
        <w:rPr>
          <w:rFonts w:asciiTheme="minorHAnsi" w:hAnsiTheme="minorHAnsi" w:cstheme="minorHAnsi"/>
          <w:bCs/>
          <w:color w:val="000000"/>
        </w:rPr>
      </w:pPr>
    </w:p>
    <w:p w14:paraId="68D0EF75" w14:textId="37B02CC3" w:rsidR="00B8765E" w:rsidRPr="003C2956" w:rsidRDefault="005D1A26">
      <w:pPr>
        <w:jc w:val="both"/>
        <w:rPr>
          <w:rFonts w:asciiTheme="minorHAnsi" w:hAnsiTheme="minorHAnsi" w:cstheme="minorHAnsi"/>
          <w:bCs/>
          <w:color w:val="000000"/>
        </w:rPr>
      </w:pPr>
      <w:r w:rsidRPr="006B69FD">
        <w:rPr>
          <w:rFonts w:asciiTheme="minorHAnsi" w:hAnsiTheme="minorHAnsi" w:cstheme="minorHAnsi"/>
          <w:bCs/>
          <w:color w:val="000000"/>
        </w:rPr>
        <w:t>The base jurisdiction collects</w:t>
      </w:r>
      <w:r w:rsidR="00B8765E" w:rsidRPr="006B69FD">
        <w:rPr>
          <w:rFonts w:asciiTheme="minorHAnsi" w:hAnsiTheme="minorHAnsi" w:cstheme="minorHAnsi"/>
          <w:bCs/>
          <w:color w:val="000000"/>
        </w:rPr>
        <w:t xml:space="preserve"> registration fees and </w:t>
      </w:r>
      <w:r w:rsidR="00984604" w:rsidRPr="006B69FD">
        <w:rPr>
          <w:rFonts w:asciiTheme="minorHAnsi" w:hAnsiTheme="minorHAnsi" w:cstheme="minorHAnsi"/>
          <w:bCs/>
          <w:color w:val="000000"/>
        </w:rPr>
        <w:t>d</w:t>
      </w:r>
      <w:r w:rsidR="00B8765E" w:rsidRPr="006B69FD">
        <w:rPr>
          <w:rFonts w:asciiTheme="minorHAnsi" w:hAnsiTheme="minorHAnsi" w:cstheme="minorHAnsi"/>
          <w:bCs/>
          <w:color w:val="000000"/>
        </w:rPr>
        <w:t>istributes th</w:t>
      </w:r>
      <w:r w:rsidRPr="006B69FD">
        <w:rPr>
          <w:rFonts w:asciiTheme="minorHAnsi" w:hAnsiTheme="minorHAnsi" w:cstheme="minorHAnsi"/>
          <w:bCs/>
          <w:color w:val="000000"/>
        </w:rPr>
        <w:t>ose</w:t>
      </w:r>
      <w:r w:rsidR="00B8765E" w:rsidRPr="006B69FD">
        <w:rPr>
          <w:rFonts w:asciiTheme="minorHAnsi" w:hAnsiTheme="minorHAnsi" w:cstheme="minorHAnsi"/>
          <w:bCs/>
          <w:color w:val="000000"/>
        </w:rPr>
        <w:t xml:space="preserve"> fees to the other jurisdictions</w:t>
      </w:r>
      <w:r w:rsidR="00D917C8" w:rsidRPr="006B69FD">
        <w:rPr>
          <w:rFonts w:asciiTheme="minorHAnsi" w:hAnsiTheme="minorHAnsi" w:cstheme="minorHAnsi"/>
          <w:bCs/>
          <w:color w:val="000000"/>
        </w:rPr>
        <w:t>.</w:t>
      </w:r>
      <w:r w:rsidR="00B8765E" w:rsidRPr="003C2956">
        <w:rPr>
          <w:rFonts w:asciiTheme="minorHAnsi" w:hAnsiTheme="minorHAnsi" w:cstheme="minorHAnsi"/>
          <w:bCs/>
          <w:color w:val="000000"/>
        </w:rPr>
        <w:t xml:space="preserve">  </w:t>
      </w:r>
    </w:p>
    <w:p w14:paraId="327F4587" w14:textId="77777777" w:rsidR="00B8765E" w:rsidRPr="003C2956" w:rsidRDefault="00B8765E">
      <w:pPr>
        <w:jc w:val="both"/>
        <w:rPr>
          <w:rFonts w:asciiTheme="minorHAnsi" w:hAnsiTheme="minorHAnsi" w:cstheme="minorHAnsi"/>
          <w:bCs/>
          <w:color w:val="000000"/>
        </w:rPr>
      </w:pPr>
    </w:p>
    <w:p w14:paraId="579B26B5" w14:textId="1BE72D69" w:rsidR="00B8765E" w:rsidRPr="003C2956" w:rsidRDefault="00B8765E">
      <w:pPr>
        <w:jc w:val="both"/>
        <w:rPr>
          <w:rFonts w:asciiTheme="minorHAnsi" w:hAnsiTheme="minorHAnsi" w:cstheme="minorHAnsi"/>
          <w:bCs/>
          <w:color w:val="000000"/>
        </w:rPr>
      </w:pPr>
      <w:r w:rsidRPr="003C2956">
        <w:rPr>
          <w:rFonts w:asciiTheme="minorHAnsi" w:hAnsiTheme="minorHAnsi" w:cstheme="minorHAnsi"/>
          <w:bCs/>
          <w:color w:val="000000"/>
        </w:rPr>
        <w:t xml:space="preserve">The cab card and license plate are </w:t>
      </w:r>
      <w:r w:rsidR="005D1A26" w:rsidRPr="003C2956">
        <w:rPr>
          <w:rFonts w:asciiTheme="minorHAnsi" w:hAnsiTheme="minorHAnsi" w:cstheme="minorHAnsi"/>
          <w:bCs/>
          <w:color w:val="000000"/>
        </w:rPr>
        <w:t>issued by the base jurisdiction. The cab card</w:t>
      </w:r>
      <w:r w:rsidRPr="003C2956">
        <w:rPr>
          <w:rFonts w:asciiTheme="minorHAnsi" w:hAnsiTheme="minorHAnsi" w:cstheme="minorHAnsi"/>
          <w:bCs/>
          <w:color w:val="000000"/>
        </w:rPr>
        <w:t xml:space="preserve"> lists all the IRP jurisdictions and corresponding weights the carrier has requested.</w:t>
      </w:r>
    </w:p>
    <w:p w14:paraId="0EC5E7CB" w14:textId="595A17A2" w:rsidR="007404F2" w:rsidRPr="003C2956" w:rsidRDefault="007404F2">
      <w:pPr>
        <w:jc w:val="both"/>
        <w:rPr>
          <w:rFonts w:asciiTheme="minorHAnsi" w:hAnsiTheme="minorHAnsi" w:cstheme="minorHAnsi"/>
          <w:bCs/>
          <w:color w:val="000000"/>
        </w:rPr>
      </w:pPr>
    </w:p>
    <w:p w14:paraId="54430B02" w14:textId="70B8DF29" w:rsidR="007404F2" w:rsidRPr="003C2956" w:rsidRDefault="007404F2" w:rsidP="007404F2">
      <w:pPr>
        <w:pStyle w:val="CommentText"/>
        <w:rPr>
          <w:rFonts w:asciiTheme="minorHAnsi" w:hAnsiTheme="minorHAnsi" w:cstheme="minorHAnsi"/>
          <w:sz w:val="24"/>
          <w:szCs w:val="24"/>
        </w:rPr>
      </w:pPr>
      <w:r w:rsidRPr="003C2956">
        <w:rPr>
          <w:rFonts w:asciiTheme="minorHAnsi" w:hAnsiTheme="minorHAnsi" w:cstheme="minorHAnsi"/>
          <w:sz w:val="24"/>
          <w:szCs w:val="24"/>
        </w:rPr>
        <w:t>As of January 1, 2019, carriers can carry IRP cab cards and IFTA license in an electronic image.  Paper IRP cab cards and IFTA licenses will no longer be required.  All US States and Canadian Provinces will be required to accept electronic images of IRP cab cards and IFTA licenses.  When stopped by law enforcement, credentials may be shown as an electronic image on a computer, tablet, or smart phone as well as paper copies.</w:t>
      </w:r>
    </w:p>
    <w:p w14:paraId="7628BF59" w14:textId="3E1B0273" w:rsidR="00B8765E" w:rsidRDefault="00B8765E">
      <w:pPr>
        <w:jc w:val="both"/>
        <w:rPr>
          <w:rFonts w:asciiTheme="minorHAnsi" w:hAnsiTheme="minorHAnsi" w:cstheme="minorHAnsi"/>
          <w:bCs/>
          <w:color w:val="000000"/>
        </w:rPr>
      </w:pPr>
    </w:p>
    <w:p w14:paraId="1441B21F" w14:textId="77777777" w:rsidR="00B8765E" w:rsidRPr="003C2956" w:rsidRDefault="00AF0160">
      <w:pPr>
        <w:jc w:val="both"/>
        <w:rPr>
          <w:rFonts w:asciiTheme="minorHAnsi" w:hAnsiTheme="minorHAnsi" w:cstheme="minorHAnsi"/>
          <w:bCs/>
          <w:color w:val="000000"/>
        </w:rPr>
      </w:pPr>
      <w:r w:rsidRPr="003C2956">
        <w:rPr>
          <w:rFonts w:asciiTheme="minorHAnsi" w:hAnsiTheme="minorHAnsi" w:cstheme="minorHAnsi"/>
          <w:bCs/>
          <w:color w:val="000000"/>
        </w:rPr>
        <w:t>IRP registration does not:</w:t>
      </w:r>
    </w:p>
    <w:p w14:paraId="375AFB3F" w14:textId="77777777" w:rsidR="005D1A26" w:rsidRPr="003C2956" w:rsidRDefault="005D1A26">
      <w:pPr>
        <w:jc w:val="both"/>
        <w:rPr>
          <w:rFonts w:asciiTheme="minorHAnsi" w:hAnsiTheme="minorHAnsi" w:cstheme="minorHAnsi"/>
          <w:bCs/>
          <w:color w:val="000000"/>
        </w:rPr>
      </w:pPr>
    </w:p>
    <w:p w14:paraId="38656B44" w14:textId="5DA37D9B" w:rsidR="00B8765E" w:rsidRPr="003C2956" w:rsidRDefault="00B8765E" w:rsidP="00B75F48">
      <w:pPr>
        <w:numPr>
          <w:ilvl w:val="0"/>
          <w:numId w:val="15"/>
        </w:numPr>
        <w:spacing w:after="240"/>
        <w:jc w:val="both"/>
        <w:rPr>
          <w:rFonts w:asciiTheme="minorHAnsi" w:hAnsiTheme="minorHAnsi" w:cstheme="minorHAnsi"/>
          <w:bCs/>
          <w:color w:val="000000"/>
        </w:rPr>
      </w:pPr>
      <w:r w:rsidRPr="003C2956">
        <w:rPr>
          <w:rFonts w:asciiTheme="minorHAnsi" w:hAnsiTheme="minorHAnsi" w:cstheme="minorHAnsi"/>
          <w:bCs/>
          <w:color w:val="000000"/>
        </w:rPr>
        <w:t>Exempt a carrier from t</w:t>
      </w:r>
      <w:r w:rsidR="00921ECB" w:rsidRPr="003C2956">
        <w:rPr>
          <w:rFonts w:asciiTheme="minorHAnsi" w:hAnsiTheme="minorHAnsi" w:cstheme="minorHAnsi"/>
          <w:bCs/>
          <w:color w:val="000000"/>
        </w:rPr>
        <w:t xml:space="preserve">he payment of motor fuel </w:t>
      </w:r>
      <w:proofErr w:type="gramStart"/>
      <w:r w:rsidR="00921ECB" w:rsidRPr="003C2956">
        <w:rPr>
          <w:rFonts w:asciiTheme="minorHAnsi" w:hAnsiTheme="minorHAnsi" w:cstheme="minorHAnsi"/>
          <w:bCs/>
          <w:color w:val="000000"/>
        </w:rPr>
        <w:t>taxes.</w:t>
      </w:r>
      <w:r w:rsidR="007404F2" w:rsidRPr="003C2956">
        <w:rPr>
          <w:rFonts w:asciiTheme="minorHAnsi" w:hAnsiTheme="minorHAnsi" w:cstheme="minorHAnsi"/>
          <w:bCs/>
          <w:color w:val="000000"/>
        </w:rPr>
        <w:t>*</w:t>
      </w:r>
      <w:proofErr w:type="gramEnd"/>
    </w:p>
    <w:p w14:paraId="25D0DF34" w14:textId="77777777" w:rsidR="00FE3ACB" w:rsidRPr="003C2956" w:rsidRDefault="00B8765E" w:rsidP="00B75F48">
      <w:pPr>
        <w:numPr>
          <w:ilvl w:val="0"/>
          <w:numId w:val="15"/>
        </w:numPr>
        <w:spacing w:after="240"/>
        <w:jc w:val="both"/>
        <w:rPr>
          <w:rFonts w:asciiTheme="minorHAnsi" w:hAnsiTheme="minorHAnsi" w:cstheme="minorHAnsi"/>
          <w:bCs/>
          <w:color w:val="000000"/>
        </w:rPr>
      </w:pPr>
      <w:r w:rsidRPr="003C2956">
        <w:rPr>
          <w:rFonts w:asciiTheme="minorHAnsi" w:hAnsiTheme="minorHAnsi" w:cstheme="minorHAnsi"/>
          <w:bCs/>
          <w:color w:val="000000"/>
        </w:rPr>
        <w:t>Exempt a carrier from</w:t>
      </w:r>
      <w:r w:rsidR="00921ECB" w:rsidRPr="003C2956">
        <w:rPr>
          <w:rFonts w:asciiTheme="minorHAnsi" w:hAnsiTheme="minorHAnsi" w:cstheme="minorHAnsi"/>
          <w:bCs/>
          <w:color w:val="000000"/>
        </w:rPr>
        <w:t xml:space="preserve"> obtaining operating authority.</w:t>
      </w:r>
    </w:p>
    <w:p w14:paraId="590F9D04" w14:textId="77777777" w:rsidR="00B8765E" w:rsidRPr="003C2956" w:rsidRDefault="00B8765E" w:rsidP="00B75F48">
      <w:pPr>
        <w:numPr>
          <w:ilvl w:val="0"/>
          <w:numId w:val="15"/>
        </w:numPr>
        <w:spacing w:after="240"/>
        <w:jc w:val="both"/>
        <w:rPr>
          <w:rFonts w:asciiTheme="minorHAnsi" w:hAnsiTheme="minorHAnsi" w:cstheme="minorHAnsi"/>
          <w:bCs/>
          <w:color w:val="000000"/>
        </w:rPr>
      </w:pPr>
      <w:r w:rsidRPr="003C2956">
        <w:rPr>
          <w:rFonts w:asciiTheme="minorHAnsi" w:hAnsiTheme="minorHAnsi" w:cstheme="minorHAnsi"/>
          <w:bCs/>
          <w:color w:val="000000"/>
        </w:rPr>
        <w:t>Exempt a carrier from payment of the Federal Heavy Vehicle Use Tax (</w:t>
      </w:r>
      <w:r w:rsidR="005D1A26" w:rsidRPr="003C2956">
        <w:rPr>
          <w:rFonts w:asciiTheme="minorHAnsi" w:hAnsiTheme="minorHAnsi" w:cstheme="minorHAnsi"/>
          <w:bCs/>
          <w:color w:val="000000"/>
        </w:rPr>
        <w:t>Form 2290)</w:t>
      </w:r>
    </w:p>
    <w:p w14:paraId="47077519" w14:textId="04AE4104" w:rsidR="00B8765E" w:rsidRPr="003C2956" w:rsidRDefault="00B8765E" w:rsidP="00B75F48">
      <w:pPr>
        <w:numPr>
          <w:ilvl w:val="0"/>
          <w:numId w:val="15"/>
        </w:numPr>
        <w:spacing w:after="240"/>
        <w:jc w:val="both"/>
        <w:rPr>
          <w:rFonts w:asciiTheme="minorHAnsi" w:hAnsiTheme="minorHAnsi" w:cstheme="minorHAnsi"/>
          <w:bCs/>
          <w:color w:val="000000"/>
        </w:rPr>
      </w:pPr>
      <w:r w:rsidRPr="003C2956">
        <w:rPr>
          <w:rFonts w:asciiTheme="minorHAnsi" w:hAnsiTheme="minorHAnsi" w:cstheme="minorHAnsi"/>
          <w:bCs/>
          <w:color w:val="000000"/>
        </w:rPr>
        <w:t>Permit a carrier to exceed maximum height, length, width</w:t>
      </w:r>
      <w:r w:rsidR="005D1A26" w:rsidRPr="003C2956">
        <w:rPr>
          <w:rFonts w:asciiTheme="minorHAnsi" w:hAnsiTheme="minorHAnsi" w:cstheme="minorHAnsi"/>
          <w:bCs/>
          <w:color w:val="000000"/>
        </w:rPr>
        <w:t>,</w:t>
      </w:r>
      <w:r w:rsidRPr="003C2956">
        <w:rPr>
          <w:rFonts w:asciiTheme="minorHAnsi" w:hAnsiTheme="minorHAnsi" w:cstheme="minorHAnsi"/>
          <w:bCs/>
          <w:color w:val="000000"/>
        </w:rPr>
        <w:t xml:space="preserve"> and axle </w:t>
      </w:r>
      <w:r w:rsidR="007404F2" w:rsidRPr="003C2956">
        <w:rPr>
          <w:rFonts w:asciiTheme="minorHAnsi" w:hAnsiTheme="minorHAnsi" w:cstheme="minorHAnsi"/>
          <w:bCs/>
          <w:color w:val="000000"/>
        </w:rPr>
        <w:t>limitations. **</w:t>
      </w:r>
    </w:p>
    <w:p w14:paraId="04242756" w14:textId="47514FF5" w:rsidR="00B8765E" w:rsidRPr="003C2956" w:rsidRDefault="00B8765E" w:rsidP="00B75F48">
      <w:pPr>
        <w:numPr>
          <w:ilvl w:val="0"/>
          <w:numId w:val="15"/>
        </w:numPr>
        <w:spacing w:after="240"/>
        <w:jc w:val="both"/>
        <w:rPr>
          <w:rFonts w:asciiTheme="minorHAnsi" w:hAnsiTheme="minorHAnsi" w:cstheme="minorHAnsi"/>
          <w:bCs/>
          <w:color w:val="000000"/>
        </w:rPr>
      </w:pPr>
      <w:r w:rsidRPr="003C2956">
        <w:rPr>
          <w:rFonts w:asciiTheme="minorHAnsi" w:hAnsiTheme="minorHAnsi" w:cstheme="minorHAnsi"/>
          <w:bCs/>
          <w:color w:val="000000"/>
        </w:rPr>
        <w:t>Permit a c</w:t>
      </w:r>
      <w:r w:rsidR="005D1A26" w:rsidRPr="003C2956">
        <w:rPr>
          <w:rFonts w:asciiTheme="minorHAnsi" w:hAnsiTheme="minorHAnsi" w:cstheme="minorHAnsi"/>
          <w:bCs/>
          <w:color w:val="000000"/>
        </w:rPr>
        <w:t>arrier to exceed “bridge laws</w:t>
      </w:r>
      <w:proofErr w:type="gramStart"/>
      <w:r w:rsidR="005D1A26" w:rsidRPr="003C2956">
        <w:rPr>
          <w:rFonts w:asciiTheme="minorHAnsi" w:hAnsiTheme="minorHAnsi" w:cstheme="minorHAnsi"/>
          <w:bCs/>
          <w:color w:val="000000"/>
        </w:rPr>
        <w:t>”.</w:t>
      </w:r>
      <w:r w:rsidR="00FF4469" w:rsidRPr="003C2956">
        <w:rPr>
          <w:rFonts w:asciiTheme="minorHAnsi" w:hAnsiTheme="minorHAnsi" w:cstheme="minorHAnsi"/>
          <w:bCs/>
          <w:color w:val="000000"/>
        </w:rPr>
        <w:t>*</w:t>
      </w:r>
      <w:proofErr w:type="gramEnd"/>
      <w:r w:rsidR="007404F2" w:rsidRPr="003C2956">
        <w:rPr>
          <w:rFonts w:asciiTheme="minorHAnsi" w:hAnsiTheme="minorHAnsi" w:cstheme="minorHAnsi"/>
          <w:bCs/>
          <w:color w:val="000000"/>
        </w:rPr>
        <w:t>*</w:t>
      </w:r>
    </w:p>
    <w:p w14:paraId="5A1CF320" w14:textId="2B7B06CF" w:rsidR="006305A1" w:rsidRPr="00D1366C" w:rsidRDefault="00071951" w:rsidP="00D1366C">
      <w:pPr>
        <w:pStyle w:val="NormalWeb"/>
        <w:rPr>
          <w:rFonts w:asciiTheme="minorHAnsi" w:hAnsiTheme="minorHAnsi" w:cstheme="minorHAnsi"/>
        </w:rPr>
      </w:pPr>
      <w:r w:rsidRPr="00D1366C">
        <w:rPr>
          <w:rFonts w:asciiTheme="minorHAnsi" w:hAnsiTheme="minorHAnsi" w:cstheme="minorHAnsi"/>
        </w:rPr>
        <w:lastRenderedPageBreak/>
        <w:t>*</w:t>
      </w:r>
      <w:r w:rsidR="00D1366C" w:rsidRPr="00D1366C">
        <w:rPr>
          <w:rFonts w:asciiTheme="minorHAnsi" w:hAnsiTheme="minorHAnsi" w:cstheme="minorHAnsi"/>
          <w:color w:val="202124"/>
          <w:shd w:val="clear" w:color="auto" w:fill="FFFFFF"/>
        </w:rPr>
        <w:t xml:space="preserve"> </w:t>
      </w:r>
      <w:r w:rsidR="00D1366C">
        <w:rPr>
          <w:rFonts w:asciiTheme="minorHAnsi" w:hAnsiTheme="minorHAnsi" w:cstheme="minorHAnsi"/>
          <w:color w:val="202124"/>
          <w:shd w:val="clear" w:color="auto" w:fill="FFFFFF"/>
        </w:rPr>
        <w:t xml:space="preserve">Currently, all states participate in IFTA except Alaska and </w:t>
      </w:r>
      <w:r w:rsidR="006102D3">
        <w:rPr>
          <w:rFonts w:asciiTheme="minorHAnsi" w:hAnsiTheme="minorHAnsi" w:cstheme="minorHAnsi"/>
          <w:color w:val="202124"/>
          <w:shd w:val="clear" w:color="auto" w:fill="FFFFFF"/>
        </w:rPr>
        <w:t xml:space="preserve">Hawaii.  The District of Columbia does not participate in the collection of motor fuel taxes.  IRP and IFTA </w:t>
      </w:r>
      <w:r w:rsidR="003E6A71">
        <w:rPr>
          <w:rFonts w:asciiTheme="minorHAnsi" w:hAnsiTheme="minorHAnsi" w:cstheme="minorHAnsi"/>
          <w:color w:val="202124"/>
          <w:shd w:val="clear" w:color="auto" w:fill="FFFFFF"/>
        </w:rPr>
        <w:t xml:space="preserve">base jurisdictions are not required to be </w:t>
      </w:r>
      <w:r w:rsidR="002D46C5">
        <w:rPr>
          <w:rFonts w:asciiTheme="minorHAnsi" w:hAnsiTheme="minorHAnsi" w:cstheme="minorHAnsi"/>
          <w:color w:val="202124"/>
          <w:shd w:val="clear" w:color="auto" w:fill="FFFFFF"/>
        </w:rPr>
        <w:t>in the same jurisdiction</w:t>
      </w:r>
      <w:r w:rsidR="003E6A71">
        <w:rPr>
          <w:rFonts w:asciiTheme="minorHAnsi" w:hAnsiTheme="minorHAnsi" w:cstheme="minorHAnsi"/>
          <w:color w:val="202124"/>
          <w:shd w:val="clear" w:color="auto" w:fill="FFFFFF"/>
        </w:rPr>
        <w:t xml:space="preserve">. </w:t>
      </w:r>
    </w:p>
    <w:p w14:paraId="7A05CD41" w14:textId="3C2B099F" w:rsidR="00FF4469" w:rsidRPr="003C2956" w:rsidRDefault="007404F2" w:rsidP="00FF4469">
      <w:pPr>
        <w:pStyle w:val="NormalWeb"/>
        <w:rPr>
          <w:rFonts w:asciiTheme="minorHAnsi" w:hAnsiTheme="minorHAnsi" w:cstheme="minorHAnsi"/>
          <w:i/>
        </w:rPr>
      </w:pPr>
      <w:r w:rsidRPr="003C2956">
        <w:rPr>
          <w:rFonts w:asciiTheme="minorHAnsi" w:hAnsiTheme="minorHAnsi" w:cstheme="minorHAnsi"/>
        </w:rPr>
        <w:t>*</w:t>
      </w:r>
      <w:r w:rsidR="00FF4469" w:rsidRPr="003C2956">
        <w:rPr>
          <w:rFonts w:asciiTheme="minorHAnsi" w:hAnsiTheme="minorHAnsi" w:cstheme="minorHAnsi"/>
        </w:rPr>
        <w:t xml:space="preserve">* </w:t>
      </w:r>
      <w:r w:rsidR="00FF4469" w:rsidRPr="003C2956">
        <w:rPr>
          <w:rFonts w:asciiTheme="minorHAnsi" w:hAnsiTheme="minorHAnsi" w:cstheme="minorHAnsi"/>
          <w:i/>
        </w:rPr>
        <w:t xml:space="preserve">Permits for over-weight, over-length and/or over-width vehicles into and through </w:t>
      </w:r>
      <w:r w:rsidR="001101FE" w:rsidRPr="003C2956">
        <w:rPr>
          <w:rFonts w:asciiTheme="minorHAnsi" w:hAnsiTheme="minorHAnsi" w:cstheme="minorHAnsi"/>
          <w:i/>
        </w:rPr>
        <w:t>Washington, DC</w:t>
      </w:r>
      <w:r w:rsidR="00FF4469" w:rsidRPr="003C2956">
        <w:rPr>
          <w:rFonts w:asciiTheme="minorHAnsi" w:hAnsiTheme="minorHAnsi" w:cstheme="minorHAnsi"/>
          <w:i/>
        </w:rPr>
        <w:t xml:space="preserve"> (including bridges) are referred to the D.C. Department of Transportation (DDOT) at </w:t>
      </w:r>
      <w:r w:rsidR="006B601F" w:rsidRPr="003C2956">
        <w:rPr>
          <w:rFonts w:asciiTheme="minorHAnsi" w:hAnsiTheme="minorHAnsi" w:cstheme="minorHAnsi"/>
          <w:i/>
        </w:rPr>
        <w:t>1100 4</w:t>
      </w:r>
      <w:r w:rsidR="006B601F" w:rsidRPr="003C2956">
        <w:rPr>
          <w:rFonts w:asciiTheme="minorHAnsi" w:hAnsiTheme="minorHAnsi" w:cstheme="minorHAnsi"/>
          <w:i/>
          <w:vertAlign w:val="superscript"/>
        </w:rPr>
        <w:t>th</w:t>
      </w:r>
      <w:r w:rsidR="006B601F" w:rsidRPr="003C2956">
        <w:rPr>
          <w:rFonts w:asciiTheme="minorHAnsi" w:hAnsiTheme="minorHAnsi" w:cstheme="minorHAnsi"/>
          <w:i/>
        </w:rPr>
        <w:t xml:space="preserve"> St. SW.</w:t>
      </w:r>
      <w:r w:rsidR="00FF4469" w:rsidRPr="003C2956">
        <w:rPr>
          <w:rFonts w:asciiTheme="minorHAnsi" w:hAnsiTheme="minorHAnsi" w:cstheme="minorHAnsi"/>
          <w:i/>
        </w:rPr>
        <w:t xml:space="preserve"> For a </w:t>
      </w:r>
      <w:hyperlink r:id="rId20" w:anchor="1" w:tgtFrame="_blank" w:history="1">
        <w:r w:rsidR="00FF4469" w:rsidRPr="003C2956">
          <w:rPr>
            <w:rStyle w:val="Hyperlink"/>
            <w:rFonts w:asciiTheme="minorHAnsi" w:hAnsiTheme="minorHAnsi" w:cstheme="minorHAnsi"/>
            <w:i/>
          </w:rPr>
          <w:t>Public Space Permit</w:t>
        </w:r>
      </w:hyperlink>
      <w:r w:rsidR="00FF4469" w:rsidRPr="003C2956">
        <w:rPr>
          <w:rFonts w:asciiTheme="minorHAnsi" w:hAnsiTheme="minorHAnsi" w:cstheme="minorHAnsi"/>
          <w:i/>
        </w:rPr>
        <w:t xml:space="preserve">, customers must register online at </w:t>
      </w:r>
      <w:hyperlink r:id="rId21" w:history="1">
        <w:r w:rsidR="006B601F" w:rsidRPr="003C2956">
          <w:rPr>
            <w:rStyle w:val="Hyperlink"/>
            <w:rFonts w:asciiTheme="minorHAnsi" w:hAnsiTheme="minorHAnsi" w:cstheme="minorHAnsi"/>
            <w:i/>
          </w:rPr>
          <w:t>www.tops.ddot.dc.gov</w:t>
        </w:r>
      </w:hyperlink>
      <w:r w:rsidR="00FF4469" w:rsidRPr="003C2956">
        <w:rPr>
          <w:rFonts w:asciiTheme="minorHAnsi" w:hAnsiTheme="minorHAnsi" w:cstheme="minorHAnsi"/>
          <w:i/>
        </w:rPr>
        <w:t xml:space="preserve"> or call (202) </w:t>
      </w:r>
      <w:r w:rsidR="006B601F" w:rsidRPr="003C2956">
        <w:rPr>
          <w:rFonts w:asciiTheme="minorHAnsi" w:hAnsiTheme="minorHAnsi" w:cstheme="minorHAnsi"/>
          <w:i/>
        </w:rPr>
        <w:t>442-4670</w:t>
      </w:r>
      <w:r w:rsidR="00FF4469" w:rsidRPr="003C2956">
        <w:rPr>
          <w:rFonts w:asciiTheme="minorHAnsi" w:hAnsiTheme="minorHAnsi" w:cstheme="minorHAnsi"/>
          <w:i/>
        </w:rPr>
        <w:t>.</w:t>
      </w:r>
    </w:p>
    <w:p w14:paraId="53436636" w14:textId="77777777" w:rsidR="00B8765E" w:rsidRPr="008358A8" w:rsidRDefault="00B8765E">
      <w:pPr>
        <w:jc w:val="both"/>
        <w:rPr>
          <w:rFonts w:asciiTheme="minorHAnsi" w:hAnsiTheme="minorHAnsi" w:cstheme="minorHAnsi"/>
          <w:b/>
          <w:bCs/>
          <w:color w:val="000000"/>
        </w:rPr>
      </w:pPr>
      <w:r w:rsidRPr="008358A8">
        <w:rPr>
          <w:rFonts w:asciiTheme="minorHAnsi" w:hAnsiTheme="minorHAnsi" w:cstheme="minorHAnsi"/>
          <w:b/>
          <w:bCs/>
          <w:color w:val="000000"/>
        </w:rPr>
        <w:t>Apportioned Vehicles</w:t>
      </w:r>
    </w:p>
    <w:p w14:paraId="5BB5041A" w14:textId="77777777" w:rsidR="00B8765E" w:rsidRPr="003C2956" w:rsidRDefault="00B8765E">
      <w:pPr>
        <w:jc w:val="both"/>
        <w:rPr>
          <w:rFonts w:asciiTheme="minorHAnsi" w:hAnsiTheme="minorHAnsi" w:cstheme="minorHAnsi"/>
          <w:b/>
          <w:bCs/>
          <w:color w:val="000000"/>
          <w:u w:val="single"/>
        </w:rPr>
      </w:pPr>
    </w:p>
    <w:p w14:paraId="4A6B3528" w14:textId="62E4476A" w:rsidR="00B8765E" w:rsidRPr="003C2956" w:rsidRDefault="00B8765E">
      <w:pPr>
        <w:pStyle w:val="BodyText3"/>
        <w:rPr>
          <w:rFonts w:asciiTheme="minorHAnsi" w:hAnsiTheme="minorHAnsi" w:cstheme="minorHAnsi"/>
          <w:b w:val="0"/>
          <w:color w:val="000000"/>
          <w:sz w:val="24"/>
        </w:rPr>
      </w:pPr>
      <w:r w:rsidRPr="003C2956">
        <w:rPr>
          <w:rFonts w:asciiTheme="minorHAnsi" w:hAnsiTheme="minorHAnsi" w:cstheme="minorHAnsi"/>
          <w:b w:val="0"/>
          <w:color w:val="000000"/>
          <w:sz w:val="24"/>
        </w:rPr>
        <w:t xml:space="preserve">Any vehicle </w:t>
      </w:r>
      <w:r w:rsidR="00B9189E" w:rsidRPr="003C2956">
        <w:rPr>
          <w:rFonts w:asciiTheme="minorHAnsi" w:hAnsiTheme="minorHAnsi" w:cstheme="minorHAnsi"/>
          <w:b w:val="0"/>
          <w:color w:val="000000"/>
          <w:sz w:val="24"/>
        </w:rPr>
        <w:t>traveling in and through</w:t>
      </w:r>
      <w:r w:rsidRPr="003C2956">
        <w:rPr>
          <w:rFonts w:asciiTheme="minorHAnsi" w:hAnsiTheme="minorHAnsi" w:cstheme="minorHAnsi"/>
          <w:b w:val="0"/>
          <w:color w:val="000000"/>
          <w:sz w:val="24"/>
        </w:rPr>
        <w:t xml:space="preserve"> </w:t>
      </w:r>
      <w:r w:rsidR="001101FE" w:rsidRPr="003C2956">
        <w:rPr>
          <w:rFonts w:asciiTheme="minorHAnsi" w:hAnsiTheme="minorHAnsi" w:cstheme="minorHAnsi"/>
          <w:b w:val="0"/>
          <w:color w:val="000000"/>
          <w:sz w:val="24"/>
        </w:rPr>
        <w:t>Washington, DC</w:t>
      </w:r>
      <w:r w:rsidRPr="003C2956">
        <w:rPr>
          <w:rFonts w:asciiTheme="minorHAnsi" w:hAnsiTheme="minorHAnsi" w:cstheme="minorHAnsi"/>
          <w:b w:val="0"/>
          <w:color w:val="000000"/>
          <w:sz w:val="24"/>
        </w:rPr>
        <w:t xml:space="preserve"> and </w:t>
      </w:r>
      <w:r w:rsidRPr="003C2956">
        <w:rPr>
          <w:rFonts w:asciiTheme="minorHAnsi" w:hAnsiTheme="minorHAnsi" w:cstheme="minorHAnsi"/>
          <w:b w:val="0"/>
          <w:color w:val="000000"/>
          <w:sz w:val="24"/>
          <w:u w:val="single"/>
        </w:rPr>
        <w:t>at least one other IRP jurisdiction</w:t>
      </w:r>
      <w:r w:rsidRPr="003C2956">
        <w:rPr>
          <w:rFonts w:asciiTheme="minorHAnsi" w:hAnsiTheme="minorHAnsi" w:cstheme="minorHAnsi"/>
          <w:b w:val="0"/>
          <w:color w:val="000000"/>
          <w:sz w:val="24"/>
        </w:rPr>
        <w:t xml:space="preserve">, </w:t>
      </w:r>
      <w:r w:rsidR="00DA5B85" w:rsidRPr="003C2956">
        <w:rPr>
          <w:rFonts w:asciiTheme="minorHAnsi" w:hAnsiTheme="minorHAnsi" w:cstheme="minorHAnsi"/>
          <w:b w:val="0"/>
          <w:color w:val="000000"/>
          <w:sz w:val="24"/>
        </w:rPr>
        <w:t>and</w:t>
      </w:r>
      <w:r w:rsidR="000F6F97" w:rsidRPr="003C2956">
        <w:rPr>
          <w:rFonts w:asciiTheme="minorHAnsi" w:hAnsiTheme="minorHAnsi" w:cstheme="minorHAnsi"/>
          <w:b w:val="0"/>
          <w:color w:val="000000"/>
          <w:sz w:val="24"/>
        </w:rPr>
        <w:t xml:space="preserve"> </w:t>
      </w:r>
      <w:r w:rsidR="00DA5B85" w:rsidRPr="003C2956">
        <w:rPr>
          <w:rFonts w:asciiTheme="minorHAnsi" w:hAnsiTheme="minorHAnsi" w:cstheme="minorHAnsi"/>
          <w:b w:val="0"/>
          <w:color w:val="000000"/>
          <w:sz w:val="24"/>
        </w:rPr>
        <w:t>is</w:t>
      </w:r>
      <w:r w:rsidRPr="003C2956">
        <w:rPr>
          <w:rFonts w:asciiTheme="minorHAnsi" w:hAnsiTheme="minorHAnsi" w:cstheme="minorHAnsi"/>
          <w:b w:val="0"/>
          <w:color w:val="000000"/>
          <w:sz w:val="24"/>
        </w:rPr>
        <w:t xml:space="preserve"> used for the transportation of property </w:t>
      </w:r>
      <w:r w:rsidR="00355642" w:rsidRPr="003C2956">
        <w:rPr>
          <w:rFonts w:asciiTheme="minorHAnsi" w:hAnsiTheme="minorHAnsi" w:cstheme="minorHAnsi"/>
          <w:b w:val="0"/>
          <w:color w:val="000000"/>
          <w:sz w:val="24"/>
        </w:rPr>
        <w:t>or persons</w:t>
      </w:r>
      <w:r w:rsidRPr="003C2956">
        <w:rPr>
          <w:rFonts w:asciiTheme="minorHAnsi" w:hAnsiTheme="minorHAnsi" w:cstheme="minorHAnsi"/>
          <w:b w:val="0"/>
          <w:color w:val="000000"/>
          <w:sz w:val="24"/>
        </w:rPr>
        <w:t xml:space="preserve"> for profit, and</w:t>
      </w:r>
      <w:r w:rsidR="000F0C03" w:rsidRPr="003C2956">
        <w:rPr>
          <w:rFonts w:asciiTheme="minorHAnsi" w:hAnsiTheme="minorHAnsi" w:cstheme="minorHAnsi"/>
          <w:b w:val="0"/>
          <w:color w:val="000000"/>
          <w:sz w:val="24"/>
        </w:rPr>
        <w:t xml:space="preserve"> has</w:t>
      </w:r>
      <w:r w:rsidRPr="003C2956">
        <w:rPr>
          <w:rFonts w:asciiTheme="minorHAnsi" w:hAnsiTheme="minorHAnsi" w:cstheme="minorHAnsi"/>
          <w:b w:val="0"/>
          <w:color w:val="000000"/>
          <w:sz w:val="24"/>
        </w:rPr>
        <w:t>:</w:t>
      </w:r>
    </w:p>
    <w:p w14:paraId="0DE325F6" w14:textId="77777777" w:rsidR="00B8765E" w:rsidRPr="003C2956" w:rsidRDefault="00B8765E">
      <w:pPr>
        <w:jc w:val="both"/>
        <w:rPr>
          <w:rFonts w:asciiTheme="minorHAnsi" w:hAnsiTheme="minorHAnsi" w:cstheme="minorHAnsi"/>
          <w:bCs/>
          <w:color w:val="000000"/>
        </w:rPr>
      </w:pPr>
    </w:p>
    <w:p w14:paraId="5E340D75" w14:textId="77777777" w:rsidR="000F0C03" w:rsidRPr="003C2956" w:rsidRDefault="006434B5" w:rsidP="00B75F48">
      <w:pPr>
        <w:pStyle w:val="Default"/>
        <w:numPr>
          <w:ilvl w:val="0"/>
          <w:numId w:val="34"/>
        </w:numPr>
        <w:rPr>
          <w:rFonts w:asciiTheme="minorHAnsi" w:hAnsiTheme="minorHAnsi" w:cstheme="minorHAnsi"/>
          <w:color w:val="auto"/>
          <w:sz w:val="23"/>
          <w:szCs w:val="23"/>
        </w:rPr>
      </w:pPr>
      <w:r w:rsidRPr="003C2956">
        <w:rPr>
          <w:rFonts w:asciiTheme="minorHAnsi" w:hAnsiTheme="minorHAnsi" w:cstheme="minorHAnsi"/>
          <w:bCs/>
          <w:color w:val="auto"/>
          <w:sz w:val="23"/>
          <w:szCs w:val="23"/>
        </w:rPr>
        <w:t>t</w:t>
      </w:r>
      <w:r w:rsidR="00C22459" w:rsidRPr="003C2956">
        <w:rPr>
          <w:rFonts w:asciiTheme="minorHAnsi" w:hAnsiTheme="minorHAnsi" w:cstheme="minorHAnsi"/>
          <w:bCs/>
          <w:color w:val="auto"/>
          <w:sz w:val="23"/>
          <w:szCs w:val="23"/>
        </w:rPr>
        <w:t>wo axles and a gross v</w:t>
      </w:r>
      <w:r w:rsidR="000F0C03" w:rsidRPr="003C2956">
        <w:rPr>
          <w:rFonts w:asciiTheme="minorHAnsi" w:hAnsiTheme="minorHAnsi" w:cstheme="minorHAnsi"/>
          <w:bCs/>
          <w:color w:val="auto"/>
          <w:sz w:val="23"/>
          <w:szCs w:val="23"/>
        </w:rPr>
        <w:t>ehi</w:t>
      </w:r>
      <w:r w:rsidR="00C22459" w:rsidRPr="003C2956">
        <w:rPr>
          <w:rFonts w:asciiTheme="minorHAnsi" w:hAnsiTheme="minorHAnsi" w:cstheme="minorHAnsi"/>
          <w:bCs/>
          <w:color w:val="auto"/>
          <w:sz w:val="23"/>
          <w:szCs w:val="23"/>
        </w:rPr>
        <w:t>cle weight or registered gross v</w:t>
      </w:r>
      <w:r w:rsidR="000F0C03" w:rsidRPr="003C2956">
        <w:rPr>
          <w:rFonts w:asciiTheme="minorHAnsi" w:hAnsiTheme="minorHAnsi" w:cstheme="minorHAnsi"/>
          <w:bCs/>
          <w:color w:val="auto"/>
          <w:sz w:val="23"/>
          <w:szCs w:val="23"/>
        </w:rPr>
        <w:t xml:space="preserve">ehicle weight </w:t>
      </w:r>
      <w:proofErr w:type="gramStart"/>
      <w:r w:rsidR="000F0C03" w:rsidRPr="003C2956">
        <w:rPr>
          <w:rFonts w:asciiTheme="minorHAnsi" w:hAnsiTheme="minorHAnsi" w:cstheme="minorHAnsi"/>
          <w:bCs/>
          <w:color w:val="auto"/>
          <w:sz w:val="23"/>
          <w:szCs w:val="23"/>
          <w:u w:val="single"/>
        </w:rPr>
        <w:t>in excess</w:t>
      </w:r>
      <w:r w:rsidR="000F0C03" w:rsidRPr="003C2956">
        <w:rPr>
          <w:rFonts w:asciiTheme="minorHAnsi" w:hAnsiTheme="minorHAnsi" w:cstheme="minorHAnsi"/>
          <w:bCs/>
          <w:color w:val="auto"/>
          <w:sz w:val="23"/>
          <w:szCs w:val="23"/>
        </w:rPr>
        <w:t xml:space="preserve"> of</w:t>
      </w:r>
      <w:proofErr w:type="gramEnd"/>
      <w:r w:rsidR="000F0C03" w:rsidRPr="003C2956">
        <w:rPr>
          <w:rFonts w:asciiTheme="minorHAnsi" w:hAnsiTheme="minorHAnsi" w:cstheme="minorHAnsi"/>
          <w:bCs/>
          <w:color w:val="auto"/>
          <w:sz w:val="23"/>
          <w:szCs w:val="23"/>
        </w:rPr>
        <w:t xml:space="preserve"> 26,000 pounds (11,793.401 kilograms), or </w:t>
      </w:r>
    </w:p>
    <w:p w14:paraId="0DF51919" w14:textId="77777777" w:rsidR="000F0C03" w:rsidRPr="003C2956" w:rsidRDefault="000F0C03" w:rsidP="006434B5">
      <w:pPr>
        <w:pStyle w:val="Default"/>
        <w:rPr>
          <w:rFonts w:asciiTheme="minorHAnsi" w:hAnsiTheme="minorHAnsi" w:cstheme="minorHAnsi"/>
          <w:bCs/>
          <w:color w:val="auto"/>
          <w:sz w:val="23"/>
          <w:szCs w:val="23"/>
        </w:rPr>
      </w:pPr>
    </w:p>
    <w:p w14:paraId="0ED09486" w14:textId="77777777" w:rsidR="000F0C03" w:rsidRPr="003C2956" w:rsidRDefault="006434B5" w:rsidP="00B75F48">
      <w:pPr>
        <w:pStyle w:val="Default"/>
        <w:numPr>
          <w:ilvl w:val="0"/>
          <w:numId w:val="34"/>
        </w:numPr>
        <w:rPr>
          <w:rFonts w:asciiTheme="minorHAnsi" w:hAnsiTheme="minorHAnsi" w:cstheme="minorHAnsi"/>
          <w:color w:val="auto"/>
          <w:sz w:val="23"/>
          <w:szCs w:val="23"/>
        </w:rPr>
      </w:pPr>
      <w:r w:rsidRPr="003C2956">
        <w:rPr>
          <w:rFonts w:asciiTheme="minorHAnsi" w:hAnsiTheme="minorHAnsi" w:cstheme="minorHAnsi"/>
          <w:bCs/>
          <w:color w:val="auto"/>
          <w:sz w:val="23"/>
          <w:szCs w:val="23"/>
        </w:rPr>
        <w:t>t</w:t>
      </w:r>
      <w:r w:rsidR="00C22459" w:rsidRPr="003C2956">
        <w:rPr>
          <w:rFonts w:asciiTheme="minorHAnsi" w:hAnsiTheme="minorHAnsi" w:cstheme="minorHAnsi"/>
          <w:bCs/>
          <w:color w:val="auto"/>
          <w:sz w:val="23"/>
          <w:szCs w:val="23"/>
        </w:rPr>
        <w:t>hree or more a</w:t>
      </w:r>
      <w:r w:rsidR="000F0C03" w:rsidRPr="003C2956">
        <w:rPr>
          <w:rFonts w:asciiTheme="minorHAnsi" w:hAnsiTheme="minorHAnsi" w:cstheme="minorHAnsi"/>
          <w:bCs/>
          <w:color w:val="auto"/>
          <w:sz w:val="23"/>
          <w:szCs w:val="23"/>
        </w:rPr>
        <w:t xml:space="preserve">xles, regardless of weight, or </w:t>
      </w:r>
      <w:proofErr w:type="gramStart"/>
      <w:r w:rsidR="000F0C03" w:rsidRPr="003C2956">
        <w:rPr>
          <w:rFonts w:asciiTheme="minorHAnsi" w:hAnsiTheme="minorHAnsi" w:cstheme="minorHAnsi"/>
          <w:bCs/>
          <w:color w:val="auto"/>
          <w:sz w:val="23"/>
          <w:szCs w:val="23"/>
        </w:rPr>
        <w:t>is</w:t>
      </w:r>
      <w:proofErr w:type="gramEnd"/>
    </w:p>
    <w:p w14:paraId="72DE943F" w14:textId="77777777" w:rsidR="006434B5" w:rsidRPr="003C2956" w:rsidRDefault="006434B5" w:rsidP="006434B5">
      <w:pPr>
        <w:pStyle w:val="Default"/>
        <w:ind w:left="1440"/>
        <w:rPr>
          <w:rFonts w:asciiTheme="minorHAnsi" w:hAnsiTheme="minorHAnsi" w:cstheme="minorHAnsi"/>
          <w:color w:val="auto"/>
          <w:sz w:val="23"/>
          <w:szCs w:val="23"/>
        </w:rPr>
      </w:pPr>
    </w:p>
    <w:p w14:paraId="5FEA1E3C" w14:textId="1029C11B" w:rsidR="001C7BCC" w:rsidRPr="003C2956" w:rsidRDefault="006434B5" w:rsidP="00B75F48">
      <w:pPr>
        <w:numPr>
          <w:ilvl w:val="0"/>
          <w:numId w:val="34"/>
        </w:numPr>
        <w:jc w:val="both"/>
        <w:rPr>
          <w:rFonts w:asciiTheme="minorHAnsi" w:hAnsiTheme="minorHAnsi" w:cstheme="minorHAnsi"/>
          <w:bCs/>
        </w:rPr>
      </w:pPr>
      <w:r w:rsidRPr="003C2956">
        <w:rPr>
          <w:rFonts w:asciiTheme="minorHAnsi" w:hAnsiTheme="minorHAnsi" w:cstheme="minorHAnsi"/>
          <w:bCs/>
          <w:sz w:val="23"/>
          <w:szCs w:val="23"/>
        </w:rPr>
        <w:t>u</w:t>
      </w:r>
      <w:r w:rsidR="000F0C03" w:rsidRPr="003C2956">
        <w:rPr>
          <w:rFonts w:asciiTheme="minorHAnsi" w:hAnsiTheme="minorHAnsi" w:cstheme="minorHAnsi"/>
          <w:bCs/>
          <w:sz w:val="23"/>
          <w:szCs w:val="23"/>
        </w:rPr>
        <w:t>sed in combination</w:t>
      </w:r>
      <w:r w:rsidRPr="003C2956">
        <w:rPr>
          <w:rFonts w:asciiTheme="minorHAnsi" w:hAnsiTheme="minorHAnsi" w:cstheme="minorHAnsi"/>
          <w:bCs/>
          <w:sz w:val="23"/>
          <w:szCs w:val="23"/>
        </w:rPr>
        <w:t xml:space="preserve"> with another unit and </w:t>
      </w:r>
      <w:r w:rsidRPr="003C2956">
        <w:rPr>
          <w:rFonts w:asciiTheme="minorHAnsi" w:hAnsiTheme="minorHAnsi" w:cstheme="minorHAnsi"/>
          <w:bCs/>
          <w:sz w:val="23"/>
          <w:szCs w:val="23"/>
          <w:u w:val="single"/>
        </w:rPr>
        <w:t xml:space="preserve">together </w:t>
      </w:r>
      <w:r w:rsidR="000F0C03" w:rsidRPr="003C2956">
        <w:rPr>
          <w:rFonts w:asciiTheme="minorHAnsi" w:hAnsiTheme="minorHAnsi" w:cstheme="minorHAnsi"/>
          <w:bCs/>
          <w:sz w:val="23"/>
          <w:szCs w:val="23"/>
          <w:u w:val="single"/>
        </w:rPr>
        <w:t>exceeds</w:t>
      </w:r>
      <w:r w:rsidR="000F0C03" w:rsidRPr="003C2956">
        <w:rPr>
          <w:rFonts w:asciiTheme="minorHAnsi" w:hAnsiTheme="minorHAnsi" w:cstheme="minorHAnsi"/>
          <w:bCs/>
          <w:sz w:val="23"/>
          <w:szCs w:val="23"/>
        </w:rPr>
        <w:t xml:space="preserve"> 26,000 pounds </w:t>
      </w:r>
      <w:r w:rsidR="00B9189E" w:rsidRPr="003C2956">
        <w:rPr>
          <w:rFonts w:asciiTheme="minorHAnsi" w:hAnsiTheme="minorHAnsi" w:cstheme="minorHAnsi"/>
          <w:bCs/>
          <w:sz w:val="23"/>
          <w:szCs w:val="23"/>
        </w:rPr>
        <w:t>or finally,</w:t>
      </w:r>
    </w:p>
    <w:p w14:paraId="32EB1820" w14:textId="77777777" w:rsidR="00B9189E" w:rsidRPr="003C2956" w:rsidRDefault="00B9189E" w:rsidP="00B9189E">
      <w:pPr>
        <w:pStyle w:val="ListParagraph"/>
        <w:rPr>
          <w:rFonts w:asciiTheme="minorHAnsi" w:hAnsiTheme="minorHAnsi" w:cstheme="minorHAnsi"/>
          <w:bCs/>
        </w:rPr>
      </w:pPr>
    </w:p>
    <w:p w14:paraId="73D082FC" w14:textId="71A9D896" w:rsidR="001C7BCC" w:rsidRPr="003C2956" w:rsidRDefault="001C7BCC" w:rsidP="001C7BCC">
      <w:pPr>
        <w:rPr>
          <w:rFonts w:asciiTheme="minorHAnsi" w:hAnsiTheme="minorHAnsi" w:cstheme="minorHAnsi"/>
        </w:rPr>
      </w:pPr>
      <w:r w:rsidRPr="003C2956">
        <w:rPr>
          <w:rFonts w:asciiTheme="minorHAnsi" w:hAnsiTheme="minorHAnsi" w:cstheme="minorHAnsi"/>
        </w:rPr>
        <w:t xml:space="preserve">If a vehicle does not meet the definition of </w:t>
      </w:r>
      <w:r w:rsidR="00184725" w:rsidRPr="003C2956">
        <w:rPr>
          <w:rFonts w:asciiTheme="minorHAnsi" w:hAnsiTheme="minorHAnsi" w:cstheme="minorHAnsi"/>
        </w:rPr>
        <w:t>“</w:t>
      </w:r>
      <w:r w:rsidRPr="003C2956">
        <w:rPr>
          <w:rFonts w:asciiTheme="minorHAnsi" w:hAnsiTheme="minorHAnsi" w:cstheme="minorHAnsi"/>
        </w:rPr>
        <w:t>apportionable</w:t>
      </w:r>
      <w:r w:rsidR="00184725" w:rsidRPr="003C2956">
        <w:rPr>
          <w:rFonts w:asciiTheme="minorHAnsi" w:hAnsiTheme="minorHAnsi" w:cstheme="minorHAnsi"/>
        </w:rPr>
        <w:t xml:space="preserve"> vehicle</w:t>
      </w:r>
      <w:r w:rsidR="00C811FE" w:rsidRPr="003C2956">
        <w:rPr>
          <w:rFonts w:asciiTheme="minorHAnsi" w:hAnsiTheme="minorHAnsi" w:cstheme="minorHAnsi"/>
        </w:rPr>
        <w:t>,</w:t>
      </w:r>
      <w:r w:rsidR="00184725" w:rsidRPr="003C2956">
        <w:rPr>
          <w:rFonts w:asciiTheme="minorHAnsi" w:hAnsiTheme="minorHAnsi" w:cstheme="minorHAnsi"/>
        </w:rPr>
        <w:t>”</w:t>
      </w:r>
      <w:r w:rsidRPr="003C2956">
        <w:rPr>
          <w:rFonts w:asciiTheme="minorHAnsi" w:hAnsiTheme="minorHAnsi" w:cstheme="minorHAnsi"/>
        </w:rPr>
        <w:t xml:space="preserve"> regarding the operation in two or more IRP jurisdictions, renewal registration may be denied. </w:t>
      </w:r>
    </w:p>
    <w:p w14:paraId="213DF057" w14:textId="77777777" w:rsidR="001C7BCC" w:rsidRPr="003C2956" w:rsidRDefault="001C7BCC" w:rsidP="001C7BCC">
      <w:pPr>
        <w:rPr>
          <w:rFonts w:asciiTheme="minorHAnsi" w:hAnsiTheme="minorHAnsi" w:cstheme="minorHAnsi"/>
        </w:rPr>
      </w:pPr>
    </w:p>
    <w:p w14:paraId="6039F792" w14:textId="0173B3F7" w:rsidR="001C7BCC" w:rsidRPr="003C2956" w:rsidRDefault="001C7BCC" w:rsidP="001C7BCC">
      <w:pPr>
        <w:rPr>
          <w:rFonts w:asciiTheme="minorHAnsi" w:hAnsiTheme="minorHAnsi" w:cstheme="minorHAnsi"/>
        </w:rPr>
      </w:pPr>
      <w:r w:rsidRPr="003C2956">
        <w:rPr>
          <w:rFonts w:asciiTheme="minorHAnsi" w:hAnsiTheme="minorHAnsi" w:cstheme="minorHAnsi"/>
        </w:rPr>
        <w:t xml:space="preserve">A carrier with a power unit that travels </w:t>
      </w:r>
      <w:r w:rsidR="000E0017" w:rsidRPr="003C2956">
        <w:rPr>
          <w:rFonts w:asciiTheme="minorHAnsi" w:hAnsiTheme="minorHAnsi" w:cstheme="minorHAnsi"/>
        </w:rPr>
        <w:t>interstate but</w:t>
      </w:r>
      <w:r w:rsidRPr="003C2956">
        <w:rPr>
          <w:rFonts w:asciiTheme="minorHAnsi" w:hAnsiTheme="minorHAnsi" w:cstheme="minorHAnsi"/>
        </w:rPr>
        <w:t xml:space="preserve"> does not meet the above weight or axle requirements may obtain an IRP registration at their option.</w:t>
      </w:r>
    </w:p>
    <w:p w14:paraId="41851C0E" w14:textId="77777777" w:rsidR="00B8765E" w:rsidRPr="003C2956" w:rsidRDefault="00B8765E">
      <w:pPr>
        <w:jc w:val="both"/>
        <w:rPr>
          <w:rFonts w:asciiTheme="minorHAnsi" w:hAnsiTheme="minorHAnsi" w:cstheme="minorHAnsi"/>
          <w:b/>
          <w:bCs/>
          <w:color w:val="000000"/>
        </w:rPr>
      </w:pPr>
    </w:p>
    <w:p w14:paraId="2A922166" w14:textId="77777777" w:rsidR="00B8765E" w:rsidRPr="008358A8" w:rsidRDefault="00B8765E">
      <w:pPr>
        <w:jc w:val="both"/>
        <w:rPr>
          <w:rFonts w:asciiTheme="minorHAnsi" w:hAnsiTheme="minorHAnsi" w:cstheme="minorHAnsi"/>
          <w:b/>
          <w:bCs/>
          <w:color w:val="000000"/>
        </w:rPr>
      </w:pPr>
      <w:r w:rsidRPr="008358A8">
        <w:rPr>
          <w:rFonts w:asciiTheme="minorHAnsi" w:hAnsiTheme="minorHAnsi" w:cstheme="minorHAnsi"/>
          <w:b/>
          <w:bCs/>
          <w:color w:val="000000"/>
        </w:rPr>
        <w:t>Other Apportioned Vehicles</w:t>
      </w:r>
    </w:p>
    <w:p w14:paraId="43181780" w14:textId="77777777" w:rsidR="00B8765E" w:rsidRPr="003C2956" w:rsidRDefault="00B8765E">
      <w:pPr>
        <w:jc w:val="both"/>
        <w:rPr>
          <w:rFonts w:asciiTheme="minorHAnsi" w:hAnsiTheme="minorHAnsi" w:cstheme="minorHAnsi"/>
          <w:b/>
          <w:bCs/>
          <w:color w:val="000000"/>
          <w:u w:val="single"/>
        </w:rPr>
      </w:pPr>
    </w:p>
    <w:p w14:paraId="683D3AAD" w14:textId="1115B989" w:rsidR="00C811FE" w:rsidRPr="003C2956" w:rsidRDefault="00C811FE">
      <w:pPr>
        <w:jc w:val="both"/>
        <w:rPr>
          <w:rFonts w:asciiTheme="minorHAnsi" w:hAnsiTheme="minorHAnsi" w:cstheme="minorHAnsi"/>
          <w:color w:val="000000"/>
        </w:rPr>
      </w:pPr>
      <w:r w:rsidRPr="003C2956">
        <w:rPr>
          <w:rFonts w:asciiTheme="minorHAnsi" w:hAnsiTheme="minorHAnsi" w:cstheme="minorHAnsi"/>
          <w:color w:val="000000"/>
        </w:rPr>
        <w:t xml:space="preserve">Motor bus operations are currently required to obtain IRP </w:t>
      </w:r>
      <w:proofErr w:type="gramStart"/>
      <w:r w:rsidRPr="003C2956">
        <w:rPr>
          <w:rFonts w:asciiTheme="minorHAnsi" w:hAnsiTheme="minorHAnsi" w:cstheme="minorHAnsi"/>
          <w:color w:val="000000"/>
        </w:rPr>
        <w:t>registration, and</w:t>
      </w:r>
      <w:proofErr w:type="gramEnd"/>
      <w:r w:rsidRPr="003C2956">
        <w:rPr>
          <w:rFonts w:asciiTheme="minorHAnsi" w:hAnsiTheme="minorHAnsi" w:cstheme="minorHAnsi"/>
          <w:color w:val="000000"/>
        </w:rPr>
        <w:t xml:space="preserve"> may weigh less than 26,000 pounds.</w:t>
      </w:r>
      <w:r w:rsidR="00B8765E" w:rsidRPr="003C2956">
        <w:rPr>
          <w:rFonts w:asciiTheme="minorHAnsi" w:hAnsiTheme="minorHAnsi" w:cstheme="minorHAnsi"/>
          <w:color w:val="000000"/>
        </w:rPr>
        <w:t xml:space="preserve"> </w:t>
      </w:r>
    </w:p>
    <w:p w14:paraId="10AA4562" w14:textId="77777777" w:rsidR="00C811FE" w:rsidRPr="003C2956" w:rsidRDefault="00C811FE">
      <w:pPr>
        <w:jc w:val="both"/>
        <w:rPr>
          <w:rFonts w:asciiTheme="minorHAnsi" w:hAnsiTheme="minorHAnsi" w:cstheme="minorHAnsi"/>
          <w:color w:val="000000"/>
        </w:rPr>
      </w:pPr>
    </w:p>
    <w:p w14:paraId="0E4A745A" w14:textId="1000FB02" w:rsidR="00B8765E" w:rsidRPr="003C2956" w:rsidRDefault="00B8765E">
      <w:pPr>
        <w:jc w:val="both"/>
        <w:rPr>
          <w:rFonts w:asciiTheme="minorHAnsi" w:hAnsiTheme="minorHAnsi" w:cstheme="minorHAnsi"/>
          <w:color w:val="000000"/>
        </w:rPr>
      </w:pPr>
      <w:r w:rsidRPr="003C2956">
        <w:rPr>
          <w:rFonts w:asciiTheme="minorHAnsi" w:hAnsiTheme="minorHAnsi" w:cstheme="minorHAnsi"/>
          <w:color w:val="000000"/>
        </w:rPr>
        <w:t>Buse</w:t>
      </w:r>
      <w:r w:rsidR="001101FE" w:rsidRPr="003C2956">
        <w:rPr>
          <w:rFonts w:asciiTheme="minorHAnsi" w:hAnsiTheme="minorHAnsi" w:cstheme="minorHAnsi"/>
          <w:color w:val="000000"/>
        </w:rPr>
        <w:t>s that have regular routes and C</w:t>
      </w:r>
      <w:r w:rsidRPr="003C2956">
        <w:rPr>
          <w:rFonts w:asciiTheme="minorHAnsi" w:hAnsiTheme="minorHAnsi" w:cstheme="minorHAnsi"/>
          <w:color w:val="000000"/>
        </w:rPr>
        <w:t>harter</w:t>
      </w:r>
      <w:r w:rsidR="001101FE" w:rsidRPr="003C2956">
        <w:rPr>
          <w:rFonts w:asciiTheme="minorHAnsi" w:hAnsiTheme="minorHAnsi" w:cstheme="minorHAnsi"/>
          <w:color w:val="000000"/>
        </w:rPr>
        <w:t>ed</w:t>
      </w:r>
      <w:r w:rsidR="00184725" w:rsidRPr="003C2956">
        <w:rPr>
          <w:rFonts w:asciiTheme="minorHAnsi" w:hAnsiTheme="minorHAnsi" w:cstheme="minorHAnsi"/>
          <w:color w:val="000000"/>
        </w:rPr>
        <w:t xml:space="preserve"> buses.</w:t>
      </w:r>
      <w:r w:rsidR="000C621B" w:rsidRPr="003C2956">
        <w:rPr>
          <w:rFonts w:asciiTheme="minorHAnsi" w:hAnsiTheme="minorHAnsi" w:cstheme="minorHAnsi"/>
          <w:color w:val="000000"/>
        </w:rPr>
        <w:t xml:space="preserve"> </w:t>
      </w:r>
    </w:p>
    <w:p w14:paraId="595E54EB" w14:textId="77777777" w:rsidR="00B8765E" w:rsidRPr="003C2956" w:rsidRDefault="00B8765E">
      <w:pPr>
        <w:jc w:val="both"/>
        <w:rPr>
          <w:rFonts w:asciiTheme="minorHAnsi" w:hAnsiTheme="minorHAnsi" w:cstheme="minorHAnsi"/>
          <w:color w:val="000000"/>
        </w:rPr>
      </w:pPr>
    </w:p>
    <w:p w14:paraId="12ECAC5E" w14:textId="785B19C4" w:rsidR="00B8765E" w:rsidRDefault="005D1A26">
      <w:pPr>
        <w:jc w:val="both"/>
        <w:rPr>
          <w:rFonts w:asciiTheme="minorHAnsi" w:hAnsiTheme="minorHAnsi" w:cstheme="minorHAnsi"/>
          <w:bCs/>
          <w:color w:val="000000"/>
        </w:rPr>
      </w:pPr>
      <w:r w:rsidRPr="003C2956">
        <w:rPr>
          <w:rFonts w:asciiTheme="minorHAnsi" w:hAnsiTheme="minorHAnsi" w:cstheme="minorHAnsi"/>
          <w:bCs/>
          <w:color w:val="000000"/>
          <w:u w:val="single"/>
        </w:rPr>
        <w:t>Note:</w:t>
      </w:r>
      <w:r w:rsidRPr="003C2956">
        <w:rPr>
          <w:rFonts w:asciiTheme="minorHAnsi" w:hAnsiTheme="minorHAnsi" w:cstheme="minorHAnsi"/>
          <w:bCs/>
          <w:color w:val="000000"/>
        </w:rPr>
        <w:t xml:space="preserve"> Carriers that meet</w:t>
      </w:r>
      <w:r w:rsidR="00B8765E" w:rsidRPr="003C2956">
        <w:rPr>
          <w:rFonts w:asciiTheme="minorHAnsi" w:hAnsiTheme="minorHAnsi" w:cstheme="minorHAnsi"/>
          <w:bCs/>
          <w:color w:val="000000"/>
        </w:rPr>
        <w:t xml:space="preserve"> appor</w:t>
      </w:r>
      <w:r w:rsidR="00355642" w:rsidRPr="003C2956">
        <w:rPr>
          <w:rFonts w:asciiTheme="minorHAnsi" w:hAnsiTheme="minorHAnsi" w:cstheme="minorHAnsi"/>
          <w:bCs/>
          <w:color w:val="000000"/>
        </w:rPr>
        <w:t xml:space="preserve">tioned vehicle requirements but </w:t>
      </w:r>
      <w:r w:rsidR="00B8765E" w:rsidRPr="003C2956">
        <w:rPr>
          <w:rFonts w:asciiTheme="minorHAnsi" w:hAnsiTheme="minorHAnsi" w:cstheme="minorHAnsi"/>
          <w:bCs/>
          <w:color w:val="000000"/>
        </w:rPr>
        <w:t>choose not to obtain IRP credentials must obtain trip permits for each vehicle before entering IRP jurisdictions.</w:t>
      </w:r>
    </w:p>
    <w:p w14:paraId="59F87095" w14:textId="2B03F20D" w:rsidR="003F2E4D" w:rsidRDefault="003F2E4D">
      <w:pPr>
        <w:jc w:val="both"/>
        <w:rPr>
          <w:rFonts w:asciiTheme="minorHAnsi" w:hAnsiTheme="minorHAnsi" w:cstheme="minorHAnsi"/>
          <w:bCs/>
          <w:color w:val="000000"/>
        </w:rPr>
      </w:pPr>
    </w:p>
    <w:p w14:paraId="48AB1A3D" w14:textId="58F6C1ED" w:rsidR="006534F1" w:rsidRPr="008358A8" w:rsidRDefault="006534F1" w:rsidP="006534F1">
      <w:pPr>
        <w:rPr>
          <w:rFonts w:asciiTheme="minorHAnsi" w:hAnsiTheme="minorHAnsi" w:cstheme="minorHAnsi"/>
          <w:b/>
          <w:bCs/>
        </w:rPr>
      </w:pPr>
      <w:r w:rsidRPr="008358A8">
        <w:rPr>
          <w:rFonts w:asciiTheme="minorHAnsi" w:hAnsiTheme="minorHAnsi" w:cstheme="minorHAnsi"/>
          <w:b/>
          <w:bCs/>
        </w:rPr>
        <w:t>Determination of Distance</w:t>
      </w:r>
    </w:p>
    <w:p w14:paraId="0D7A7B64" w14:textId="77777777" w:rsidR="006534F1" w:rsidRPr="0071435C" w:rsidRDefault="006534F1" w:rsidP="006534F1">
      <w:pPr>
        <w:rPr>
          <w:rFonts w:asciiTheme="minorHAnsi" w:hAnsiTheme="minorHAnsi" w:cstheme="minorHAnsi"/>
          <w:b/>
          <w:bCs/>
        </w:rPr>
      </w:pPr>
    </w:p>
    <w:p w14:paraId="671A7B9C" w14:textId="52AC6C51" w:rsidR="006534F1" w:rsidRPr="0071435C" w:rsidRDefault="006534F1" w:rsidP="006534F1">
      <w:pPr>
        <w:rPr>
          <w:rFonts w:asciiTheme="minorHAnsi" w:hAnsiTheme="minorHAnsi" w:cstheme="minorHAnsi"/>
        </w:rPr>
      </w:pPr>
      <w:r w:rsidRPr="0071435C">
        <w:rPr>
          <w:rFonts w:asciiTheme="minorHAnsi" w:hAnsiTheme="minorHAnsi" w:cstheme="minorHAnsi"/>
        </w:rPr>
        <w:t xml:space="preserve">When determining </w:t>
      </w:r>
      <w:r w:rsidR="00060530" w:rsidRPr="0071435C">
        <w:rPr>
          <w:rFonts w:asciiTheme="minorHAnsi" w:hAnsiTheme="minorHAnsi" w:cstheme="minorHAnsi"/>
        </w:rPr>
        <w:t>distance,</w:t>
      </w:r>
      <w:r w:rsidRPr="0071435C">
        <w:rPr>
          <w:rFonts w:asciiTheme="minorHAnsi" w:hAnsiTheme="minorHAnsi" w:cstheme="minorHAnsi"/>
        </w:rPr>
        <w:t xml:space="preserve"> the Apportionable Fees of a Fleet that is involved in a Pool may be calculated using Apportionment Percentages or, in the alternative, at the option of the Applicant, the Apportionment Percentage may be calculated by dividing: </w:t>
      </w:r>
    </w:p>
    <w:p w14:paraId="3BC42F60" w14:textId="77777777" w:rsidR="00060530" w:rsidRPr="0071435C" w:rsidRDefault="00060530" w:rsidP="006534F1">
      <w:pPr>
        <w:rPr>
          <w:rFonts w:asciiTheme="minorHAnsi" w:hAnsiTheme="minorHAnsi" w:cstheme="minorHAnsi"/>
        </w:rPr>
      </w:pPr>
    </w:p>
    <w:p w14:paraId="7E050D9F" w14:textId="77A87131" w:rsidR="006534F1" w:rsidRPr="0071435C" w:rsidRDefault="006534F1" w:rsidP="0071435C">
      <w:pPr>
        <w:ind w:left="1080" w:hanging="360"/>
        <w:rPr>
          <w:rFonts w:asciiTheme="minorHAnsi" w:hAnsiTheme="minorHAnsi" w:cstheme="minorHAnsi"/>
        </w:rPr>
      </w:pPr>
      <w:r w:rsidRPr="0071435C">
        <w:rPr>
          <w:rFonts w:asciiTheme="minorHAnsi" w:hAnsiTheme="minorHAnsi" w:cstheme="minorHAnsi"/>
        </w:rPr>
        <w:lastRenderedPageBreak/>
        <w:t xml:space="preserve">(a) </w:t>
      </w:r>
      <w:r w:rsidR="0071435C">
        <w:rPr>
          <w:rFonts w:asciiTheme="minorHAnsi" w:hAnsiTheme="minorHAnsi" w:cstheme="minorHAnsi"/>
        </w:rPr>
        <w:t xml:space="preserve"> T</w:t>
      </w:r>
      <w:r w:rsidRPr="0071435C">
        <w:rPr>
          <w:rFonts w:asciiTheme="minorHAnsi" w:hAnsiTheme="minorHAnsi" w:cstheme="minorHAnsi"/>
        </w:rPr>
        <w:t xml:space="preserve">he scheduled route distance operated in the Member Jurisdiction by the Vehicles in </w:t>
      </w:r>
      <w:proofErr w:type="gramStart"/>
      <w:r w:rsidRPr="0071435C">
        <w:rPr>
          <w:rFonts w:asciiTheme="minorHAnsi" w:hAnsiTheme="minorHAnsi" w:cstheme="minorHAnsi"/>
        </w:rPr>
        <w:t xml:space="preserve">the </w:t>
      </w:r>
      <w:r w:rsidR="0071435C">
        <w:rPr>
          <w:rFonts w:asciiTheme="minorHAnsi" w:hAnsiTheme="minorHAnsi" w:cstheme="minorHAnsi"/>
        </w:rPr>
        <w:t xml:space="preserve"> </w:t>
      </w:r>
      <w:r w:rsidRPr="0071435C">
        <w:rPr>
          <w:rFonts w:asciiTheme="minorHAnsi" w:hAnsiTheme="minorHAnsi" w:cstheme="minorHAnsi"/>
        </w:rPr>
        <w:t>Pool</w:t>
      </w:r>
      <w:proofErr w:type="gramEnd"/>
      <w:r w:rsidRPr="0071435C">
        <w:rPr>
          <w:rFonts w:asciiTheme="minorHAnsi" w:hAnsiTheme="minorHAnsi" w:cstheme="minorHAnsi"/>
        </w:rPr>
        <w:t xml:space="preserve"> </w:t>
      </w:r>
    </w:p>
    <w:p w14:paraId="22E899EE" w14:textId="12F7C27E" w:rsidR="006534F1" w:rsidRPr="0071435C" w:rsidRDefault="006534F1" w:rsidP="00060530">
      <w:pPr>
        <w:ind w:left="1080" w:hanging="360"/>
        <w:rPr>
          <w:rFonts w:asciiTheme="minorHAnsi" w:hAnsiTheme="minorHAnsi" w:cstheme="minorHAnsi"/>
        </w:rPr>
      </w:pPr>
      <w:r w:rsidRPr="0071435C">
        <w:rPr>
          <w:rFonts w:asciiTheme="minorHAnsi" w:hAnsiTheme="minorHAnsi" w:cstheme="minorHAnsi"/>
        </w:rPr>
        <w:t>(b)</w:t>
      </w:r>
      <w:r w:rsidR="00060530" w:rsidRPr="0071435C">
        <w:rPr>
          <w:rFonts w:asciiTheme="minorHAnsi" w:hAnsiTheme="minorHAnsi" w:cstheme="minorHAnsi"/>
        </w:rPr>
        <w:t xml:space="preserve"> </w:t>
      </w:r>
      <w:r w:rsidRPr="0071435C">
        <w:rPr>
          <w:rFonts w:asciiTheme="minorHAnsi" w:hAnsiTheme="minorHAnsi" w:cstheme="minorHAnsi"/>
        </w:rPr>
        <w:t xml:space="preserve"> </w:t>
      </w:r>
      <w:r w:rsidR="0071435C">
        <w:rPr>
          <w:rFonts w:asciiTheme="minorHAnsi" w:hAnsiTheme="minorHAnsi" w:cstheme="minorHAnsi"/>
        </w:rPr>
        <w:t>T</w:t>
      </w:r>
      <w:r w:rsidRPr="0071435C">
        <w:rPr>
          <w:rFonts w:asciiTheme="minorHAnsi" w:hAnsiTheme="minorHAnsi" w:cstheme="minorHAnsi"/>
        </w:rPr>
        <w:t xml:space="preserve">he sum of the scheduled route distances operated in all the Member Jurisdictions by the vehicles in the Pool </w:t>
      </w:r>
    </w:p>
    <w:p w14:paraId="1C1D533B" w14:textId="77777777" w:rsidR="00060530" w:rsidRPr="0071435C" w:rsidRDefault="00060530" w:rsidP="00060530">
      <w:pPr>
        <w:ind w:left="990" w:hanging="270"/>
        <w:rPr>
          <w:rFonts w:asciiTheme="minorHAnsi" w:hAnsiTheme="minorHAnsi" w:cstheme="minorHAnsi"/>
        </w:rPr>
      </w:pPr>
    </w:p>
    <w:p w14:paraId="5065FB07" w14:textId="77777777" w:rsidR="006534F1" w:rsidRPr="0071435C" w:rsidRDefault="006534F1" w:rsidP="006534F1">
      <w:pPr>
        <w:jc w:val="both"/>
        <w:rPr>
          <w:rFonts w:asciiTheme="minorHAnsi" w:hAnsiTheme="minorHAnsi" w:cstheme="minorHAnsi"/>
        </w:rPr>
      </w:pPr>
      <w:r w:rsidRPr="0071435C">
        <w:rPr>
          <w:rFonts w:asciiTheme="minorHAnsi" w:hAnsiTheme="minorHAnsi" w:cstheme="minorHAnsi"/>
        </w:rPr>
        <w:t>Scheduled route distances shall be determined from the farthest point of origination to the farthest point of destination covered by the Pool. If a Registrant has used this method to register its Fleet initially for a Registration Year, it shall also use this same method to register any Apportionable Vehicles it may add to its Fleet during the year.</w:t>
      </w:r>
    </w:p>
    <w:p w14:paraId="1C9D4254" w14:textId="77777777" w:rsidR="00F93E5E" w:rsidRPr="003C2956" w:rsidRDefault="00F93E5E">
      <w:pPr>
        <w:jc w:val="both"/>
        <w:rPr>
          <w:rFonts w:asciiTheme="minorHAnsi" w:hAnsiTheme="minorHAnsi" w:cstheme="minorHAnsi"/>
          <w:color w:val="FF0000"/>
        </w:rPr>
      </w:pPr>
    </w:p>
    <w:p w14:paraId="5806627C" w14:textId="77777777" w:rsidR="00B8765E" w:rsidRPr="008358A8" w:rsidRDefault="00B8765E">
      <w:pPr>
        <w:jc w:val="both"/>
        <w:rPr>
          <w:rFonts w:asciiTheme="minorHAnsi" w:hAnsiTheme="minorHAnsi" w:cstheme="minorHAnsi"/>
          <w:b/>
          <w:color w:val="000000"/>
        </w:rPr>
      </w:pPr>
      <w:r w:rsidRPr="008358A8">
        <w:rPr>
          <w:rFonts w:asciiTheme="minorHAnsi" w:hAnsiTheme="minorHAnsi" w:cstheme="minorHAnsi"/>
          <w:b/>
          <w:color w:val="000000"/>
        </w:rPr>
        <w:t>IRP Exempt Vehicles</w:t>
      </w:r>
    </w:p>
    <w:p w14:paraId="07FD2450" w14:textId="77777777" w:rsidR="00B8765E" w:rsidRPr="003C2956" w:rsidRDefault="00B8765E">
      <w:pPr>
        <w:jc w:val="both"/>
        <w:rPr>
          <w:rFonts w:asciiTheme="minorHAnsi" w:hAnsiTheme="minorHAnsi" w:cstheme="minorHAnsi"/>
          <w:color w:val="000000"/>
          <w:u w:val="single"/>
        </w:rPr>
      </w:pPr>
    </w:p>
    <w:p w14:paraId="24188217" w14:textId="6142930E" w:rsidR="00B8765E" w:rsidRPr="003C2956" w:rsidRDefault="00B8765E">
      <w:pPr>
        <w:jc w:val="both"/>
        <w:rPr>
          <w:rFonts w:asciiTheme="minorHAnsi" w:hAnsiTheme="minorHAnsi" w:cstheme="minorHAnsi"/>
          <w:color w:val="000000"/>
        </w:rPr>
      </w:pPr>
      <w:r w:rsidRPr="003C2956">
        <w:rPr>
          <w:rFonts w:asciiTheme="minorHAnsi" w:hAnsiTheme="minorHAnsi" w:cstheme="minorHAnsi"/>
          <w:color w:val="000000"/>
        </w:rPr>
        <w:t>Government-owned vehicles</w:t>
      </w:r>
    </w:p>
    <w:p w14:paraId="5B436A3F" w14:textId="77777777" w:rsidR="00B8765E" w:rsidRPr="003C2956" w:rsidRDefault="00B8765E">
      <w:pPr>
        <w:jc w:val="both"/>
        <w:rPr>
          <w:rFonts w:asciiTheme="minorHAnsi" w:hAnsiTheme="minorHAnsi" w:cstheme="minorHAnsi"/>
          <w:color w:val="000000"/>
        </w:rPr>
      </w:pPr>
      <w:r w:rsidRPr="003C2956">
        <w:rPr>
          <w:rFonts w:asciiTheme="minorHAnsi" w:hAnsiTheme="minorHAnsi" w:cstheme="minorHAnsi"/>
          <w:color w:val="000000"/>
        </w:rPr>
        <w:t>Recreational vehicles</w:t>
      </w:r>
    </w:p>
    <w:p w14:paraId="444FCE13" w14:textId="77777777" w:rsidR="008A61E4" w:rsidRPr="003C2956" w:rsidRDefault="00B8765E">
      <w:pPr>
        <w:jc w:val="both"/>
        <w:rPr>
          <w:rFonts w:asciiTheme="minorHAnsi" w:hAnsiTheme="minorHAnsi" w:cstheme="minorHAnsi"/>
          <w:color w:val="000000"/>
        </w:rPr>
      </w:pPr>
      <w:r w:rsidRPr="003C2956">
        <w:rPr>
          <w:rFonts w:asciiTheme="minorHAnsi" w:hAnsiTheme="minorHAnsi" w:cstheme="minorHAnsi"/>
          <w:color w:val="000000"/>
        </w:rPr>
        <w:t xml:space="preserve">Vehicles displaying a restricted </w:t>
      </w:r>
      <w:proofErr w:type="gramStart"/>
      <w:r w:rsidRPr="003C2956">
        <w:rPr>
          <w:rFonts w:asciiTheme="minorHAnsi" w:hAnsiTheme="minorHAnsi" w:cstheme="minorHAnsi"/>
          <w:color w:val="000000"/>
        </w:rPr>
        <w:t>plate</w:t>
      </w:r>
      <w:proofErr w:type="gramEnd"/>
    </w:p>
    <w:p w14:paraId="44A18AEA" w14:textId="77777777" w:rsidR="00921ECB" w:rsidRPr="007D7EDB" w:rsidRDefault="00921ECB">
      <w:pPr>
        <w:jc w:val="both"/>
        <w:rPr>
          <w:rFonts w:asciiTheme="minorHAnsi" w:hAnsiTheme="minorHAnsi" w:cstheme="minorHAnsi"/>
          <w:color w:val="000000"/>
          <w:sz w:val="28"/>
          <w:szCs w:val="28"/>
        </w:rPr>
      </w:pPr>
    </w:p>
    <w:bookmarkStart w:id="3" w:name="NEWDCTRUCS"/>
    <w:p w14:paraId="60518160" w14:textId="542B289E" w:rsidR="00633ADE" w:rsidRPr="007D7EDB" w:rsidRDefault="0041653C" w:rsidP="00C270BE">
      <w:pPr>
        <w:jc w:val="center"/>
        <w:textAlignment w:val="baseline"/>
        <w:outlineLvl w:val="2"/>
        <w:rPr>
          <w:rFonts w:asciiTheme="minorHAnsi" w:hAnsiTheme="minorHAnsi" w:cstheme="minorHAnsi"/>
          <w:b/>
          <w:bCs/>
          <w:sz w:val="28"/>
          <w:szCs w:val="28"/>
          <w:u w:val="single"/>
        </w:rPr>
      </w:pPr>
      <w:r w:rsidRPr="007D7EDB">
        <w:rPr>
          <w:rFonts w:asciiTheme="minorHAnsi" w:hAnsiTheme="minorHAnsi" w:cstheme="minorHAnsi"/>
          <w:b/>
          <w:bCs/>
          <w:sz w:val="28"/>
          <w:szCs w:val="28"/>
          <w:u w:val="single"/>
        </w:rPr>
        <w:fldChar w:fldCharType="begin"/>
      </w:r>
      <w:r w:rsidRPr="007D7EDB">
        <w:rPr>
          <w:rFonts w:asciiTheme="minorHAnsi" w:hAnsiTheme="minorHAnsi" w:cstheme="minorHAnsi"/>
          <w:b/>
          <w:bCs/>
          <w:sz w:val="28"/>
          <w:szCs w:val="28"/>
          <w:u w:val="single"/>
        </w:rPr>
        <w:instrText xml:space="preserve"> HYPERLINK  \l "NEWDCTRUCS" </w:instrText>
      </w:r>
      <w:r w:rsidRPr="007D7EDB">
        <w:rPr>
          <w:rFonts w:asciiTheme="minorHAnsi" w:hAnsiTheme="minorHAnsi" w:cstheme="minorHAnsi"/>
          <w:b/>
          <w:bCs/>
          <w:sz w:val="28"/>
          <w:szCs w:val="28"/>
          <w:u w:val="single"/>
        </w:rPr>
      </w:r>
      <w:r w:rsidRPr="007D7EDB">
        <w:rPr>
          <w:rFonts w:asciiTheme="minorHAnsi" w:hAnsiTheme="minorHAnsi" w:cstheme="minorHAnsi"/>
          <w:b/>
          <w:bCs/>
          <w:sz w:val="28"/>
          <w:szCs w:val="28"/>
          <w:u w:val="single"/>
        </w:rPr>
        <w:fldChar w:fldCharType="separate"/>
      </w:r>
      <w:r w:rsidR="009C2971" w:rsidRPr="007D7EDB">
        <w:rPr>
          <w:rStyle w:val="Hyperlink"/>
          <w:rFonts w:asciiTheme="minorHAnsi" w:hAnsiTheme="minorHAnsi" w:cstheme="minorHAnsi"/>
          <w:b/>
          <w:bCs/>
          <w:sz w:val="28"/>
          <w:szCs w:val="28"/>
        </w:rPr>
        <w:t>New -- DCTRUCS Web-Based and Mobile-Ready IRP Registration System</w:t>
      </w:r>
      <w:r w:rsidRPr="007D7EDB">
        <w:rPr>
          <w:rFonts w:asciiTheme="minorHAnsi" w:hAnsiTheme="minorHAnsi" w:cstheme="minorHAnsi"/>
          <w:b/>
          <w:bCs/>
          <w:sz w:val="28"/>
          <w:szCs w:val="28"/>
          <w:u w:val="single"/>
        </w:rPr>
        <w:fldChar w:fldCharType="end"/>
      </w:r>
    </w:p>
    <w:bookmarkEnd w:id="3"/>
    <w:p w14:paraId="7A57CAF7" w14:textId="77777777" w:rsidR="00A05651" w:rsidRDefault="00A05651" w:rsidP="0072424B">
      <w:pPr>
        <w:textAlignment w:val="baseline"/>
        <w:outlineLvl w:val="2"/>
        <w:rPr>
          <w:rFonts w:ascii="Calibri" w:eastAsia="Calibri" w:hAnsi="Calibri" w:cs="Calibri"/>
          <w:b/>
          <w:color w:val="000000"/>
          <w:sz w:val="22"/>
          <w:szCs w:val="22"/>
        </w:rPr>
      </w:pPr>
    </w:p>
    <w:p w14:paraId="4E38FD6E" w14:textId="3667B7BC" w:rsidR="00B96FD4" w:rsidRDefault="00B96FD4" w:rsidP="0072424B">
      <w:pPr>
        <w:pStyle w:val="BodyText"/>
        <w:rPr>
          <w:rFonts w:asciiTheme="minorHAnsi" w:hAnsiTheme="minorHAnsi" w:cstheme="minorHAnsi"/>
          <w:b w:val="0"/>
          <w:bCs w:val="0"/>
        </w:rPr>
      </w:pPr>
      <w:r>
        <w:rPr>
          <w:rFonts w:asciiTheme="minorHAnsi" w:hAnsiTheme="minorHAnsi" w:cstheme="minorHAnsi"/>
          <w:b w:val="0"/>
          <w:bCs w:val="0"/>
        </w:rPr>
        <w:t>A</w:t>
      </w:r>
      <w:r w:rsidR="0072424B" w:rsidRPr="001034D3">
        <w:rPr>
          <w:rFonts w:asciiTheme="minorHAnsi" w:hAnsiTheme="minorHAnsi" w:cstheme="minorHAnsi"/>
          <w:b w:val="0"/>
          <w:bCs w:val="0"/>
        </w:rPr>
        <w:t xml:space="preserve"> DCTRUCS web-based and mobile-ready IRP registration system </w:t>
      </w:r>
      <w:r w:rsidR="00D6439F">
        <w:rPr>
          <w:rFonts w:asciiTheme="minorHAnsi" w:hAnsiTheme="minorHAnsi" w:cstheme="minorHAnsi"/>
          <w:b w:val="0"/>
          <w:bCs w:val="0"/>
        </w:rPr>
        <w:t>allowing</w:t>
      </w:r>
      <w:r w:rsidR="0072424B" w:rsidRPr="001034D3">
        <w:rPr>
          <w:rFonts w:asciiTheme="minorHAnsi" w:hAnsiTheme="minorHAnsi" w:cstheme="minorHAnsi"/>
          <w:b w:val="0"/>
          <w:bCs w:val="0"/>
        </w:rPr>
        <w:t xml:space="preserve"> motor carriers to </w:t>
      </w:r>
      <w:r w:rsidR="00A05651" w:rsidRPr="001034D3">
        <w:rPr>
          <w:rFonts w:asciiTheme="minorHAnsi" w:hAnsiTheme="minorHAnsi" w:cstheme="minorHAnsi"/>
          <w:b w:val="0"/>
          <w:bCs w:val="0"/>
        </w:rPr>
        <w:t>register,</w:t>
      </w:r>
      <w:r w:rsidR="0072424B" w:rsidRPr="001034D3">
        <w:rPr>
          <w:rFonts w:asciiTheme="minorHAnsi" w:hAnsiTheme="minorHAnsi" w:cstheme="minorHAnsi"/>
          <w:b w:val="0"/>
          <w:bCs w:val="0"/>
        </w:rPr>
        <w:t xml:space="preserve"> and conduct business on-line is browser-based and accessible from any browser without the need for application specific software</w:t>
      </w:r>
      <w:r>
        <w:rPr>
          <w:rFonts w:asciiTheme="minorHAnsi" w:hAnsiTheme="minorHAnsi" w:cstheme="minorHAnsi"/>
          <w:b w:val="0"/>
          <w:bCs w:val="0"/>
        </w:rPr>
        <w:t>,</w:t>
      </w:r>
      <w:r w:rsidR="004E4BE7">
        <w:rPr>
          <w:rFonts w:asciiTheme="minorHAnsi" w:hAnsiTheme="minorHAnsi" w:cstheme="minorHAnsi"/>
          <w:b w:val="0"/>
          <w:bCs w:val="0"/>
        </w:rPr>
        <w:t xml:space="preserve"> is tentatively scheduled for release </w:t>
      </w:r>
      <w:r w:rsidR="00EF2F4B">
        <w:rPr>
          <w:rFonts w:asciiTheme="minorHAnsi" w:hAnsiTheme="minorHAnsi" w:cstheme="minorHAnsi"/>
          <w:b w:val="0"/>
          <w:bCs w:val="0"/>
        </w:rPr>
        <w:t>September</w:t>
      </w:r>
      <w:r w:rsidR="00CB2A97">
        <w:rPr>
          <w:rFonts w:asciiTheme="minorHAnsi" w:hAnsiTheme="minorHAnsi" w:cstheme="minorHAnsi"/>
          <w:b w:val="0"/>
          <w:bCs w:val="0"/>
        </w:rPr>
        <w:t xml:space="preserve"> </w:t>
      </w:r>
      <w:r>
        <w:rPr>
          <w:rFonts w:asciiTheme="minorHAnsi" w:hAnsiTheme="minorHAnsi" w:cstheme="minorHAnsi"/>
          <w:b w:val="0"/>
          <w:bCs w:val="0"/>
        </w:rPr>
        <w:t>1</w:t>
      </w:r>
      <w:r w:rsidR="00CB2A97">
        <w:rPr>
          <w:rFonts w:asciiTheme="minorHAnsi" w:hAnsiTheme="minorHAnsi" w:cstheme="minorHAnsi"/>
          <w:b w:val="0"/>
          <w:bCs w:val="0"/>
        </w:rPr>
        <w:t>, 2021</w:t>
      </w:r>
      <w:r w:rsidR="0072424B" w:rsidRPr="001034D3">
        <w:rPr>
          <w:rFonts w:asciiTheme="minorHAnsi" w:hAnsiTheme="minorHAnsi" w:cstheme="minorHAnsi"/>
          <w:b w:val="0"/>
          <w:bCs w:val="0"/>
        </w:rPr>
        <w:t xml:space="preserve">. </w:t>
      </w:r>
    </w:p>
    <w:p w14:paraId="0E2D24D7" w14:textId="77777777" w:rsidR="00B96FD4" w:rsidRDefault="00B96FD4" w:rsidP="0072424B">
      <w:pPr>
        <w:pStyle w:val="BodyText"/>
        <w:rPr>
          <w:rFonts w:asciiTheme="minorHAnsi" w:hAnsiTheme="minorHAnsi" w:cstheme="minorHAnsi"/>
          <w:b w:val="0"/>
          <w:bCs w:val="0"/>
        </w:rPr>
      </w:pPr>
    </w:p>
    <w:p w14:paraId="6E731EC0" w14:textId="098B2ABA" w:rsidR="0072424B" w:rsidRPr="001034D3" w:rsidRDefault="0072424B" w:rsidP="0072424B">
      <w:pPr>
        <w:pStyle w:val="BodyText"/>
        <w:rPr>
          <w:rFonts w:asciiTheme="minorHAnsi" w:hAnsiTheme="minorHAnsi" w:cstheme="minorHAnsi"/>
          <w:b w:val="0"/>
          <w:bCs w:val="0"/>
        </w:rPr>
      </w:pPr>
      <w:r w:rsidRPr="00622C4C">
        <w:rPr>
          <w:rFonts w:asciiTheme="minorHAnsi" w:hAnsiTheme="minorHAnsi" w:cstheme="minorHAnsi"/>
          <w:b w:val="0"/>
          <w:bCs w:val="0"/>
        </w:rPr>
        <w:t xml:space="preserve">Carriers </w:t>
      </w:r>
      <w:r w:rsidR="00CA05CD" w:rsidRPr="00622C4C">
        <w:rPr>
          <w:rFonts w:asciiTheme="minorHAnsi" w:hAnsiTheme="minorHAnsi" w:cstheme="minorHAnsi"/>
          <w:b w:val="0"/>
          <w:bCs w:val="0"/>
        </w:rPr>
        <w:t>in good standing</w:t>
      </w:r>
      <w:r w:rsidR="00CA05CD">
        <w:rPr>
          <w:rFonts w:asciiTheme="minorHAnsi" w:hAnsiTheme="minorHAnsi" w:cstheme="minorHAnsi"/>
          <w:b w:val="0"/>
          <w:bCs w:val="0"/>
        </w:rPr>
        <w:t xml:space="preserve">, </w:t>
      </w:r>
      <w:r w:rsidRPr="001034D3">
        <w:rPr>
          <w:rFonts w:asciiTheme="minorHAnsi" w:hAnsiTheme="minorHAnsi" w:cstheme="minorHAnsi"/>
          <w:b w:val="0"/>
          <w:bCs w:val="0"/>
        </w:rPr>
        <w:t xml:space="preserve">can process IRP applications/credentials via the Internet with single-sign-on authentication, </w:t>
      </w:r>
      <w:r w:rsidR="00B96FD4">
        <w:rPr>
          <w:rFonts w:asciiTheme="minorHAnsi" w:hAnsiTheme="minorHAnsi" w:cstheme="minorHAnsi"/>
          <w:b w:val="0"/>
          <w:bCs w:val="0"/>
        </w:rPr>
        <w:t xml:space="preserve">and </w:t>
      </w:r>
      <w:r w:rsidRPr="001034D3">
        <w:rPr>
          <w:rFonts w:asciiTheme="minorHAnsi" w:hAnsiTheme="minorHAnsi" w:cstheme="minorHAnsi"/>
          <w:b w:val="0"/>
          <w:bCs w:val="0"/>
        </w:rPr>
        <w:t xml:space="preserve">with a secure means of storing payment information to streamline the checkout process. The application </w:t>
      </w:r>
      <w:r w:rsidR="00B96FD4">
        <w:rPr>
          <w:rFonts w:asciiTheme="minorHAnsi" w:hAnsiTheme="minorHAnsi" w:cstheme="minorHAnsi"/>
          <w:b w:val="0"/>
          <w:bCs w:val="0"/>
        </w:rPr>
        <w:t>will be</w:t>
      </w:r>
      <w:r w:rsidRPr="001034D3">
        <w:rPr>
          <w:rFonts w:asciiTheme="minorHAnsi" w:hAnsiTheme="minorHAnsi" w:cstheme="minorHAnsi"/>
          <w:b w:val="0"/>
          <w:bCs w:val="0"/>
        </w:rPr>
        <w:t xml:space="preserve"> available in both android and apple app stores.</w:t>
      </w:r>
    </w:p>
    <w:p w14:paraId="3E3B02BB" w14:textId="36722D54" w:rsidR="00F21AD9" w:rsidRPr="001034D3" w:rsidRDefault="00F21AD9">
      <w:pPr>
        <w:pStyle w:val="Heading1"/>
        <w:rPr>
          <w:rFonts w:asciiTheme="minorHAnsi" w:hAnsiTheme="minorHAnsi" w:cstheme="minorHAnsi"/>
          <w:b w:val="0"/>
          <w:bCs w:val="0"/>
          <w:color w:val="000000"/>
          <w:u w:val="single"/>
        </w:rPr>
      </w:pPr>
    </w:p>
    <w:p w14:paraId="556C7589" w14:textId="1C2276C7" w:rsidR="00633ADE" w:rsidRPr="001034D3" w:rsidRDefault="00633ADE" w:rsidP="00633ADE">
      <w:pPr>
        <w:rPr>
          <w:rFonts w:asciiTheme="minorHAnsi" w:hAnsiTheme="minorHAnsi" w:cstheme="minorHAnsi"/>
        </w:rPr>
      </w:pPr>
      <w:r w:rsidRPr="001034D3">
        <w:rPr>
          <w:rFonts w:asciiTheme="minorHAnsi" w:hAnsiTheme="minorHAnsi" w:cstheme="minorHAnsi"/>
        </w:rPr>
        <w:t>Transactions include</w:t>
      </w:r>
      <w:r w:rsidR="00D06053">
        <w:rPr>
          <w:rFonts w:asciiTheme="minorHAnsi" w:hAnsiTheme="minorHAnsi" w:cstheme="minorHAnsi"/>
        </w:rPr>
        <w:t xml:space="preserve"> </w:t>
      </w:r>
      <w:r w:rsidRPr="001034D3">
        <w:rPr>
          <w:rFonts w:asciiTheme="minorHAnsi" w:hAnsiTheme="minorHAnsi" w:cstheme="minorHAnsi"/>
        </w:rPr>
        <w:t xml:space="preserve">applying for and receiving registration credentials, adding vehicles, replacing cab cards, plates, stickers, paying fees and viewing and/or updating carrier profiles, and getting up-to-the-minute status of IRP accounts and important events such as:  account suspensions, Federal out-of-service orders, outstanding/overdue balance notices, and fleet registration renewal reminders, as well as displaying credentials (cab cards) </w:t>
      </w:r>
      <w:r w:rsidR="00F14DE5">
        <w:rPr>
          <w:rFonts w:asciiTheme="minorHAnsi" w:hAnsiTheme="minorHAnsi" w:cstheme="minorHAnsi"/>
        </w:rPr>
        <w:t xml:space="preserve">and </w:t>
      </w:r>
      <w:r w:rsidRPr="001034D3">
        <w:rPr>
          <w:rFonts w:asciiTheme="minorHAnsi" w:hAnsiTheme="minorHAnsi" w:cstheme="minorHAnsi"/>
        </w:rPr>
        <w:t>using mobile app devices.  Finally, the new web-based and mobile-ready system accepts Visa, MasterCard, Discover, and American Express.</w:t>
      </w:r>
    </w:p>
    <w:p w14:paraId="5541B93E" w14:textId="5FBE8AAF" w:rsidR="00633ADE" w:rsidRDefault="00633ADE" w:rsidP="00633ADE">
      <w:pPr>
        <w:rPr>
          <w:rFonts w:asciiTheme="minorHAnsi" w:hAnsiTheme="minorHAnsi" w:cstheme="minorHAnsi"/>
        </w:rPr>
      </w:pPr>
    </w:p>
    <w:p w14:paraId="1374B6FE" w14:textId="0FB7AD5D" w:rsidR="00CB2A97" w:rsidRPr="00DB20FA" w:rsidRDefault="00CB2A97" w:rsidP="00CB2A97">
      <w:pPr>
        <w:rPr>
          <w:rFonts w:ascii="Calibri" w:hAnsi="Calibri" w:cs="Calibri"/>
          <w:color w:val="953735"/>
          <w:sz w:val="22"/>
          <w:szCs w:val="22"/>
        </w:rPr>
      </w:pPr>
      <w:r w:rsidRPr="00DB20FA">
        <w:rPr>
          <w:rFonts w:ascii="Calibri" w:hAnsi="Calibri" w:cs="Calibri"/>
          <w:sz w:val="22"/>
          <w:szCs w:val="22"/>
        </w:rPr>
        <w:t xml:space="preserve">For additional information, please feel free to contact IRP at </w:t>
      </w:r>
      <w:hyperlink r:id="rId22" w:history="1">
        <w:r w:rsidRPr="00DB20FA">
          <w:rPr>
            <w:rStyle w:val="Hyperlink"/>
            <w:rFonts w:ascii="Calibri" w:hAnsi="Calibri" w:cs="Calibri"/>
            <w:sz w:val="22"/>
            <w:szCs w:val="22"/>
          </w:rPr>
          <w:t>dctrucs@dc.gov</w:t>
        </w:r>
      </w:hyperlink>
      <w:r>
        <w:rPr>
          <w:rFonts w:ascii="Calibri" w:hAnsi="Calibri" w:cs="Calibri"/>
          <w:sz w:val="22"/>
          <w:szCs w:val="22"/>
        </w:rPr>
        <w:t>.</w:t>
      </w:r>
    </w:p>
    <w:p w14:paraId="2BDB345E" w14:textId="62AE61B1" w:rsidR="00CB2A97" w:rsidRDefault="00CB2A97" w:rsidP="001034D3">
      <w:pPr>
        <w:rPr>
          <w:rFonts w:asciiTheme="minorHAnsi" w:hAnsiTheme="minorHAnsi" w:cstheme="minorHAnsi"/>
        </w:rPr>
      </w:pPr>
    </w:p>
    <w:p w14:paraId="56E6A41B" w14:textId="5AB31118" w:rsidR="00D1538F" w:rsidRDefault="00D1538F" w:rsidP="001034D3">
      <w:pPr>
        <w:rPr>
          <w:rFonts w:asciiTheme="minorHAnsi" w:hAnsiTheme="minorHAnsi" w:cstheme="minorHAnsi"/>
        </w:rPr>
      </w:pPr>
    </w:p>
    <w:p w14:paraId="22A3A208" w14:textId="7A8BDE5A" w:rsidR="00DB0C2A" w:rsidRDefault="00DB0C2A" w:rsidP="001034D3">
      <w:pPr>
        <w:rPr>
          <w:rFonts w:asciiTheme="minorHAnsi" w:hAnsiTheme="minorHAnsi" w:cstheme="minorHAnsi"/>
        </w:rPr>
      </w:pPr>
    </w:p>
    <w:p w14:paraId="62DE0D8B" w14:textId="7BBA683B" w:rsidR="00DB0C2A" w:rsidRDefault="00DB0C2A" w:rsidP="001034D3">
      <w:pPr>
        <w:rPr>
          <w:rFonts w:asciiTheme="minorHAnsi" w:hAnsiTheme="minorHAnsi" w:cstheme="minorHAnsi"/>
        </w:rPr>
      </w:pPr>
    </w:p>
    <w:p w14:paraId="393D9E5D" w14:textId="0BF1243D" w:rsidR="00DB0C2A" w:rsidRDefault="00DB0C2A" w:rsidP="001034D3">
      <w:pPr>
        <w:rPr>
          <w:rFonts w:asciiTheme="minorHAnsi" w:hAnsiTheme="minorHAnsi" w:cstheme="minorHAnsi"/>
        </w:rPr>
      </w:pPr>
    </w:p>
    <w:p w14:paraId="3D07F274" w14:textId="74ED321D" w:rsidR="00DB0C2A" w:rsidRDefault="00DB0C2A" w:rsidP="001034D3">
      <w:pPr>
        <w:rPr>
          <w:rFonts w:asciiTheme="minorHAnsi" w:hAnsiTheme="minorHAnsi" w:cstheme="minorHAnsi"/>
        </w:rPr>
      </w:pPr>
    </w:p>
    <w:p w14:paraId="4AA88AE8" w14:textId="3EE5B03C" w:rsidR="00DB0C2A" w:rsidRDefault="00DB0C2A" w:rsidP="001034D3">
      <w:pPr>
        <w:rPr>
          <w:rFonts w:asciiTheme="minorHAnsi" w:hAnsiTheme="minorHAnsi" w:cstheme="minorHAnsi"/>
        </w:rPr>
      </w:pPr>
    </w:p>
    <w:p w14:paraId="0CA6D25B" w14:textId="77777777" w:rsidR="00DB0C2A" w:rsidRDefault="00DB0C2A" w:rsidP="001034D3">
      <w:pPr>
        <w:rPr>
          <w:rFonts w:asciiTheme="minorHAnsi" w:hAnsiTheme="minorHAnsi" w:cstheme="minorHAnsi"/>
        </w:rPr>
      </w:pPr>
    </w:p>
    <w:bookmarkStart w:id="4" w:name="TheIRPApplicationProcess"/>
    <w:p w14:paraId="34592EE2" w14:textId="3D6E4FE8" w:rsidR="00B8765E" w:rsidRPr="007D7EDB" w:rsidRDefault="00EC3E3C" w:rsidP="00C270BE">
      <w:pPr>
        <w:pStyle w:val="Heading1"/>
        <w:jc w:val="center"/>
        <w:rPr>
          <w:rFonts w:asciiTheme="minorHAnsi" w:hAnsiTheme="minorHAnsi" w:cstheme="minorHAnsi"/>
          <w:color w:val="000000"/>
          <w:sz w:val="28"/>
          <w:szCs w:val="28"/>
          <w:u w:val="single"/>
        </w:rPr>
      </w:pPr>
      <w:r w:rsidRPr="007D7EDB">
        <w:rPr>
          <w:rFonts w:asciiTheme="minorHAnsi" w:hAnsiTheme="minorHAnsi" w:cstheme="minorHAnsi"/>
          <w:color w:val="000000"/>
          <w:sz w:val="28"/>
          <w:szCs w:val="28"/>
          <w:u w:val="single"/>
        </w:rPr>
        <w:lastRenderedPageBreak/>
        <w:fldChar w:fldCharType="begin"/>
      </w:r>
      <w:r w:rsidRPr="007D7EDB">
        <w:rPr>
          <w:rFonts w:asciiTheme="minorHAnsi" w:hAnsiTheme="minorHAnsi" w:cstheme="minorHAnsi"/>
          <w:color w:val="000000"/>
          <w:sz w:val="28"/>
          <w:szCs w:val="28"/>
          <w:u w:val="single"/>
        </w:rPr>
        <w:instrText xml:space="preserve"> HYPERLINK  \l "TheIRPApplicationProcess" </w:instrText>
      </w:r>
      <w:r w:rsidRPr="007D7EDB">
        <w:rPr>
          <w:rFonts w:asciiTheme="minorHAnsi" w:hAnsiTheme="minorHAnsi" w:cstheme="minorHAnsi"/>
          <w:color w:val="000000"/>
          <w:sz w:val="28"/>
          <w:szCs w:val="28"/>
          <w:u w:val="single"/>
        </w:rPr>
      </w:r>
      <w:r w:rsidRPr="007D7EDB">
        <w:rPr>
          <w:rFonts w:asciiTheme="minorHAnsi" w:hAnsiTheme="minorHAnsi" w:cstheme="minorHAnsi"/>
          <w:color w:val="000000"/>
          <w:sz w:val="28"/>
          <w:szCs w:val="28"/>
          <w:u w:val="single"/>
        </w:rPr>
        <w:fldChar w:fldCharType="separate"/>
      </w:r>
      <w:r w:rsidR="00B8765E" w:rsidRPr="007D7EDB">
        <w:rPr>
          <w:rStyle w:val="Hyperlink"/>
          <w:rFonts w:asciiTheme="minorHAnsi" w:hAnsiTheme="minorHAnsi" w:cstheme="minorHAnsi"/>
          <w:sz w:val="28"/>
          <w:szCs w:val="28"/>
        </w:rPr>
        <w:t xml:space="preserve">The </w:t>
      </w:r>
      <w:r w:rsidR="00C05185" w:rsidRPr="007D7EDB">
        <w:rPr>
          <w:rStyle w:val="Hyperlink"/>
          <w:rFonts w:asciiTheme="minorHAnsi" w:hAnsiTheme="minorHAnsi" w:cstheme="minorHAnsi"/>
          <w:sz w:val="28"/>
          <w:szCs w:val="28"/>
        </w:rPr>
        <w:t xml:space="preserve">IRP </w:t>
      </w:r>
      <w:r w:rsidR="00B8765E" w:rsidRPr="007D7EDB">
        <w:rPr>
          <w:rStyle w:val="Hyperlink"/>
          <w:rFonts w:asciiTheme="minorHAnsi" w:hAnsiTheme="minorHAnsi" w:cstheme="minorHAnsi"/>
          <w:sz w:val="28"/>
          <w:szCs w:val="28"/>
        </w:rPr>
        <w:t>Application Process</w:t>
      </w:r>
      <w:bookmarkEnd w:id="4"/>
      <w:r w:rsidRPr="007D7EDB">
        <w:rPr>
          <w:rFonts w:asciiTheme="minorHAnsi" w:hAnsiTheme="minorHAnsi" w:cstheme="minorHAnsi"/>
          <w:color w:val="000000"/>
          <w:sz w:val="28"/>
          <w:szCs w:val="28"/>
          <w:u w:val="single"/>
        </w:rPr>
        <w:fldChar w:fldCharType="end"/>
      </w:r>
    </w:p>
    <w:p w14:paraId="5C686D31" w14:textId="77777777" w:rsidR="00B8765E" w:rsidRPr="003C2956" w:rsidRDefault="00B8765E">
      <w:pPr>
        <w:rPr>
          <w:rFonts w:asciiTheme="minorHAnsi" w:hAnsiTheme="minorHAnsi" w:cstheme="minorHAnsi"/>
        </w:rPr>
      </w:pPr>
    </w:p>
    <w:p w14:paraId="62D73D72" w14:textId="06B9B4AE" w:rsidR="00DE5E97" w:rsidRDefault="00DE5E97">
      <w:pPr>
        <w:rPr>
          <w:rFonts w:asciiTheme="minorHAnsi" w:hAnsiTheme="minorHAnsi" w:cstheme="minorHAnsi"/>
        </w:rPr>
      </w:pPr>
    </w:p>
    <w:p w14:paraId="1D553E8C" w14:textId="77777777" w:rsidR="00265CB3" w:rsidRPr="003C2956" w:rsidRDefault="00265CB3">
      <w:pPr>
        <w:rPr>
          <w:rFonts w:asciiTheme="minorHAnsi" w:hAnsiTheme="minorHAnsi" w:cstheme="minorHAnsi"/>
        </w:rPr>
      </w:pPr>
    </w:p>
    <w:bookmarkStart w:id="5" w:name="INVOICEPAYMENTS"/>
    <w:p w14:paraId="66BF2A3D" w14:textId="2641CC32" w:rsidR="00B8765E" w:rsidRPr="007D7EDB" w:rsidRDefault="006D7EBF">
      <w:pPr>
        <w:pStyle w:val="Heading1"/>
        <w:rPr>
          <w:rFonts w:asciiTheme="minorHAnsi" w:hAnsiTheme="minorHAnsi" w:cstheme="minorHAnsi"/>
          <w:sz w:val="28"/>
          <w:szCs w:val="28"/>
        </w:rPr>
      </w:pPr>
      <w:r w:rsidRPr="007D7EDB">
        <w:rPr>
          <w:rFonts w:asciiTheme="minorHAnsi" w:hAnsiTheme="minorHAnsi" w:cstheme="minorHAnsi"/>
          <w:sz w:val="28"/>
          <w:szCs w:val="28"/>
        </w:rPr>
        <w:fldChar w:fldCharType="begin"/>
      </w:r>
      <w:r w:rsidRPr="007D7EDB">
        <w:rPr>
          <w:rFonts w:asciiTheme="minorHAnsi" w:hAnsiTheme="minorHAnsi" w:cstheme="minorHAnsi"/>
          <w:sz w:val="28"/>
          <w:szCs w:val="28"/>
        </w:rPr>
        <w:instrText xml:space="preserve"> HYPERLINK  \l "INVOICEPAYMENTS" </w:instrText>
      </w:r>
      <w:r w:rsidRPr="007D7EDB">
        <w:rPr>
          <w:rFonts w:asciiTheme="minorHAnsi" w:hAnsiTheme="minorHAnsi" w:cstheme="minorHAnsi"/>
          <w:sz w:val="28"/>
          <w:szCs w:val="28"/>
        </w:rPr>
      </w:r>
      <w:r w:rsidRPr="007D7EDB">
        <w:rPr>
          <w:rFonts w:asciiTheme="minorHAnsi" w:hAnsiTheme="minorHAnsi" w:cstheme="minorHAnsi"/>
          <w:sz w:val="28"/>
          <w:szCs w:val="28"/>
        </w:rPr>
        <w:fldChar w:fldCharType="separate"/>
      </w:r>
      <w:r w:rsidR="00B8765E" w:rsidRPr="007D7EDB">
        <w:rPr>
          <w:rStyle w:val="Hyperlink"/>
          <w:rFonts w:asciiTheme="minorHAnsi" w:hAnsiTheme="minorHAnsi" w:cstheme="minorHAnsi"/>
          <w:sz w:val="28"/>
          <w:szCs w:val="28"/>
          <w:u w:val="none"/>
        </w:rPr>
        <w:t>Invoice Payments</w:t>
      </w:r>
      <w:r w:rsidRPr="007D7EDB">
        <w:rPr>
          <w:rFonts w:asciiTheme="minorHAnsi" w:hAnsiTheme="minorHAnsi" w:cstheme="minorHAnsi"/>
          <w:sz w:val="28"/>
          <w:szCs w:val="28"/>
        </w:rPr>
        <w:fldChar w:fldCharType="end"/>
      </w:r>
    </w:p>
    <w:bookmarkEnd w:id="5"/>
    <w:p w14:paraId="4EC4483E" w14:textId="77777777" w:rsidR="00B8765E" w:rsidRPr="003C2956" w:rsidRDefault="00B8765E">
      <w:pPr>
        <w:rPr>
          <w:rFonts w:asciiTheme="minorHAnsi" w:hAnsiTheme="minorHAnsi" w:cstheme="minorHAnsi"/>
          <w:u w:val="single"/>
        </w:rPr>
      </w:pPr>
    </w:p>
    <w:p w14:paraId="65202D08" w14:textId="096CF8D3" w:rsidR="00163712" w:rsidRDefault="00B8765E">
      <w:pPr>
        <w:rPr>
          <w:rFonts w:asciiTheme="minorHAnsi" w:hAnsiTheme="minorHAnsi" w:cstheme="minorHAnsi"/>
          <w:highlight w:val="yellow"/>
        </w:rPr>
      </w:pPr>
      <w:r w:rsidRPr="001034D3">
        <w:rPr>
          <w:rFonts w:asciiTheme="minorHAnsi" w:hAnsiTheme="minorHAnsi" w:cstheme="minorHAnsi"/>
        </w:rPr>
        <w:t>The IRP Office does not accept cash for payment of</w:t>
      </w:r>
      <w:r w:rsidRPr="001034D3">
        <w:rPr>
          <w:rFonts w:asciiTheme="minorHAnsi" w:hAnsiTheme="minorHAnsi" w:cstheme="minorHAnsi"/>
          <w:color w:val="000000"/>
        </w:rPr>
        <w:t xml:space="preserve"> apportioned ta</w:t>
      </w:r>
      <w:r w:rsidRPr="001034D3">
        <w:rPr>
          <w:rFonts w:asciiTheme="minorHAnsi" w:hAnsiTheme="minorHAnsi" w:cstheme="minorHAnsi"/>
        </w:rPr>
        <w:t xml:space="preserve">gs.  </w:t>
      </w:r>
      <w:r w:rsidRPr="00E14227">
        <w:rPr>
          <w:rFonts w:asciiTheme="minorHAnsi" w:hAnsiTheme="minorHAnsi" w:cstheme="minorHAnsi"/>
          <w:color w:val="000000"/>
        </w:rPr>
        <w:t>Applicants can remit payment</w:t>
      </w:r>
      <w:r w:rsidRPr="003C2956">
        <w:rPr>
          <w:rFonts w:asciiTheme="minorHAnsi" w:hAnsiTheme="minorHAnsi" w:cstheme="minorHAnsi"/>
          <w:color w:val="000000"/>
        </w:rPr>
        <w:t xml:space="preserve"> by company </w:t>
      </w:r>
      <w:proofErr w:type="gramStart"/>
      <w:r w:rsidRPr="003C2956">
        <w:rPr>
          <w:rFonts w:asciiTheme="minorHAnsi" w:hAnsiTheme="minorHAnsi" w:cstheme="minorHAnsi"/>
          <w:color w:val="000000"/>
        </w:rPr>
        <w:t>check,</w:t>
      </w:r>
      <w:proofErr w:type="gramEnd"/>
      <w:r w:rsidRPr="003C2956">
        <w:rPr>
          <w:rFonts w:asciiTheme="minorHAnsi" w:hAnsiTheme="minorHAnsi" w:cstheme="minorHAnsi"/>
          <w:color w:val="000000"/>
        </w:rPr>
        <w:t xml:space="preserve"> personal check, </w:t>
      </w:r>
      <w:r w:rsidR="00797863" w:rsidRPr="003C2956">
        <w:rPr>
          <w:rFonts w:asciiTheme="minorHAnsi" w:hAnsiTheme="minorHAnsi" w:cstheme="minorHAnsi"/>
          <w:color w:val="000000"/>
        </w:rPr>
        <w:t xml:space="preserve">money order, </w:t>
      </w:r>
      <w:r w:rsidRPr="003C2956">
        <w:rPr>
          <w:rFonts w:asciiTheme="minorHAnsi" w:hAnsiTheme="minorHAnsi" w:cstheme="minorHAnsi"/>
          <w:color w:val="000000"/>
        </w:rPr>
        <w:t xml:space="preserve">and certified check only.  Payments are accepted at the </w:t>
      </w:r>
      <w:r w:rsidR="001252C2" w:rsidRPr="003C2956">
        <w:rPr>
          <w:rFonts w:asciiTheme="minorHAnsi" w:hAnsiTheme="minorHAnsi" w:cstheme="minorHAnsi"/>
          <w:color w:val="000000"/>
        </w:rPr>
        <w:t>IRP Office</w:t>
      </w:r>
      <w:r w:rsidR="005D1A26" w:rsidRPr="003C2956">
        <w:rPr>
          <w:rFonts w:asciiTheme="minorHAnsi" w:hAnsiTheme="minorHAnsi" w:cstheme="minorHAnsi"/>
          <w:color w:val="000000"/>
        </w:rPr>
        <w:t>,</w:t>
      </w:r>
      <w:r w:rsidRPr="003C2956">
        <w:rPr>
          <w:rFonts w:asciiTheme="minorHAnsi" w:hAnsiTheme="minorHAnsi" w:cstheme="minorHAnsi"/>
          <w:color w:val="000000"/>
        </w:rPr>
        <w:t xml:space="preserve"> Monday through Friday, from 8:</w:t>
      </w:r>
      <w:r w:rsidR="00983A39" w:rsidRPr="003C2956">
        <w:rPr>
          <w:rFonts w:asciiTheme="minorHAnsi" w:hAnsiTheme="minorHAnsi" w:cstheme="minorHAnsi"/>
          <w:color w:val="000000"/>
        </w:rPr>
        <w:t>15</w:t>
      </w:r>
      <w:r w:rsidRPr="003C2956">
        <w:rPr>
          <w:rFonts w:asciiTheme="minorHAnsi" w:hAnsiTheme="minorHAnsi" w:cstheme="minorHAnsi"/>
          <w:color w:val="000000"/>
        </w:rPr>
        <w:t xml:space="preserve"> am to 4:00 pm</w:t>
      </w:r>
      <w:r w:rsidR="005D1A26" w:rsidRPr="003C2956">
        <w:rPr>
          <w:rFonts w:asciiTheme="minorHAnsi" w:hAnsiTheme="minorHAnsi" w:cstheme="minorHAnsi"/>
          <w:color w:val="000000"/>
        </w:rPr>
        <w:t xml:space="preserve">. </w:t>
      </w:r>
      <w:r w:rsidRPr="003C2956">
        <w:rPr>
          <w:rFonts w:asciiTheme="minorHAnsi" w:hAnsiTheme="minorHAnsi" w:cstheme="minorHAnsi"/>
          <w:color w:val="000000"/>
        </w:rPr>
        <w:t xml:space="preserve">Your prompt payment assures the timely processing of IRP credentials.  The IRP Office cannot issue credentials until payment has been received. </w:t>
      </w:r>
    </w:p>
    <w:p w14:paraId="4000DCA1" w14:textId="77777777" w:rsidR="00163712" w:rsidRDefault="00163712">
      <w:pPr>
        <w:rPr>
          <w:rFonts w:asciiTheme="minorHAnsi" w:hAnsiTheme="minorHAnsi" w:cstheme="minorHAnsi"/>
          <w:highlight w:val="yellow"/>
        </w:rPr>
      </w:pPr>
    </w:p>
    <w:p w14:paraId="1710F74E" w14:textId="13D41FE9" w:rsidR="00C93AF7" w:rsidRPr="001034D3" w:rsidRDefault="00BC2DE5">
      <w:pPr>
        <w:rPr>
          <w:rFonts w:asciiTheme="minorHAnsi" w:hAnsiTheme="minorHAnsi" w:cstheme="minorHAnsi"/>
          <w:b/>
          <w:bCs/>
        </w:rPr>
      </w:pPr>
      <w:r w:rsidRPr="001034D3">
        <w:rPr>
          <w:rFonts w:asciiTheme="minorHAnsi" w:hAnsiTheme="minorHAnsi" w:cstheme="minorHAnsi"/>
          <w:b/>
          <w:bCs/>
        </w:rPr>
        <w:t xml:space="preserve">IRP </w:t>
      </w:r>
      <w:r w:rsidR="00A63D5F" w:rsidRPr="001034D3">
        <w:rPr>
          <w:rFonts w:asciiTheme="minorHAnsi" w:hAnsiTheme="minorHAnsi" w:cstheme="minorHAnsi"/>
          <w:b/>
          <w:bCs/>
        </w:rPr>
        <w:t>users</w:t>
      </w:r>
      <w:r w:rsidR="00C93AF7" w:rsidRPr="001034D3">
        <w:rPr>
          <w:rFonts w:asciiTheme="minorHAnsi" w:hAnsiTheme="minorHAnsi" w:cstheme="minorHAnsi"/>
          <w:b/>
          <w:bCs/>
        </w:rPr>
        <w:t xml:space="preserve"> </w:t>
      </w:r>
      <w:r w:rsidRPr="001034D3">
        <w:rPr>
          <w:rFonts w:asciiTheme="minorHAnsi" w:hAnsiTheme="minorHAnsi" w:cstheme="minorHAnsi"/>
          <w:b/>
          <w:bCs/>
        </w:rPr>
        <w:t xml:space="preserve">that </w:t>
      </w:r>
      <w:r w:rsidR="00163712" w:rsidRPr="001034D3">
        <w:rPr>
          <w:rFonts w:asciiTheme="minorHAnsi" w:hAnsiTheme="minorHAnsi" w:cstheme="minorHAnsi"/>
          <w:b/>
          <w:bCs/>
        </w:rPr>
        <w:t>register</w:t>
      </w:r>
      <w:r w:rsidR="00C93AF7" w:rsidRPr="001034D3">
        <w:rPr>
          <w:rFonts w:asciiTheme="minorHAnsi" w:hAnsiTheme="minorHAnsi" w:cstheme="minorHAnsi"/>
          <w:b/>
          <w:bCs/>
        </w:rPr>
        <w:t xml:space="preserve"> </w:t>
      </w:r>
      <w:r w:rsidRPr="001034D3">
        <w:rPr>
          <w:rFonts w:asciiTheme="minorHAnsi" w:hAnsiTheme="minorHAnsi" w:cstheme="minorHAnsi"/>
          <w:b/>
          <w:bCs/>
        </w:rPr>
        <w:t>to process their IR</w:t>
      </w:r>
      <w:r w:rsidR="00216C87" w:rsidRPr="001034D3">
        <w:rPr>
          <w:rFonts w:asciiTheme="minorHAnsi" w:hAnsiTheme="minorHAnsi" w:cstheme="minorHAnsi"/>
          <w:b/>
          <w:bCs/>
        </w:rPr>
        <w:t>P</w:t>
      </w:r>
      <w:r w:rsidRPr="001034D3">
        <w:rPr>
          <w:rFonts w:asciiTheme="minorHAnsi" w:hAnsiTheme="minorHAnsi" w:cstheme="minorHAnsi"/>
          <w:b/>
          <w:bCs/>
        </w:rPr>
        <w:t xml:space="preserve"> transactions online </w:t>
      </w:r>
      <w:r w:rsidR="00C93AF7" w:rsidRPr="001034D3">
        <w:rPr>
          <w:rFonts w:asciiTheme="minorHAnsi" w:hAnsiTheme="minorHAnsi" w:cstheme="minorHAnsi"/>
          <w:b/>
          <w:bCs/>
        </w:rPr>
        <w:t xml:space="preserve">with the </w:t>
      </w:r>
      <w:r w:rsidRPr="001034D3">
        <w:rPr>
          <w:rFonts w:asciiTheme="minorHAnsi" w:hAnsiTheme="minorHAnsi" w:cstheme="minorHAnsi"/>
          <w:b/>
          <w:bCs/>
        </w:rPr>
        <w:t>D</w:t>
      </w:r>
      <w:r w:rsidR="002B1A0C" w:rsidRPr="001034D3">
        <w:rPr>
          <w:rFonts w:asciiTheme="minorHAnsi" w:hAnsiTheme="minorHAnsi" w:cstheme="minorHAnsi"/>
          <w:b/>
          <w:bCs/>
        </w:rPr>
        <w:t>MV</w:t>
      </w:r>
      <w:r w:rsidRPr="001034D3">
        <w:rPr>
          <w:rFonts w:asciiTheme="minorHAnsi" w:hAnsiTheme="minorHAnsi" w:cstheme="minorHAnsi"/>
          <w:b/>
          <w:bCs/>
        </w:rPr>
        <w:t xml:space="preserve"> </w:t>
      </w:r>
      <w:r w:rsidR="00C93AF7" w:rsidRPr="001034D3">
        <w:rPr>
          <w:rFonts w:asciiTheme="minorHAnsi" w:hAnsiTheme="minorHAnsi" w:cstheme="minorHAnsi"/>
          <w:b/>
          <w:bCs/>
        </w:rPr>
        <w:t>IRP office will have the option to pay by credit card</w:t>
      </w:r>
      <w:r w:rsidR="00A63D5F" w:rsidRPr="001034D3">
        <w:rPr>
          <w:rFonts w:asciiTheme="minorHAnsi" w:hAnsiTheme="minorHAnsi" w:cstheme="minorHAnsi"/>
          <w:b/>
          <w:bCs/>
        </w:rPr>
        <w:t>.</w:t>
      </w:r>
    </w:p>
    <w:p w14:paraId="3C769F32" w14:textId="77777777" w:rsidR="00C93AF7" w:rsidRPr="00C93AF7" w:rsidRDefault="00C93AF7">
      <w:pPr>
        <w:rPr>
          <w:rFonts w:asciiTheme="minorHAnsi" w:hAnsiTheme="minorHAnsi" w:cstheme="minorHAnsi"/>
          <w:color w:val="000000"/>
        </w:rPr>
      </w:pPr>
    </w:p>
    <w:bookmarkStart w:id="6" w:name="FEECALCULATIONS"/>
    <w:p w14:paraId="3D69194A" w14:textId="46DB859F" w:rsidR="00B8765E" w:rsidRPr="007D7EDB" w:rsidRDefault="00172FB5">
      <w:pPr>
        <w:pStyle w:val="Heading1"/>
        <w:rPr>
          <w:rFonts w:asciiTheme="minorHAnsi" w:hAnsiTheme="minorHAnsi" w:cstheme="minorHAnsi"/>
          <w:sz w:val="28"/>
          <w:szCs w:val="28"/>
        </w:rPr>
      </w:pPr>
      <w:r w:rsidRPr="007D7EDB">
        <w:rPr>
          <w:rFonts w:asciiTheme="minorHAnsi" w:hAnsiTheme="minorHAnsi" w:cstheme="minorHAnsi"/>
          <w:sz w:val="28"/>
          <w:szCs w:val="28"/>
        </w:rPr>
        <w:fldChar w:fldCharType="begin"/>
      </w:r>
      <w:r w:rsidRPr="007D7EDB">
        <w:rPr>
          <w:rFonts w:asciiTheme="minorHAnsi" w:hAnsiTheme="minorHAnsi" w:cstheme="minorHAnsi"/>
          <w:sz w:val="28"/>
          <w:szCs w:val="28"/>
        </w:rPr>
        <w:instrText xml:space="preserve"> HYPERLINK  \l "FEECALCULATIONS" </w:instrText>
      </w:r>
      <w:r w:rsidRPr="007D7EDB">
        <w:rPr>
          <w:rFonts w:asciiTheme="minorHAnsi" w:hAnsiTheme="minorHAnsi" w:cstheme="minorHAnsi"/>
          <w:sz w:val="28"/>
          <w:szCs w:val="28"/>
        </w:rPr>
      </w:r>
      <w:r w:rsidRPr="007D7EDB">
        <w:rPr>
          <w:rFonts w:asciiTheme="minorHAnsi" w:hAnsiTheme="minorHAnsi" w:cstheme="minorHAnsi"/>
          <w:sz w:val="28"/>
          <w:szCs w:val="28"/>
        </w:rPr>
        <w:fldChar w:fldCharType="separate"/>
      </w:r>
      <w:r w:rsidR="00B8765E" w:rsidRPr="007D7EDB">
        <w:rPr>
          <w:rStyle w:val="Hyperlink"/>
          <w:rFonts w:asciiTheme="minorHAnsi" w:hAnsiTheme="minorHAnsi" w:cstheme="minorHAnsi"/>
          <w:sz w:val="28"/>
          <w:szCs w:val="28"/>
          <w:u w:val="none"/>
        </w:rPr>
        <w:t>Fee Calculations</w:t>
      </w:r>
      <w:r w:rsidRPr="007D7EDB">
        <w:rPr>
          <w:rFonts w:asciiTheme="minorHAnsi" w:hAnsiTheme="minorHAnsi" w:cstheme="minorHAnsi"/>
          <w:sz w:val="28"/>
          <w:szCs w:val="28"/>
        </w:rPr>
        <w:fldChar w:fldCharType="end"/>
      </w:r>
    </w:p>
    <w:bookmarkEnd w:id="6"/>
    <w:p w14:paraId="03FBF4B8" w14:textId="77777777" w:rsidR="00B8765E" w:rsidRPr="003C2956" w:rsidRDefault="00B8765E">
      <w:pPr>
        <w:rPr>
          <w:rFonts w:asciiTheme="minorHAnsi" w:hAnsiTheme="minorHAnsi" w:cstheme="minorHAnsi"/>
        </w:rPr>
      </w:pPr>
    </w:p>
    <w:p w14:paraId="5D365C4B" w14:textId="77777777" w:rsidR="005C2817" w:rsidRPr="00F47368" w:rsidRDefault="00B8765E" w:rsidP="005C2817">
      <w:pPr>
        <w:pStyle w:val="ListParagraph"/>
        <w:numPr>
          <w:ilvl w:val="0"/>
          <w:numId w:val="36"/>
        </w:numPr>
        <w:rPr>
          <w:rFonts w:asciiTheme="minorHAnsi" w:hAnsiTheme="minorHAnsi" w:cstheme="minorHAnsi"/>
          <w:color w:val="000000"/>
        </w:rPr>
      </w:pPr>
      <w:r w:rsidRPr="003C2956">
        <w:rPr>
          <w:rFonts w:asciiTheme="minorHAnsi" w:hAnsiTheme="minorHAnsi" w:cstheme="minorHAnsi"/>
          <w:color w:val="000000"/>
        </w:rPr>
        <w:t>The cost of an apportioned tag will depend upon the percentage of miles a vehicle travels in each IRP jurisdiction, calculating the registered combined gross weight of a vehicle</w:t>
      </w:r>
      <w:r w:rsidR="001101FE" w:rsidRPr="003C2956">
        <w:rPr>
          <w:rFonts w:asciiTheme="minorHAnsi" w:hAnsiTheme="minorHAnsi" w:cstheme="minorHAnsi"/>
          <w:color w:val="000000"/>
        </w:rPr>
        <w:t>,</w:t>
      </w:r>
      <w:r w:rsidRPr="003C2956">
        <w:rPr>
          <w:rFonts w:asciiTheme="minorHAnsi" w:hAnsiTheme="minorHAnsi" w:cstheme="minorHAnsi"/>
          <w:color w:val="000000"/>
        </w:rPr>
        <w:t xml:space="preserve"> and other vehicle specific information.  The DMV cannot determine licensing fees until the IRP representative reviews your application, calculates information from the fee schedule, and processes your application.  </w:t>
      </w:r>
      <w:r w:rsidR="005C2817">
        <w:rPr>
          <w:rFonts w:asciiTheme="minorHAnsi" w:hAnsiTheme="minorHAnsi" w:cstheme="minorHAnsi"/>
          <w:color w:val="000000"/>
        </w:rPr>
        <w:t xml:space="preserve">If you would like to calculate an estimated price for a single vehicle you can use the estimation tool available at this URL </w:t>
      </w:r>
      <w:hyperlink r:id="rId23" w:history="1">
        <w:r w:rsidR="005C2817" w:rsidRPr="00247D86">
          <w:rPr>
            <w:rStyle w:val="Hyperlink"/>
            <w:rFonts w:asciiTheme="minorHAnsi" w:hAnsiTheme="minorHAnsi" w:cstheme="minorHAnsi"/>
          </w:rPr>
          <w:t>https://www.irponline.org/page/FeeEstimator</w:t>
        </w:r>
      </w:hyperlink>
      <w:r w:rsidR="005C2817">
        <w:rPr>
          <w:rFonts w:asciiTheme="minorHAnsi" w:hAnsiTheme="minorHAnsi" w:cstheme="minorHAnsi"/>
        </w:rPr>
        <w:t>.</w:t>
      </w:r>
    </w:p>
    <w:p w14:paraId="73E7D93C" w14:textId="097F8D5B" w:rsidR="00B8765E" w:rsidRPr="003C2956" w:rsidRDefault="00B8765E">
      <w:pPr>
        <w:rPr>
          <w:rFonts w:asciiTheme="minorHAnsi" w:hAnsiTheme="minorHAnsi" w:cstheme="minorHAnsi"/>
          <w:color w:val="000000"/>
        </w:rPr>
      </w:pPr>
    </w:p>
    <w:p w14:paraId="2085BAF3" w14:textId="77777777" w:rsidR="00704132" w:rsidRPr="003C2956" w:rsidRDefault="00704132">
      <w:pPr>
        <w:rPr>
          <w:rFonts w:asciiTheme="minorHAnsi" w:hAnsiTheme="minorHAnsi" w:cstheme="minorHAnsi"/>
          <w:color w:val="000000"/>
        </w:rPr>
      </w:pPr>
    </w:p>
    <w:p w14:paraId="4561C256" w14:textId="4DDD4C3F" w:rsidR="00573F7C" w:rsidRPr="003C2956" w:rsidRDefault="006F78C6" w:rsidP="00573F7C">
      <w:pPr>
        <w:numPr>
          <w:ilvl w:val="0"/>
          <w:numId w:val="35"/>
        </w:numPr>
        <w:rPr>
          <w:rFonts w:asciiTheme="minorHAnsi" w:hAnsiTheme="minorHAnsi" w:cstheme="minorHAnsi"/>
          <w:color w:val="000000"/>
        </w:rPr>
      </w:pPr>
      <w:r w:rsidRPr="003C2956">
        <w:rPr>
          <w:rFonts w:asciiTheme="minorHAnsi" w:hAnsiTheme="minorHAnsi" w:cstheme="minorHAnsi"/>
          <w:color w:val="000000"/>
        </w:rPr>
        <w:t>1st Year Registrants</w:t>
      </w:r>
      <w:r w:rsidR="00107334" w:rsidRPr="003C2956">
        <w:rPr>
          <w:rFonts w:asciiTheme="minorHAnsi" w:hAnsiTheme="minorHAnsi" w:cstheme="minorHAnsi"/>
          <w:color w:val="000000"/>
        </w:rPr>
        <w:t xml:space="preserve"> with no actual distance</w:t>
      </w:r>
      <w:r w:rsidRPr="003C2956">
        <w:rPr>
          <w:rFonts w:asciiTheme="minorHAnsi" w:hAnsiTheme="minorHAnsi" w:cstheme="minorHAnsi"/>
          <w:color w:val="000000"/>
        </w:rPr>
        <w:t xml:space="preserve">: </w:t>
      </w:r>
    </w:p>
    <w:p w14:paraId="526930B6" w14:textId="6471FFA6" w:rsidR="001500DC" w:rsidRPr="003C2956" w:rsidRDefault="006F78C6" w:rsidP="00704132">
      <w:pPr>
        <w:numPr>
          <w:ilvl w:val="1"/>
          <w:numId w:val="35"/>
        </w:numPr>
        <w:rPr>
          <w:rFonts w:asciiTheme="minorHAnsi" w:hAnsiTheme="minorHAnsi" w:cstheme="minorHAnsi"/>
          <w:color w:val="000000"/>
        </w:rPr>
      </w:pPr>
      <w:r w:rsidRPr="003C2956">
        <w:rPr>
          <w:rFonts w:asciiTheme="minorHAnsi" w:hAnsiTheme="minorHAnsi" w:cstheme="minorHAnsi"/>
          <w:color w:val="000000"/>
        </w:rPr>
        <w:t xml:space="preserve">Will pay a fee to all member jurisdictions based on </w:t>
      </w:r>
      <w:r w:rsidRPr="00D60B22">
        <w:rPr>
          <w:rFonts w:asciiTheme="minorHAnsi" w:hAnsiTheme="minorHAnsi" w:cstheme="minorHAnsi"/>
          <w:color w:val="000000"/>
        </w:rPr>
        <w:t xml:space="preserve">the </w:t>
      </w:r>
      <w:r w:rsidR="00D60B22" w:rsidRPr="00D60B22">
        <w:rPr>
          <w:rFonts w:asciiTheme="minorHAnsi" w:hAnsiTheme="minorHAnsi" w:cstheme="minorHAnsi"/>
          <w:color w:val="000000"/>
        </w:rPr>
        <w:t>A</w:t>
      </w:r>
      <w:r w:rsidRPr="00D60B22">
        <w:rPr>
          <w:rFonts w:asciiTheme="minorHAnsi" w:hAnsiTheme="minorHAnsi" w:cstheme="minorHAnsi"/>
          <w:color w:val="000000"/>
        </w:rPr>
        <w:t xml:space="preserve">verage </w:t>
      </w:r>
      <w:r w:rsidR="00D60B22" w:rsidRPr="00D60B22">
        <w:rPr>
          <w:rFonts w:asciiTheme="minorHAnsi" w:hAnsiTheme="minorHAnsi" w:cstheme="minorHAnsi"/>
          <w:color w:val="000000"/>
        </w:rPr>
        <w:t>P</w:t>
      </w:r>
      <w:r w:rsidRPr="00D60B22">
        <w:rPr>
          <w:rFonts w:asciiTheme="minorHAnsi" w:hAnsiTheme="minorHAnsi" w:cstheme="minorHAnsi"/>
          <w:color w:val="000000"/>
        </w:rPr>
        <w:t xml:space="preserve">er </w:t>
      </w:r>
      <w:r w:rsidR="00D60B22" w:rsidRPr="00D60B22">
        <w:rPr>
          <w:rFonts w:asciiTheme="minorHAnsi" w:hAnsiTheme="minorHAnsi" w:cstheme="minorHAnsi"/>
          <w:color w:val="000000"/>
        </w:rPr>
        <w:t>V</w:t>
      </w:r>
      <w:r w:rsidRPr="00D60B22">
        <w:rPr>
          <w:rFonts w:asciiTheme="minorHAnsi" w:hAnsiTheme="minorHAnsi" w:cstheme="minorHAnsi"/>
          <w:color w:val="000000"/>
        </w:rPr>
        <w:t xml:space="preserve">ehicle </w:t>
      </w:r>
      <w:r w:rsidR="00D60B22" w:rsidRPr="00D60B22">
        <w:rPr>
          <w:rFonts w:asciiTheme="minorHAnsi" w:hAnsiTheme="minorHAnsi" w:cstheme="minorHAnsi"/>
          <w:color w:val="000000"/>
        </w:rPr>
        <w:t>D</w:t>
      </w:r>
      <w:r w:rsidRPr="00D60B22">
        <w:rPr>
          <w:rFonts w:asciiTheme="minorHAnsi" w:hAnsiTheme="minorHAnsi" w:cstheme="minorHAnsi"/>
          <w:color w:val="000000"/>
        </w:rPr>
        <w:t xml:space="preserve">istance </w:t>
      </w:r>
      <w:r w:rsidR="00D96BF5" w:rsidRPr="00D60B22">
        <w:rPr>
          <w:rFonts w:asciiTheme="minorHAnsi" w:hAnsiTheme="minorHAnsi" w:cstheme="minorHAnsi"/>
          <w:color w:val="000000"/>
        </w:rPr>
        <w:t xml:space="preserve">(APVD) </w:t>
      </w:r>
      <w:r w:rsidRPr="00D60B22">
        <w:rPr>
          <w:rFonts w:asciiTheme="minorHAnsi" w:hAnsiTheme="minorHAnsi" w:cstheme="minorHAnsi"/>
          <w:color w:val="000000"/>
        </w:rPr>
        <w:t>traveled in each jurisdiction</w:t>
      </w:r>
      <w:r w:rsidR="00107334" w:rsidRPr="00D60B22">
        <w:rPr>
          <w:rFonts w:asciiTheme="minorHAnsi" w:hAnsiTheme="minorHAnsi" w:cstheme="minorHAnsi"/>
          <w:color w:val="000000"/>
        </w:rPr>
        <w:t xml:space="preserve"> during the prior registration year.</w:t>
      </w:r>
      <w:r w:rsidR="00107334" w:rsidRPr="003C2956">
        <w:rPr>
          <w:rFonts w:asciiTheme="minorHAnsi" w:hAnsiTheme="minorHAnsi" w:cstheme="minorHAnsi"/>
          <w:i/>
          <w:iCs/>
          <w:color w:val="000000"/>
        </w:rPr>
        <w:t xml:space="preserve"> </w:t>
      </w:r>
      <w:r w:rsidRPr="003C2956">
        <w:rPr>
          <w:rFonts w:asciiTheme="minorHAnsi" w:hAnsiTheme="minorHAnsi" w:cstheme="minorHAnsi"/>
          <w:i/>
          <w:iCs/>
          <w:color w:val="000000"/>
        </w:rPr>
        <w:t xml:space="preserve"> </w:t>
      </w:r>
    </w:p>
    <w:p w14:paraId="28BBDCE7" w14:textId="41686BCC" w:rsidR="002E4F60" w:rsidRPr="003C2956" w:rsidRDefault="002E4F60" w:rsidP="00B527B2">
      <w:pPr>
        <w:numPr>
          <w:ilvl w:val="2"/>
          <w:numId w:val="35"/>
        </w:numPr>
        <w:rPr>
          <w:rFonts w:asciiTheme="minorHAnsi" w:hAnsiTheme="minorHAnsi" w:cstheme="minorHAnsi"/>
          <w:color w:val="000000"/>
        </w:rPr>
      </w:pPr>
      <w:r w:rsidRPr="003C2956">
        <w:rPr>
          <w:rFonts w:asciiTheme="minorHAnsi" w:hAnsiTheme="minorHAnsi" w:cstheme="minorHAnsi"/>
          <w:color w:val="000000"/>
        </w:rPr>
        <w:t xml:space="preserve">Example:  A new Washington, DC registrant will pay an average fee to MD based on the average distance traveled by Washington, DC registrants in and through MD </w:t>
      </w:r>
    </w:p>
    <w:p w14:paraId="4A1661A9" w14:textId="77777777" w:rsidR="002E4F60" w:rsidRPr="003C2956" w:rsidRDefault="002E4F60" w:rsidP="00B527B2">
      <w:pPr>
        <w:numPr>
          <w:ilvl w:val="2"/>
          <w:numId w:val="35"/>
        </w:numPr>
        <w:rPr>
          <w:rFonts w:asciiTheme="minorHAnsi" w:hAnsiTheme="minorHAnsi" w:cstheme="minorHAnsi"/>
          <w:color w:val="000000"/>
        </w:rPr>
      </w:pPr>
      <w:r w:rsidRPr="003C2956">
        <w:rPr>
          <w:rFonts w:asciiTheme="minorHAnsi" w:hAnsiTheme="minorHAnsi" w:cstheme="minorHAnsi"/>
          <w:color w:val="000000"/>
        </w:rPr>
        <w:t>Fees are not paid to jurisdictions if actual distance is not accrued by Washington, DC registrants in a reporting period e.g., Canadian Provinces or Nebraska.</w:t>
      </w:r>
    </w:p>
    <w:p w14:paraId="1C6524A9" w14:textId="18568B2F" w:rsidR="001500DC" w:rsidRPr="003C2956" w:rsidRDefault="00107334" w:rsidP="00704132">
      <w:pPr>
        <w:numPr>
          <w:ilvl w:val="1"/>
          <w:numId w:val="35"/>
        </w:numPr>
        <w:rPr>
          <w:rFonts w:asciiTheme="minorHAnsi" w:hAnsiTheme="minorHAnsi" w:cstheme="minorHAnsi"/>
          <w:color w:val="000000"/>
        </w:rPr>
      </w:pPr>
      <w:r w:rsidRPr="003C2956">
        <w:rPr>
          <w:rFonts w:asciiTheme="minorHAnsi" w:hAnsiTheme="minorHAnsi" w:cstheme="minorHAnsi"/>
          <w:color w:val="000000"/>
        </w:rPr>
        <w:t>Registrant w</w:t>
      </w:r>
      <w:r w:rsidR="006F78C6" w:rsidRPr="003C2956">
        <w:rPr>
          <w:rFonts w:asciiTheme="minorHAnsi" w:hAnsiTheme="minorHAnsi" w:cstheme="minorHAnsi"/>
          <w:color w:val="000000"/>
        </w:rPr>
        <w:t xml:space="preserve">ill receive registration privileges in all member </w:t>
      </w:r>
      <w:proofErr w:type="gramStart"/>
      <w:r w:rsidR="006F78C6" w:rsidRPr="003C2956">
        <w:rPr>
          <w:rFonts w:asciiTheme="minorHAnsi" w:hAnsiTheme="minorHAnsi" w:cstheme="minorHAnsi"/>
          <w:color w:val="000000"/>
        </w:rPr>
        <w:t>jurisdictions</w:t>
      </w:r>
      <w:proofErr w:type="gramEnd"/>
    </w:p>
    <w:p w14:paraId="1F940DEF" w14:textId="396E0521" w:rsidR="00CD6074" w:rsidRDefault="00C9014C" w:rsidP="00CD6074">
      <w:pPr>
        <w:pStyle w:val="ListParagraph"/>
        <w:numPr>
          <w:ilvl w:val="0"/>
          <w:numId w:val="36"/>
        </w:numPr>
        <w:rPr>
          <w:rFonts w:asciiTheme="minorHAnsi" w:hAnsiTheme="minorHAnsi" w:cstheme="minorHAnsi"/>
          <w:color w:val="000000"/>
        </w:rPr>
      </w:pPr>
      <w:r>
        <w:rPr>
          <w:rFonts w:asciiTheme="minorHAnsi" w:hAnsiTheme="minorHAnsi" w:cstheme="minorHAnsi"/>
          <w:color w:val="000000"/>
        </w:rPr>
        <w:t>System generated e</w:t>
      </w:r>
      <w:r w:rsidR="00704132" w:rsidRPr="003C2956">
        <w:rPr>
          <w:rFonts w:asciiTheme="minorHAnsi" w:hAnsiTheme="minorHAnsi" w:cstheme="minorHAnsi"/>
          <w:color w:val="000000"/>
        </w:rPr>
        <w:t>stimated distance</w:t>
      </w:r>
      <w:r w:rsidR="00107334" w:rsidRPr="003C2956">
        <w:rPr>
          <w:rFonts w:asciiTheme="minorHAnsi" w:hAnsiTheme="minorHAnsi" w:cstheme="minorHAnsi"/>
          <w:color w:val="000000"/>
        </w:rPr>
        <w:t xml:space="preserve"> is required when no actual distance was travelled</w:t>
      </w:r>
      <w:r w:rsidR="00CD6074" w:rsidRPr="003C2956">
        <w:rPr>
          <w:rFonts w:asciiTheme="minorHAnsi" w:hAnsiTheme="minorHAnsi" w:cstheme="minorHAnsi"/>
          <w:color w:val="000000"/>
        </w:rPr>
        <w:t xml:space="preserve"> in and through </w:t>
      </w:r>
      <w:r w:rsidR="009737E5">
        <w:rPr>
          <w:rFonts w:asciiTheme="minorHAnsi" w:hAnsiTheme="minorHAnsi" w:cstheme="minorHAnsi"/>
          <w:color w:val="000000"/>
        </w:rPr>
        <w:t xml:space="preserve">all </w:t>
      </w:r>
      <w:r w:rsidR="00CD6074" w:rsidRPr="003C2956">
        <w:rPr>
          <w:rFonts w:asciiTheme="minorHAnsi" w:hAnsiTheme="minorHAnsi" w:cstheme="minorHAnsi"/>
          <w:color w:val="000000"/>
        </w:rPr>
        <w:t xml:space="preserve">IRP </w:t>
      </w:r>
      <w:proofErr w:type="gramStart"/>
      <w:r w:rsidR="00CD6074" w:rsidRPr="003C2956">
        <w:rPr>
          <w:rFonts w:asciiTheme="minorHAnsi" w:hAnsiTheme="minorHAnsi" w:cstheme="minorHAnsi"/>
          <w:color w:val="000000"/>
        </w:rPr>
        <w:t>jurisdiction</w:t>
      </w:r>
      <w:r w:rsidR="009737E5">
        <w:rPr>
          <w:rFonts w:asciiTheme="minorHAnsi" w:hAnsiTheme="minorHAnsi" w:cstheme="minorHAnsi"/>
          <w:color w:val="000000"/>
        </w:rPr>
        <w:t>s</w:t>
      </w:r>
      <w:proofErr w:type="gramEnd"/>
    </w:p>
    <w:p w14:paraId="035519B9" w14:textId="7AF41843" w:rsidR="00F47368" w:rsidRPr="00FC2EDC" w:rsidRDefault="003429DF" w:rsidP="00FC2EDC">
      <w:pPr>
        <w:pStyle w:val="ListParagraph"/>
        <w:ind w:left="1440"/>
        <w:rPr>
          <w:rFonts w:asciiTheme="minorHAnsi" w:hAnsiTheme="minorHAnsi" w:cstheme="minorHAnsi"/>
          <w:color w:val="000000"/>
        </w:rPr>
      </w:pPr>
      <w:r w:rsidRPr="00FC2EDC">
        <w:rPr>
          <w:rFonts w:asciiTheme="minorHAnsi" w:hAnsiTheme="minorHAnsi" w:cstheme="minorHAnsi"/>
          <w:color w:val="000000"/>
        </w:rPr>
        <w:t>1</w:t>
      </w:r>
      <w:r w:rsidRPr="00FC2EDC">
        <w:rPr>
          <w:rFonts w:asciiTheme="minorHAnsi" w:hAnsiTheme="minorHAnsi" w:cstheme="minorHAnsi"/>
          <w:color w:val="000000"/>
          <w:vertAlign w:val="superscript"/>
        </w:rPr>
        <w:t>st</w:t>
      </w:r>
      <w:r w:rsidRPr="00FC2EDC">
        <w:rPr>
          <w:rFonts w:asciiTheme="minorHAnsi" w:hAnsiTheme="minorHAnsi" w:cstheme="minorHAnsi"/>
          <w:color w:val="000000"/>
        </w:rPr>
        <w:t xml:space="preserve"> Year Registrants with no actual distance </w:t>
      </w:r>
      <w:r w:rsidR="00F3051D" w:rsidRPr="00FC2EDC">
        <w:rPr>
          <w:rFonts w:asciiTheme="minorHAnsi" w:hAnsiTheme="minorHAnsi" w:cstheme="minorHAnsi"/>
          <w:color w:val="000000"/>
        </w:rPr>
        <w:t xml:space="preserve">are encouraged to </w:t>
      </w:r>
      <w:r w:rsidR="00A415E2" w:rsidRPr="00FC2EDC">
        <w:rPr>
          <w:rFonts w:asciiTheme="minorHAnsi" w:hAnsiTheme="minorHAnsi" w:cstheme="minorHAnsi"/>
          <w:color w:val="000000"/>
        </w:rPr>
        <w:t>estimate APVD using the</w:t>
      </w:r>
      <w:r w:rsidR="00F3051D" w:rsidRPr="00FC2EDC">
        <w:rPr>
          <w:rFonts w:asciiTheme="minorHAnsi" w:hAnsiTheme="minorHAnsi" w:cstheme="minorHAnsi"/>
          <w:color w:val="000000"/>
        </w:rPr>
        <w:t xml:space="preserve"> </w:t>
      </w:r>
      <w:r w:rsidR="00FC2EDC" w:rsidRPr="00FC2EDC">
        <w:rPr>
          <w:rFonts w:asciiTheme="minorHAnsi" w:hAnsiTheme="minorHAnsi" w:cstheme="minorHAnsi"/>
          <w:color w:val="000000"/>
        </w:rPr>
        <w:t xml:space="preserve">available check box on the DCTRUCS application.  </w:t>
      </w:r>
    </w:p>
    <w:p w14:paraId="6C6C7650" w14:textId="76A0518D" w:rsidR="004D01E5" w:rsidRPr="003C2956" w:rsidRDefault="004D01E5" w:rsidP="00996389">
      <w:pPr>
        <w:ind w:left="2304"/>
        <w:contextualSpacing/>
        <w:rPr>
          <w:rFonts w:asciiTheme="minorHAnsi" w:hAnsiTheme="minorHAnsi" w:cstheme="minorHAnsi"/>
        </w:rPr>
      </w:pPr>
    </w:p>
    <w:p w14:paraId="676CCC89" w14:textId="77777777" w:rsidR="004D01E5" w:rsidRPr="003C2956" w:rsidRDefault="004D01E5">
      <w:pPr>
        <w:rPr>
          <w:rFonts w:asciiTheme="minorHAnsi" w:hAnsiTheme="minorHAnsi" w:cstheme="minorHAnsi"/>
          <w:color w:val="000000"/>
          <w:highlight w:val="yellow"/>
        </w:rPr>
      </w:pPr>
    </w:p>
    <w:p w14:paraId="53EF80FB" w14:textId="7B934814" w:rsidR="00B8765E" w:rsidRPr="003C2956" w:rsidRDefault="00B8765E">
      <w:pPr>
        <w:rPr>
          <w:rFonts w:asciiTheme="minorHAnsi" w:hAnsiTheme="minorHAnsi" w:cstheme="minorHAnsi"/>
          <w:color w:val="000000"/>
        </w:rPr>
      </w:pPr>
      <w:r w:rsidRPr="003C2956">
        <w:rPr>
          <w:rFonts w:asciiTheme="minorHAnsi" w:hAnsiTheme="minorHAnsi" w:cstheme="minorHAnsi"/>
          <w:color w:val="000000"/>
        </w:rPr>
        <w:t>The chart below is a simplified example of a carrier’s activities that is designed to show how fees are calculated</w:t>
      </w:r>
      <w:r w:rsidR="000B43CA" w:rsidRPr="003C2956">
        <w:rPr>
          <w:rFonts w:asciiTheme="minorHAnsi" w:hAnsiTheme="minorHAnsi" w:cstheme="minorHAnsi"/>
          <w:color w:val="000000"/>
        </w:rPr>
        <w:t>.</w:t>
      </w:r>
      <w:r w:rsidR="00A0663E" w:rsidRPr="003C2956">
        <w:rPr>
          <w:rFonts w:asciiTheme="minorHAnsi" w:hAnsiTheme="minorHAnsi" w:cstheme="minorHAnsi"/>
          <w:color w:val="000000"/>
        </w:rPr>
        <w:t xml:space="preserve"> </w:t>
      </w:r>
      <w:r w:rsidRPr="003C2956">
        <w:rPr>
          <w:rFonts w:asciiTheme="minorHAnsi" w:hAnsiTheme="minorHAnsi" w:cstheme="minorHAnsi"/>
          <w:color w:val="000000"/>
        </w:rPr>
        <w:t xml:space="preserve">In the following chart, a carrier travels 25,000 miles each in </w:t>
      </w:r>
      <w:r w:rsidR="00B527B2" w:rsidRPr="003C2956">
        <w:rPr>
          <w:rFonts w:asciiTheme="minorHAnsi" w:hAnsiTheme="minorHAnsi" w:cstheme="minorHAnsi"/>
          <w:color w:val="000000"/>
        </w:rPr>
        <w:t>DC</w:t>
      </w:r>
      <w:r w:rsidRPr="003C2956">
        <w:rPr>
          <w:rFonts w:asciiTheme="minorHAnsi" w:hAnsiTheme="minorHAnsi" w:cstheme="minorHAnsi"/>
          <w:color w:val="000000"/>
        </w:rPr>
        <w:t xml:space="preserve">, Virginia, </w:t>
      </w:r>
      <w:r w:rsidR="00135FB0" w:rsidRPr="003C2956">
        <w:rPr>
          <w:rFonts w:asciiTheme="minorHAnsi" w:hAnsiTheme="minorHAnsi" w:cstheme="minorHAnsi"/>
          <w:color w:val="000000"/>
        </w:rPr>
        <w:t>Maryland,</w:t>
      </w:r>
      <w:r w:rsidRPr="003C2956">
        <w:rPr>
          <w:rFonts w:asciiTheme="minorHAnsi" w:hAnsiTheme="minorHAnsi" w:cstheme="minorHAnsi"/>
          <w:color w:val="000000"/>
        </w:rPr>
        <w:t xml:space="preserve"> and </w:t>
      </w:r>
      <w:r w:rsidRPr="003C2956">
        <w:rPr>
          <w:rFonts w:asciiTheme="minorHAnsi" w:hAnsiTheme="minorHAnsi" w:cstheme="minorHAnsi"/>
          <w:color w:val="000000"/>
        </w:rPr>
        <w:lastRenderedPageBreak/>
        <w:t>Delaware.  The vehicle is a truck with a gross weight of 80,000 pound</w:t>
      </w:r>
      <w:r w:rsidR="00B527B2" w:rsidRPr="003C2956">
        <w:rPr>
          <w:rFonts w:asciiTheme="minorHAnsi" w:hAnsiTheme="minorHAnsi" w:cstheme="minorHAnsi"/>
          <w:color w:val="000000"/>
        </w:rPr>
        <w:t>s.  As shown on this chart, DC</w:t>
      </w:r>
      <w:r w:rsidRPr="003C2956">
        <w:rPr>
          <w:rFonts w:asciiTheme="minorHAnsi" w:hAnsiTheme="minorHAnsi" w:cstheme="minorHAnsi"/>
          <w:color w:val="000000"/>
        </w:rPr>
        <w:t xml:space="preserve"> collects a total of $1,401.</w:t>
      </w:r>
      <w:r w:rsidR="000F59E1" w:rsidRPr="003C2956">
        <w:rPr>
          <w:rFonts w:asciiTheme="minorHAnsi" w:hAnsiTheme="minorHAnsi" w:cstheme="minorHAnsi"/>
          <w:color w:val="000000"/>
        </w:rPr>
        <w:t>7</w:t>
      </w:r>
      <w:r w:rsidRPr="003C2956">
        <w:rPr>
          <w:rFonts w:asciiTheme="minorHAnsi" w:hAnsiTheme="minorHAnsi" w:cstheme="minorHAnsi"/>
          <w:color w:val="000000"/>
        </w:rPr>
        <w:t xml:space="preserve">5 from the carrier.  Of this total, D.C. receives $581.25.  The remaining </w:t>
      </w:r>
      <w:r w:rsidR="002C3411">
        <w:rPr>
          <w:rFonts w:asciiTheme="minorHAnsi" w:hAnsiTheme="minorHAnsi" w:cstheme="minorHAnsi"/>
          <w:color w:val="000000"/>
        </w:rPr>
        <w:t>fees</w:t>
      </w:r>
      <w:r w:rsidRPr="003C2956">
        <w:rPr>
          <w:rFonts w:asciiTheme="minorHAnsi" w:hAnsiTheme="minorHAnsi" w:cstheme="minorHAnsi"/>
          <w:color w:val="000000"/>
        </w:rPr>
        <w:t xml:space="preserve"> would be sent to the other </w:t>
      </w:r>
      <w:r w:rsidR="00994FE3" w:rsidRPr="003C2956">
        <w:rPr>
          <w:rFonts w:asciiTheme="minorHAnsi" w:hAnsiTheme="minorHAnsi" w:cstheme="minorHAnsi"/>
          <w:color w:val="000000"/>
        </w:rPr>
        <w:t>jurisdiction</w:t>
      </w:r>
      <w:r w:rsidRPr="003C2956">
        <w:rPr>
          <w:rFonts w:asciiTheme="minorHAnsi" w:hAnsiTheme="minorHAnsi" w:cstheme="minorHAnsi"/>
          <w:color w:val="000000"/>
        </w:rPr>
        <w:t xml:space="preserve">s.  </w:t>
      </w:r>
    </w:p>
    <w:p w14:paraId="2633F587" w14:textId="2FBEAA7A" w:rsidR="00B8765E" w:rsidRDefault="00B8765E">
      <w:pPr>
        <w:rPr>
          <w:rFonts w:asciiTheme="minorHAnsi" w:hAnsiTheme="minorHAnsi" w:cstheme="minorHAnsi"/>
        </w:rPr>
      </w:pPr>
    </w:p>
    <w:p w14:paraId="22542F2A" w14:textId="77777777" w:rsidR="00B368D0" w:rsidRPr="003C2956" w:rsidRDefault="00B368D0">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449"/>
        <w:gridCol w:w="1179"/>
        <w:gridCol w:w="1337"/>
        <w:gridCol w:w="568"/>
        <w:gridCol w:w="1668"/>
        <w:gridCol w:w="746"/>
        <w:gridCol w:w="2070"/>
      </w:tblGrid>
      <w:tr w:rsidR="00032E1E" w:rsidRPr="000869C5" w14:paraId="475DF759" w14:textId="77777777" w:rsidTr="000869C5">
        <w:trPr>
          <w:jc w:val="center"/>
        </w:trPr>
        <w:tc>
          <w:tcPr>
            <w:tcW w:w="1435" w:type="dxa"/>
          </w:tcPr>
          <w:p w14:paraId="0F39EAA6" w14:textId="1EE1AE69" w:rsidR="00032E1E" w:rsidRPr="000869C5" w:rsidRDefault="000869C5" w:rsidP="00643E1B">
            <w:pPr>
              <w:jc w:val="center"/>
              <w:rPr>
                <w:rFonts w:asciiTheme="minorHAnsi" w:hAnsiTheme="minorHAnsi" w:cstheme="minorHAnsi"/>
                <w:b/>
                <w:bCs/>
                <w:color w:val="000000"/>
              </w:rPr>
            </w:pPr>
            <w:r>
              <w:rPr>
                <w:rFonts w:asciiTheme="minorHAnsi" w:hAnsiTheme="minorHAnsi" w:cstheme="minorHAnsi"/>
                <w:b/>
                <w:bCs/>
                <w:color w:val="000000"/>
              </w:rPr>
              <w:t>Jurisdictions</w:t>
            </w:r>
          </w:p>
        </w:tc>
        <w:tc>
          <w:tcPr>
            <w:tcW w:w="1179" w:type="dxa"/>
          </w:tcPr>
          <w:p w14:paraId="3BEB8D64" w14:textId="2008028B" w:rsidR="00032E1E" w:rsidRPr="000869C5" w:rsidRDefault="00032E1E" w:rsidP="00643E1B">
            <w:pPr>
              <w:jc w:val="center"/>
              <w:rPr>
                <w:rFonts w:asciiTheme="minorHAnsi" w:hAnsiTheme="minorHAnsi" w:cstheme="minorHAnsi"/>
                <w:b/>
                <w:bCs/>
                <w:color w:val="000000"/>
              </w:rPr>
            </w:pPr>
            <w:r w:rsidRPr="000869C5">
              <w:rPr>
                <w:rFonts w:asciiTheme="minorHAnsi" w:hAnsiTheme="minorHAnsi" w:cstheme="minorHAnsi"/>
                <w:b/>
                <w:bCs/>
                <w:color w:val="000000"/>
              </w:rPr>
              <w:t>Distance</w:t>
            </w:r>
          </w:p>
        </w:tc>
        <w:tc>
          <w:tcPr>
            <w:tcW w:w="1337" w:type="dxa"/>
          </w:tcPr>
          <w:p w14:paraId="569BF9D0" w14:textId="3A9DEF64" w:rsidR="00032E1E" w:rsidRPr="000869C5" w:rsidRDefault="00032E1E" w:rsidP="00643E1B">
            <w:pPr>
              <w:jc w:val="center"/>
              <w:rPr>
                <w:rFonts w:asciiTheme="minorHAnsi" w:hAnsiTheme="minorHAnsi" w:cstheme="minorHAnsi"/>
                <w:b/>
                <w:bCs/>
                <w:color w:val="000000"/>
              </w:rPr>
            </w:pPr>
            <w:r w:rsidRPr="000869C5">
              <w:rPr>
                <w:rFonts w:asciiTheme="minorHAnsi" w:hAnsiTheme="minorHAnsi" w:cstheme="minorHAnsi"/>
                <w:b/>
                <w:bCs/>
                <w:color w:val="000000"/>
              </w:rPr>
              <w:t>Percent</w:t>
            </w:r>
          </w:p>
        </w:tc>
        <w:tc>
          <w:tcPr>
            <w:tcW w:w="568" w:type="dxa"/>
          </w:tcPr>
          <w:p w14:paraId="38CB7B27" w14:textId="77777777" w:rsidR="00032E1E" w:rsidRPr="000869C5" w:rsidRDefault="00032E1E" w:rsidP="00643E1B">
            <w:pPr>
              <w:jc w:val="center"/>
              <w:rPr>
                <w:rFonts w:asciiTheme="minorHAnsi" w:hAnsiTheme="minorHAnsi" w:cstheme="minorHAnsi"/>
                <w:b/>
                <w:bCs/>
                <w:color w:val="000000"/>
              </w:rPr>
            </w:pPr>
          </w:p>
        </w:tc>
        <w:tc>
          <w:tcPr>
            <w:tcW w:w="1668" w:type="dxa"/>
          </w:tcPr>
          <w:p w14:paraId="714051CB" w14:textId="2C7A5065" w:rsidR="00032E1E" w:rsidRPr="000869C5" w:rsidRDefault="00032E1E" w:rsidP="00643E1B">
            <w:pPr>
              <w:jc w:val="center"/>
              <w:rPr>
                <w:rFonts w:asciiTheme="minorHAnsi" w:hAnsiTheme="minorHAnsi" w:cstheme="minorHAnsi"/>
                <w:b/>
                <w:bCs/>
                <w:color w:val="000000"/>
              </w:rPr>
            </w:pPr>
            <w:r w:rsidRPr="000869C5">
              <w:rPr>
                <w:rFonts w:asciiTheme="minorHAnsi" w:hAnsiTheme="minorHAnsi" w:cstheme="minorHAnsi"/>
                <w:b/>
                <w:bCs/>
                <w:color w:val="000000"/>
              </w:rPr>
              <w:t>Full Year Fees</w:t>
            </w:r>
          </w:p>
        </w:tc>
        <w:tc>
          <w:tcPr>
            <w:tcW w:w="746" w:type="dxa"/>
          </w:tcPr>
          <w:p w14:paraId="3EB25546" w14:textId="77777777" w:rsidR="00032E1E" w:rsidRPr="000869C5" w:rsidRDefault="00032E1E" w:rsidP="00643E1B">
            <w:pPr>
              <w:jc w:val="center"/>
              <w:rPr>
                <w:rFonts w:asciiTheme="minorHAnsi" w:hAnsiTheme="minorHAnsi" w:cstheme="minorHAnsi"/>
                <w:b/>
                <w:bCs/>
                <w:color w:val="000000"/>
              </w:rPr>
            </w:pPr>
          </w:p>
        </w:tc>
        <w:tc>
          <w:tcPr>
            <w:tcW w:w="2070" w:type="dxa"/>
          </w:tcPr>
          <w:p w14:paraId="4B8ED5A7" w14:textId="38B97B0C" w:rsidR="00032E1E" w:rsidRPr="000869C5" w:rsidRDefault="00032E1E" w:rsidP="00643E1B">
            <w:pPr>
              <w:jc w:val="center"/>
              <w:rPr>
                <w:rFonts w:asciiTheme="minorHAnsi" w:hAnsiTheme="minorHAnsi" w:cstheme="minorHAnsi"/>
                <w:b/>
                <w:bCs/>
                <w:color w:val="000000"/>
              </w:rPr>
            </w:pPr>
            <w:r w:rsidRPr="000869C5">
              <w:rPr>
                <w:rFonts w:asciiTheme="minorHAnsi" w:hAnsiTheme="minorHAnsi" w:cstheme="minorHAnsi"/>
                <w:b/>
                <w:bCs/>
                <w:color w:val="000000"/>
              </w:rPr>
              <w:t>Apportioned Fees</w:t>
            </w:r>
          </w:p>
        </w:tc>
      </w:tr>
      <w:tr w:rsidR="00032E1E" w:rsidRPr="0022288C" w14:paraId="5D08C888" w14:textId="77777777" w:rsidTr="000869C5">
        <w:trPr>
          <w:jc w:val="center"/>
        </w:trPr>
        <w:tc>
          <w:tcPr>
            <w:tcW w:w="1435" w:type="dxa"/>
          </w:tcPr>
          <w:p w14:paraId="77E8AC55" w14:textId="77777777" w:rsidR="00032E1E" w:rsidRPr="0022288C" w:rsidRDefault="00032E1E" w:rsidP="00FE79B7">
            <w:pPr>
              <w:rPr>
                <w:rFonts w:asciiTheme="minorHAnsi" w:hAnsiTheme="minorHAnsi" w:cstheme="minorHAnsi"/>
                <w:color w:val="000000"/>
              </w:rPr>
            </w:pPr>
          </w:p>
        </w:tc>
        <w:tc>
          <w:tcPr>
            <w:tcW w:w="1179" w:type="dxa"/>
          </w:tcPr>
          <w:p w14:paraId="34283A22" w14:textId="77777777" w:rsidR="00032E1E" w:rsidRDefault="00032E1E" w:rsidP="00643E1B">
            <w:pPr>
              <w:jc w:val="center"/>
              <w:rPr>
                <w:rFonts w:asciiTheme="minorHAnsi" w:hAnsiTheme="minorHAnsi" w:cstheme="minorHAnsi"/>
                <w:color w:val="000000"/>
              </w:rPr>
            </w:pPr>
          </w:p>
        </w:tc>
        <w:tc>
          <w:tcPr>
            <w:tcW w:w="1337" w:type="dxa"/>
          </w:tcPr>
          <w:p w14:paraId="064AEA92" w14:textId="77777777" w:rsidR="00032E1E" w:rsidRDefault="00032E1E" w:rsidP="00643E1B">
            <w:pPr>
              <w:jc w:val="center"/>
              <w:rPr>
                <w:rFonts w:asciiTheme="minorHAnsi" w:hAnsiTheme="minorHAnsi" w:cstheme="minorHAnsi"/>
                <w:color w:val="000000"/>
              </w:rPr>
            </w:pPr>
          </w:p>
        </w:tc>
        <w:tc>
          <w:tcPr>
            <w:tcW w:w="568" w:type="dxa"/>
          </w:tcPr>
          <w:p w14:paraId="031589B5" w14:textId="77777777" w:rsidR="00032E1E" w:rsidRDefault="00032E1E" w:rsidP="00643E1B">
            <w:pPr>
              <w:jc w:val="center"/>
              <w:rPr>
                <w:rFonts w:asciiTheme="minorHAnsi" w:hAnsiTheme="minorHAnsi" w:cstheme="minorHAnsi"/>
                <w:color w:val="000000"/>
              </w:rPr>
            </w:pPr>
          </w:p>
        </w:tc>
        <w:tc>
          <w:tcPr>
            <w:tcW w:w="1668" w:type="dxa"/>
          </w:tcPr>
          <w:p w14:paraId="6C508DBD" w14:textId="77777777" w:rsidR="00032E1E" w:rsidRPr="0022288C" w:rsidRDefault="00032E1E" w:rsidP="00E732A3">
            <w:pPr>
              <w:jc w:val="right"/>
              <w:rPr>
                <w:rFonts w:asciiTheme="minorHAnsi" w:hAnsiTheme="minorHAnsi" w:cstheme="minorHAnsi"/>
                <w:color w:val="000000"/>
              </w:rPr>
            </w:pPr>
          </w:p>
        </w:tc>
        <w:tc>
          <w:tcPr>
            <w:tcW w:w="746" w:type="dxa"/>
          </w:tcPr>
          <w:p w14:paraId="1EB439B5" w14:textId="77777777" w:rsidR="00032E1E" w:rsidRPr="0022288C" w:rsidRDefault="00032E1E" w:rsidP="00FE79B7">
            <w:pPr>
              <w:rPr>
                <w:rFonts w:asciiTheme="minorHAnsi" w:hAnsiTheme="minorHAnsi" w:cstheme="minorHAnsi"/>
                <w:color w:val="000000"/>
              </w:rPr>
            </w:pPr>
          </w:p>
        </w:tc>
        <w:tc>
          <w:tcPr>
            <w:tcW w:w="2070" w:type="dxa"/>
          </w:tcPr>
          <w:p w14:paraId="695A7336" w14:textId="028E0DCE" w:rsidR="00032E1E" w:rsidRPr="0022288C" w:rsidRDefault="00032E1E" w:rsidP="00FE79B7">
            <w:pPr>
              <w:rPr>
                <w:rFonts w:asciiTheme="minorHAnsi" w:hAnsiTheme="minorHAnsi" w:cstheme="minorHAnsi"/>
                <w:color w:val="000000"/>
              </w:rPr>
            </w:pPr>
          </w:p>
        </w:tc>
      </w:tr>
      <w:tr w:rsidR="00032E1E" w:rsidRPr="0022288C" w14:paraId="65121030" w14:textId="77777777" w:rsidTr="000869C5">
        <w:trPr>
          <w:jc w:val="center"/>
        </w:trPr>
        <w:tc>
          <w:tcPr>
            <w:tcW w:w="1435" w:type="dxa"/>
          </w:tcPr>
          <w:p w14:paraId="7AE6F150" w14:textId="7568A861" w:rsidR="00032E1E" w:rsidRPr="0022288C" w:rsidRDefault="00032E1E" w:rsidP="00FE79B7">
            <w:pPr>
              <w:rPr>
                <w:rFonts w:asciiTheme="minorHAnsi" w:hAnsiTheme="minorHAnsi" w:cstheme="minorHAnsi"/>
                <w:color w:val="000000"/>
              </w:rPr>
            </w:pPr>
            <w:r w:rsidRPr="0022288C">
              <w:rPr>
                <w:rFonts w:asciiTheme="minorHAnsi" w:hAnsiTheme="minorHAnsi" w:cstheme="minorHAnsi"/>
                <w:color w:val="000000"/>
              </w:rPr>
              <w:t>DC</w:t>
            </w:r>
          </w:p>
        </w:tc>
        <w:tc>
          <w:tcPr>
            <w:tcW w:w="1179" w:type="dxa"/>
          </w:tcPr>
          <w:p w14:paraId="08C47E0E" w14:textId="39F02CD8" w:rsidR="00032E1E" w:rsidRPr="0022288C" w:rsidRDefault="00032E1E" w:rsidP="00643E1B">
            <w:pPr>
              <w:jc w:val="center"/>
              <w:rPr>
                <w:rFonts w:asciiTheme="minorHAnsi" w:hAnsiTheme="minorHAnsi" w:cstheme="minorHAnsi"/>
                <w:color w:val="000000"/>
              </w:rPr>
            </w:pPr>
            <w:r>
              <w:rPr>
                <w:rFonts w:asciiTheme="minorHAnsi" w:hAnsiTheme="minorHAnsi" w:cstheme="minorHAnsi"/>
                <w:color w:val="000000"/>
              </w:rPr>
              <w:t>25,000</w:t>
            </w:r>
          </w:p>
        </w:tc>
        <w:tc>
          <w:tcPr>
            <w:tcW w:w="1337" w:type="dxa"/>
          </w:tcPr>
          <w:p w14:paraId="75249974" w14:textId="344EF5EE" w:rsidR="00032E1E" w:rsidRPr="0022288C" w:rsidRDefault="00032E1E" w:rsidP="00643E1B">
            <w:pPr>
              <w:jc w:val="center"/>
              <w:rPr>
                <w:rFonts w:asciiTheme="minorHAnsi" w:hAnsiTheme="minorHAnsi" w:cstheme="minorHAnsi"/>
                <w:color w:val="000000"/>
              </w:rPr>
            </w:pPr>
            <w:r>
              <w:rPr>
                <w:rFonts w:asciiTheme="minorHAnsi" w:hAnsiTheme="minorHAnsi" w:cstheme="minorHAnsi"/>
                <w:color w:val="000000"/>
              </w:rPr>
              <w:t>25%</w:t>
            </w:r>
          </w:p>
        </w:tc>
        <w:tc>
          <w:tcPr>
            <w:tcW w:w="568" w:type="dxa"/>
          </w:tcPr>
          <w:p w14:paraId="181FE417" w14:textId="675BFBC2" w:rsidR="00032E1E" w:rsidRPr="0022288C" w:rsidRDefault="00032E1E" w:rsidP="00643E1B">
            <w:pPr>
              <w:jc w:val="center"/>
              <w:rPr>
                <w:rFonts w:asciiTheme="minorHAnsi" w:hAnsiTheme="minorHAnsi" w:cstheme="minorHAnsi"/>
                <w:color w:val="000000"/>
              </w:rPr>
            </w:pPr>
            <w:r>
              <w:rPr>
                <w:rFonts w:asciiTheme="minorHAnsi" w:hAnsiTheme="minorHAnsi" w:cstheme="minorHAnsi"/>
                <w:color w:val="000000"/>
              </w:rPr>
              <w:t>X</w:t>
            </w:r>
          </w:p>
        </w:tc>
        <w:tc>
          <w:tcPr>
            <w:tcW w:w="1668" w:type="dxa"/>
          </w:tcPr>
          <w:p w14:paraId="1A7DFE08" w14:textId="3F7C15AA" w:rsidR="00032E1E" w:rsidRPr="0022288C" w:rsidRDefault="00032E1E" w:rsidP="00E732A3">
            <w:pPr>
              <w:jc w:val="right"/>
              <w:rPr>
                <w:rFonts w:asciiTheme="minorHAnsi" w:hAnsiTheme="minorHAnsi" w:cstheme="minorHAnsi"/>
                <w:color w:val="000000"/>
              </w:rPr>
            </w:pPr>
            <w:r>
              <w:rPr>
                <w:rFonts w:asciiTheme="minorHAnsi" w:hAnsiTheme="minorHAnsi" w:cstheme="minorHAnsi"/>
                <w:color w:val="000000"/>
              </w:rPr>
              <w:t>$2,325.00</w:t>
            </w:r>
          </w:p>
        </w:tc>
        <w:tc>
          <w:tcPr>
            <w:tcW w:w="746" w:type="dxa"/>
          </w:tcPr>
          <w:p w14:paraId="769E5ABB" w14:textId="49D6AE06" w:rsidR="00032E1E" w:rsidRPr="0022288C" w:rsidRDefault="00032E1E" w:rsidP="00032E1E">
            <w:pPr>
              <w:jc w:val="center"/>
              <w:rPr>
                <w:rFonts w:asciiTheme="minorHAnsi" w:hAnsiTheme="minorHAnsi" w:cstheme="minorHAnsi"/>
                <w:color w:val="000000"/>
              </w:rPr>
            </w:pPr>
            <w:r>
              <w:rPr>
                <w:rFonts w:asciiTheme="minorHAnsi" w:hAnsiTheme="minorHAnsi" w:cstheme="minorHAnsi"/>
                <w:color w:val="000000"/>
              </w:rPr>
              <w:t>=</w:t>
            </w:r>
          </w:p>
        </w:tc>
        <w:tc>
          <w:tcPr>
            <w:tcW w:w="2070" w:type="dxa"/>
          </w:tcPr>
          <w:p w14:paraId="6E872ACE" w14:textId="604E58AF" w:rsidR="00032E1E" w:rsidRPr="0022288C" w:rsidRDefault="00032E1E" w:rsidP="00032E1E">
            <w:pPr>
              <w:jc w:val="right"/>
              <w:rPr>
                <w:rFonts w:asciiTheme="minorHAnsi" w:hAnsiTheme="minorHAnsi" w:cstheme="minorHAnsi"/>
                <w:color w:val="000000"/>
              </w:rPr>
            </w:pPr>
            <w:r>
              <w:rPr>
                <w:rFonts w:asciiTheme="minorHAnsi" w:hAnsiTheme="minorHAnsi" w:cstheme="minorHAnsi"/>
                <w:color w:val="000000"/>
              </w:rPr>
              <w:t>$581.25</w:t>
            </w:r>
          </w:p>
        </w:tc>
      </w:tr>
      <w:tr w:rsidR="00032E1E" w:rsidRPr="0022288C" w14:paraId="0CDA0BE6" w14:textId="77777777" w:rsidTr="000869C5">
        <w:trPr>
          <w:jc w:val="center"/>
        </w:trPr>
        <w:tc>
          <w:tcPr>
            <w:tcW w:w="1435" w:type="dxa"/>
          </w:tcPr>
          <w:p w14:paraId="0103F522" w14:textId="3DDCD94B" w:rsidR="00032E1E" w:rsidRPr="0022288C" w:rsidRDefault="00032E1E" w:rsidP="00032E1E">
            <w:pPr>
              <w:rPr>
                <w:rFonts w:asciiTheme="minorHAnsi" w:hAnsiTheme="minorHAnsi" w:cstheme="minorHAnsi"/>
                <w:color w:val="000000"/>
              </w:rPr>
            </w:pPr>
            <w:r w:rsidRPr="0022288C">
              <w:rPr>
                <w:rFonts w:asciiTheme="minorHAnsi" w:hAnsiTheme="minorHAnsi" w:cstheme="minorHAnsi"/>
                <w:color w:val="000000"/>
              </w:rPr>
              <w:t>DE</w:t>
            </w:r>
          </w:p>
        </w:tc>
        <w:tc>
          <w:tcPr>
            <w:tcW w:w="1179" w:type="dxa"/>
          </w:tcPr>
          <w:p w14:paraId="0FDFB7DA" w14:textId="2DCC2C61" w:rsidR="00032E1E" w:rsidRPr="0022288C" w:rsidRDefault="00032E1E" w:rsidP="00032E1E">
            <w:pPr>
              <w:jc w:val="center"/>
              <w:rPr>
                <w:rFonts w:asciiTheme="minorHAnsi" w:hAnsiTheme="minorHAnsi" w:cstheme="minorHAnsi"/>
                <w:color w:val="000000"/>
              </w:rPr>
            </w:pPr>
            <w:r>
              <w:rPr>
                <w:rFonts w:asciiTheme="minorHAnsi" w:hAnsiTheme="minorHAnsi" w:cstheme="minorHAnsi"/>
                <w:color w:val="000000"/>
              </w:rPr>
              <w:t>25,000</w:t>
            </w:r>
          </w:p>
        </w:tc>
        <w:tc>
          <w:tcPr>
            <w:tcW w:w="1337" w:type="dxa"/>
          </w:tcPr>
          <w:p w14:paraId="149CD6E7" w14:textId="5356C624" w:rsidR="00032E1E" w:rsidRPr="0022288C" w:rsidRDefault="00032E1E" w:rsidP="00032E1E">
            <w:pPr>
              <w:jc w:val="center"/>
              <w:rPr>
                <w:rFonts w:asciiTheme="minorHAnsi" w:hAnsiTheme="minorHAnsi" w:cstheme="minorHAnsi"/>
                <w:color w:val="000000"/>
              </w:rPr>
            </w:pPr>
            <w:r w:rsidRPr="00967460">
              <w:rPr>
                <w:rFonts w:asciiTheme="minorHAnsi" w:hAnsiTheme="minorHAnsi" w:cstheme="minorHAnsi"/>
                <w:color w:val="000000"/>
              </w:rPr>
              <w:t>25%</w:t>
            </w:r>
          </w:p>
        </w:tc>
        <w:tc>
          <w:tcPr>
            <w:tcW w:w="568" w:type="dxa"/>
          </w:tcPr>
          <w:p w14:paraId="5FED1D71" w14:textId="6489A1EA" w:rsidR="00032E1E" w:rsidRPr="0022288C" w:rsidRDefault="00032E1E" w:rsidP="00032E1E">
            <w:pPr>
              <w:jc w:val="center"/>
              <w:rPr>
                <w:rFonts w:asciiTheme="minorHAnsi" w:hAnsiTheme="minorHAnsi" w:cstheme="minorHAnsi"/>
                <w:color w:val="000000"/>
              </w:rPr>
            </w:pPr>
            <w:r w:rsidRPr="007358A9">
              <w:rPr>
                <w:rFonts w:asciiTheme="minorHAnsi" w:hAnsiTheme="minorHAnsi" w:cstheme="minorHAnsi"/>
                <w:color w:val="000000"/>
              </w:rPr>
              <w:t>X</w:t>
            </w:r>
          </w:p>
        </w:tc>
        <w:tc>
          <w:tcPr>
            <w:tcW w:w="1668" w:type="dxa"/>
          </w:tcPr>
          <w:p w14:paraId="268F5F1E" w14:textId="5818E6CB" w:rsidR="00032E1E" w:rsidRPr="0022288C" w:rsidRDefault="00032E1E" w:rsidP="00032E1E">
            <w:pPr>
              <w:jc w:val="right"/>
              <w:rPr>
                <w:rFonts w:asciiTheme="minorHAnsi" w:hAnsiTheme="minorHAnsi" w:cstheme="minorHAnsi"/>
                <w:color w:val="000000"/>
              </w:rPr>
            </w:pPr>
            <w:r>
              <w:rPr>
                <w:rFonts w:asciiTheme="minorHAnsi" w:hAnsiTheme="minorHAnsi" w:cstheme="minorHAnsi"/>
                <w:color w:val="000000"/>
              </w:rPr>
              <w:t>$1,280.00</w:t>
            </w:r>
          </w:p>
        </w:tc>
        <w:tc>
          <w:tcPr>
            <w:tcW w:w="746" w:type="dxa"/>
          </w:tcPr>
          <w:p w14:paraId="598DCED6" w14:textId="09A895AC" w:rsidR="00032E1E" w:rsidRPr="0022288C" w:rsidRDefault="00032E1E" w:rsidP="00032E1E">
            <w:pPr>
              <w:jc w:val="center"/>
              <w:rPr>
                <w:rFonts w:asciiTheme="minorHAnsi" w:hAnsiTheme="minorHAnsi" w:cstheme="minorHAnsi"/>
                <w:color w:val="000000"/>
              </w:rPr>
            </w:pPr>
            <w:r>
              <w:rPr>
                <w:rFonts w:asciiTheme="minorHAnsi" w:hAnsiTheme="minorHAnsi" w:cstheme="minorHAnsi"/>
                <w:color w:val="000000"/>
              </w:rPr>
              <w:t>=</w:t>
            </w:r>
          </w:p>
        </w:tc>
        <w:tc>
          <w:tcPr>
            <w:tcW w:w="2070" w:type="dxa"/>
          </w:tcPr>
          <w:p w14:paraId="6540C2A2" w14:textId="65CB5821" w:rsidR="00032E1E" w:rsidRPr="0022288C" w:rsidRDefault="00032E1E" w:rsidP="00032E1E">
            <w:pPr>
              <w:jc w:val="right"/>
              <w:rPr>
                <w:rFonts w:asciiTheme="minorHAnsi" w:hAnsiTheme="minorHAnsi" w:cstheme="minorHAnsi"/>
                <w:color w:val="000000"/>
              </w:rPr>
            </w:pPr>
            <w:r>
              <w:rPr>
                <w:rFonts w:asciiTheme="minorHAnsi" w:hAnsiTheme="minorHAnsi" w:cstheme="minorHAnsi"/>
                <w:color w:val="000000"/>
              </w:rPr>
              <w:t>$320.00</w:t>
            </w:r>
          </w:p>
        </w:tc>
      </w:tr>
      <w:tr w:rsidR="00032E1E" w:rsidRPr="0022288C" w14:paraId="0C19FCC5" w14:textId="77777777" w:rsidTr="000869C5">
        <w:trPr>
          <w:jc w:val="center"/>
        </w:trPr>
        <w:tc>
          <w:tcPr>
            <w:tcW w:w="1435" w:type="dxa"/>
          </w:tcPr>
          <w:p w14:paraId="24073A5E" w14:textId="092118D6" w:rsidR="00032E1E" w:rsidRPr="0022288C" w:rsidRDefault="00032E1E" w:rsidP="00032E1E">
            <w:pPr>
              <w:rPr>
                <w:rFonts w:asciiTheme="minorHAnsi" w:hAnsiTheme="minorHAnsi" w:cstheme="minorHAnsi"/>
                <w:color w:val="000000"/>
              </w:rPr>
            </w:pPr>
            <w:r w:rsidRPr="0022288C">
              <w:rPr>
                <w:rFonts w:asciiTheme="minorHAnsi" w:hAnsiTheme="minorHAnsi" w:cstheme="minorHAnsi"/>
                <w:color w:val="000000"/>
              </w:rPr>
              <w:t>MD</w:t>
            </w:r>
          </w:p>
        </w:tc>
        <w:tc>
          <w:tcPr>
            <w:tcW w:w="1179" w:type="dxa"/>
          </w:tcPr>
          <w:p w14:paraId="4456F5E3" w14:textId="305D7C05" w:rsidR="00032E1E" w:rsidRPr="0022288C" w:rsidRDefault="00032E1E" w:rsidP="00032E1E">
            <w:pPr>
              <w:jc w:val="center"/>
              <w:rPr>
                <w:rFonts w:asciiTheme="minorHAnsi" w:hAnsiTheme="minorHAnsi" w:cstheme="minorHAnsi"/>
                <w:color w:val="000000"/>
              </w:rPr>
            </w:pPr>
            <w:r>
              <w:rPr>
                <w:rFonts w:asciiTheme="minorHAnsi" w:hAnsiTheme="minorHAnsi" w:cstheme="minorHAnsi"/>
                <w:color w:val="000000"/>
              </w:rPr>
              <w:t>25,000</w:t>
            </w:r>
          </w:p>
        </w:tc>
        <w:tc>
          <w:tcPr>
            <w:tcW w:w="1337" w:type="dxa"/>
          </w:tcPr>
          <w:p w14:paraId="5723DD78" w14:textId="42FC3C34" w:rsidR="00032E1E" w:rsidRPr="0022288C" w:rsidRDefault="00032E1E" w:rsidP="00032E1E">
            <w:pPr>
              <w:jc w:val="center"/>
              <w:rPr>
                <w:rFonts w:asciiTheme="minorHAnsi" w:hAnsiTheme="minorHAnsi" w:cstheme="minorHAnsi"/>
                <w:color w:val="000000"/>
              </w:rPr>
            </w:pPr>
            <w:r w:rsidRPr="00967460">
              <w:rPr>
                <w:rFonts w:asciiTheme="minorHAnsi" w:hAnsiTheme="minorHAnsi" w:cstheme="minorHAnsi"/>
                <w:color w:val="000000"/>
              </w:rPr>
              <w:t>25%</w:t>
            </w:r>
          </w:p>
        </w:tc>
        <w:tc>
          <w:tcPr>
            <w:tcW w:w="568" w:type="dxa"/>
          </w:tcPr>
          <w:p w14:paraId="15F41837" w14:textId="0F156F91" w:rsidR="00032E1E" w:rsidRPr="0022288C" w:rsidRDefault="00032E1E" w:rsidP="00032E1E">
            <w:pPr>
              <w:jc w:val="center"/>
              <w:rPr>
                <w:rFonts w:asciiTheme="minorHAnsi" w:hAnsiTheme="minorHAnsi" w:cstheme="minorHAnsi"/>
                <w:color w:val="000000"/>
              </w:rPr>
            </w:pPr>
            <w:r w:rsidRPr="007358A9">
              <w:rPr>
                <w:rFonts w:asciiTheme="minorHAnsi" w:hAnsiTheme="minorHAnsi" w:cstheme="minorHAnsi"/>
                <w:color w:val="000000"/>
              </w:rPr>
              <w:t>X</w:t>
            </w:r>
          </w:p>
        </w:tc>
        <w:tc>
          <w:tcPr>
            <w:tcW w:w="1668" w:type="dxa"/>
          </w:tcPr>
          <w:p w14:paraId="5051C4BB" w14:textId="55512A19" w:rsidR="00032E1E" w:rsidRPr="0022288C" w:rsidRDefault="00032E1E" w:rsidP="00032E1E">
            <w:pPr>
              <w:jc w:val="right"/>
              <w:rPr>
                <w:rFonts w:asciiTheme="minorHAnsi" w:hAnsiTheme="minorHAnsi" w:cstheme="minorHAnsi"/>
                <w:color w:val="000000"/>
              </w:rPr>
            </w:pPr>
            <w:r>
              <w:rPr>
                <w:rFonts w:asciiTheme="minorHAnsi" w:hAnsiTheme="minorHAnsi" w:cstheme="minorHAnsi"/>
                <w:color w:val="000000"/>
              </w:rPr>
              <w:t>$ 940.00</w:t>
            </w:r>
          </w:p>
        </w:tc>
        <w:tc>
          <w:tcPr>
            <w:tcW w:w="746" w:type="dxa"/>
          </w:tcPr>
          <w:p w14:paraId="026CCA5A" w14:textId="2382A6BA" w:rsidR="00032E1E" w:rsidRPr="0022288C" w:rsidRDefault="00032E1E" w:rsidP="00032E1E">
            <w:pPr>
              <w:jc w:val="center"/>
              <w:rPr>
                <w:rFonts w:asciiTheme="minorHAnsi" w:hAnsiTheme="minorHAnsi" w:cstheme="minorHAnsi"/>
                <w:color w:val="000000"/>
              </w:rPr>
            </w:pPr>
            <w:r>
              <w:rPr>
                <w:rFonts w:asciiTheme="minorHAnsi" w:hAnsiTheme="minorHAnsi" w:cstheme="minorHAnsi"/>
                <w:color w:val="000000"/>
              </w:rPr>
              <w:t>=</w:t>
            </w:r>
          </w:p>
        </w:tc>
        <w:tc>
          <w:tcPr>
            <w:tcW w:w="2070" w:type="dxa"/>
          </w:tcPr>
          <w:p w14:paraId="6BF51019" w14:textId="7A74CFEB" w:rsidR="00032E1E" w:rsidRPr="0022288C" w:rsidRDefault="00032E1E" w:rsidP="00032E1E">
            <w:pPr>
              <w:jc w:val="right"/>
              <w:rPr>
                <w:rFonts w:asciiTheme="minorHAnsi" w:hAnsiTheme="minorHAnsi" w:cstheme="minorHAnsi"/>
                <w:color w:val="000000"/>
              </w:rPr>
            </w:pPr>
            <w:r>
              <w:rPr>
                <w:rFonts w:asciiTheme="minorHAnsi" w:hAnsiTheme="minorHAnsi" w:cstheme="minorHAnsi"/>
                <w:color w:val="000000"/>
              </w:rPr>
              <w:t>$</w:t>
            </w:r>
            <w:r w:rsidR="00301D5D">
              <w:rPr>
                <w:rFonts w:asciiTheme="minorHAnsi" w:hAnsiTheme="minorHAnsi" w:cstheme="minorHAnsi"/>
                <w:color w:val="000000"/>
              </w:rPr>
              <w:t>235.00</w:t>
            </w:r>
          </w:p>
        </w:tc>
      </w:tr>
      <w:tr w:rsidR="00032E1E" w:rsidRPr="0022288C" w14:paraId="3247E449" w14:textId="77777777" w:rsidTr="000869C5">
        <w:trPr>
          <w:jc w:val="center"/>
        </w:trPr>
        <w:tc>
          <w:tcPr>
            <w:tcW w:w="1435" w:type="dxa"/>
          </w:tcPr>
          <w:p w14:paraId="5C02D467" w14:textId="2095872A" w:rsidR="00032E1E" w:rsidRPr="0022288C" w:rsidRDefault="00032E1E" w:rsidP="00032E1E">
            <w:pPr>
              <w:rPr>
                <w:rFonts w:asciiTheme="minorHAnsi" w:hAnsiTheme="minorHAnsi" w:cstheme="minorHAnsi"/>
                <w:color w:val="000000"/>
              </w:rPr>
            </w:pPr>
            <w:r w:rsidRPr="0022288C">
              <w:rPr>
                <w:rFonts w:asciiTheme="minorHAnsi" w:hAnsiTheme="minorHAnsi" w:cstheme="minorHAnsi"/>
                <w:color w:val="000000"/>
              </w:rPr>
              <w:t>VA</w:t>
            </w:r>
          </w:p>
        </w:tc>
        <w:tc>
          <w:tcPr>
            <w:tcW w:w="1179" w:type="dxa"/>
          </w:tcPr>
          <w:p w14:paraId="739B4E27" w14:textId="7BE6220D" w:rsidR="00032E1E" w:rsidRPr="0022288C" w:rsidRDefault="00032E1E" w:rsidP="00032E1E">
            <w:pPr>
              <w:jc w:val="center"/>
              <w:rPr>
                <w:rFonts w:asciiTheme="minorHAnsi" w:hAnsiTheme="minorHAnsi" w:cstheme="minorHAnsi"/>
                <w:color w:val="000000"/>
              </w:rPr>
            </w:pPr>
            <w:r>
              <w:rPr>
                <w:rFonts w:asciiTheme="minorHAnsi" w:hAnsiTheme="minorHAnsi" w:cstheme="minorHAnsi"/>
                <w:color w:val="000000"/>
              </w:rPr>
              <w:t>25,000</w:t>
            </w:r>
          </w:p>
        </w:tc>
        <w:tc>
          <w:tcPr>
            <w:tcW w:w="1337" w:type="dxa"/>
          </w:tcPr>
          <w:p w14:paraId="28122D19" w14:textId="619E6AA9" w:rsidR="00032E1E" w:rsidRPr="0022288C" w:rsidRDefault="00032E1E" w:rsidP="00032E1E">
            <w:pPr>
              <w:jc w:val="center"/>
              <w:rPr>
                <w:rFonts w:asciiTheme="minorHAnsi" w:hAnsiTheme="minorHAnsi" w:cstheme="minorHAnsi"/>
                <w:color w:val="000000"/>
              </w:rPr>
            </w:pPr>
            <w:r w:rsidRPr="00967460">
              <w:rPr>
                <w:rFonts w:asciiTheme="minorHAnsi" w:hAnsiTheme="minorHAnsi" w:cstheme="minorHAnsi"/>
                <w:color w:val="000000"/>
              </w:rPr>
              <w:t>25%</w:t>
            </w:r>
          </w:p>
        </w:tc>
        <w:tc>
          <w:tcPr>
            <w:tcW w:w="568" w:type="dxa"/>
          </w:tcPr>
          <w:p w14:paraId="5C58E688" w14:textId="4465D42F" w:rsidR="00032E1E" w:rsidRPr="0022288C" w:rsidRDefault="00032E1E" w:rsidP="00032E1E">
            <w:pPr>
              <w:jc w:val="center"/>
              <w:rPr>
                <w:rFonts w:asciiTheme="minorHAnsi" w:hAnsiTheme="minorHAnsi" w:cstheme="minorHAnsi"/>
                <w:color w:val="000000"/>
              </w:rPr>
            </w:pPr>
            <w:r w:rsidRPr="007358A9">
              <w:rPr>
                <w:rFonts w:asciiTheme="minorHAnsi" w:hAnsiTheme="minorHAnsi" w:cstheme="minorHAnsi"/>
                <w:color w:val="000000"/>
              </w:rPr>
              <w:t>X</w:t>
            </w:r>
          </w:p>
        </w:tc>
        <w:tc>
          <w:tcPr>
            <w:tcW w:w="1668" w:type="dxa"/>
          </w:tcPr>
          <w:p w14:paraId="5990D010" w14:textId="1126008A" w:rsidR="00032E1E" w:rsidRPr="0022288C" w:rsidRDefault="00032E1E" w:rsidP="00032E1E">
            <w:pPr>
              <w:jc w:val="right"/>
              <w:rPr>
                <w:rFonts w:asciiTheme="minorHAnsi" w:hAnsiTheme="minorHAnsi" w:cstheme="minorHAnsi"/>
                <w:color w:val="000000"/>
              </w:rPr>
            </w:pPr>
            <w:r>
              <w:rPr>
                <w:rFonts w:asciiTheme="minorHAnsi" w:hAnsiTheme="minorHAnsi" w:cstheme="minorHAnsi"/>
                <w:color w:val="000000"/>
              </w:rPr>
              <w:t>$1,060.00</w:t>
            </w:r>
          </w:p>
        </w:tc>
        <w:tc>
          <w:tcPr>
            <w:tcW w:w="746" w:type="dxa"/>
          </w:tcPr>
          <w:p w14:paraId="6D688B29" w14:textId="6642ECBC" w:rsidR="00032E1E" w:rsidRPr="0022288C" w:rsidRDefault="00032E1E" w:rsidP="00032E1E">
            <w:pPr>
              <w:jc w:val="center"/>
              <w:rPr>
                <w:rFonts w:asciiTheme="minorHAnsi" w:hAnsiTheme="minorHAnsi" w:cstheme="minorHAnsi"/>
                <w:color w:val="000000"/>
              </w:rPr>
            </w:pPr>
            <w:r>
              <w:rPr>
                <w:rFonts w:asciiTheme="minorHAnsi" w:hAnsiTheme="minorHAnsi" w:cstheme="minorHAnsi"/>
                <w:color w:val="000000"/>
              </w:rPr>
              <w:t>=</w:t>
            </w:r>
          </w:p>
        </w:tc>
        <w:tc>
          <w:tcPr>
            <w:tcW w:w="2070" w:type="dxa"/>
          </w:tcPr>
          <w:p w14:paraId="238ADBCB" w14:textId="31D9A8CA" w:rsidR="00032E1E" w:rsidRPr="0022288C" w:rsidRDefault="00301D5D" w:rsidP="00032E1E">
            <w:pPr>
              <w:jc w:val="right"/>
              <w:rPr>
                <w:rFonts w:asciiTheme="minorHAnsi" w:hAnsiTheme="minorHAnsi" w:cstheme="minorHAnsi"/>
                <w:color w:val="000000"/>
              </w:rPr>
            </w:pPr>
            <w:r>
              <w:rPr>
                <w:rFonts w:asciiTheme="minorHAnsi" w:hAnsiTheme="minorHAnsi" w:cstheme="minorHAnsi"/>
                <w:color w:val="000000"/>
              </w:rPr>
              <w:t>$265.50</w:t>
            </w:r>
          </w:p>
        </w:tc>
      </w:tr>
      <w:tr w:rsidR="00032E1E" w:rsidRPr="0022288C" w14:paraId="2E544E54" w14:textId="77777777" w:rsidTr="000869C5">
        <w:trPr>
          <w:jc w:val="center"/>
        </w:trPr>
        <w:tc>
          <w:tcPr>
            <w:tcW w:w="1435" w:type="dxa"/>
          </w:tcPr>
          <w:p w14:paraId="0B0D82B7" w14:textId="0802BAB8" w:rsidR="00032E1E" w:rsidRPr="0022288C" w:rsidRDefault="00301D5D" w:rsidP="00FE79B7">
            <w:pPr>
              <w:rPr>
                <w:rFonts w:asciiTheme="minorHAnsi" w:hAnsiTheme="minorHAnsi" w:cstheme="minorHAnsi"/>
                <w:color w:val="000000"/>
              </w:rPr>
            </w:pPr>
            <w:r>
              <w:rPr>
                <w:rFonts w:asciiTheme="minorHAnsi" w:hAnsiTheme="minorHAnsi" w:cstheme="minorHAnsi"/>
                <w:color w:val="000000"/>
              </w:rPr>
              <w:t>Totals:</w:t>
            </w:r>
          </w:p>
        </w:tc>
        <w:tc>
          <w:tcPr>
            <w:tcW w:w="1179" w:type="dxa"/>
          </w:tcPr>
          <w:p w14:paraId="205C50D1" w14:textId="4F4280C7" w:rsidR="00032E1E" w:rsidRPr="005E63E3" w:rsidRDefault="000869C5" w:rsidP="000869C5">
            <w:pPr>
              <w:jc w:val="center"/>
              <w:rPr>
                <w:rFonts w:asciiTheme="minorHAnsi" w:hAnsiTheme="minorHAnsi" w:cstheme="minorHAnsi"/>
                <w:b/>
                <w:bCs/>
                <w:color w:val="000000"/>
              </w:rPr>
            </w:pPr>
            <w:r w:rsidRPr="005E63E3">
              <w:rPr>
                <w:rFonts w:asciiTheme="minorHAnsi" w:hAnsiTheme="minorHAnsi" w:cstheme="minorHAnsi"/>
                <w:b/>
                <w:bCs/>
                <w:color w:val="000000"/>
              </w:rPr>
              <w:t>100,000</w:t>
            </w:r>
          </w:p>
        </w:tc>
        <w:tc>
          <w:tcPr>
            <w:tcW w:w="1337" w:type="dxa"/>
          </w:tcPr>
          <w:p w14:paraId="10952D75" w14:textId="3E5061CB" w:rsidR="00032E1E" w:rsidRPr="005E63E3" w:rsidRDefault="000869C5" w:rsidP="000869C5">
            <w:pPr>
              <w:jc w:val="center"/>
              <w:rPr>
                <w:rFonts w:asciiTheme="minorHAnsi" w:hAnsiTheme="minorHAnsi" w:cstheme="minorHAnsi"/>
                <w:b/>
                <w:bCs/>
                <w:color w:val="000000"/>
              </w:rPr>
            </w:pPr>
            <w:r w:rsidRPr="005E63E3">
              <w:rPr>
                <w:rFonts w:asciiTheme="minorHAnsi" w:hAnsiTheme="minorHAnsi" w:cstheme="minorHAnsi"/>
                <w:b/>
                <w:bCs/>
                <w:color w:val="000000"/>
              </w:rPr>
              <w:t>100%</w:t>
            </w:r>
          </w:p>
        </w:tc>
        <w:tc>
          <w:tcPr>
            <w:tcW w:w="568" w:type="dxa"/>
          </w:tcPr>
          <w:p w14:paraId="45FD9893" w14:textId="77777777" w:rsidR="00032E1E" w:rsidRPr="005E63E3" w:rsidRDefault="00032E1E" w:rsidP="000869C5">
            <w:pPr>
              <w:jc w:val="center"/>
              <w:rPr>
                <w:rFonts w:asciiTheme="minorHAnsi" w:hAnsiTheme="minorHAnsi" w:cstheme="minorHAnsi"/>
                <w:b/>
                <w:bCs/>
                <w:color w:val="000000"/>
              </w:rPr>
            </w:pPr>
          </w:p>
        </w:tc>
        <w:tc>
          <w:tcPr>
            <w:tcW w:w="1668" w:type="dxa"/>
          </w:tcPr>
          <w:p w14:paraId="2CD32CA6" w14:textId="77777777" w:rsidR="00032E1E" w:rsidRPr="005E63E3" w:rsidRDefault="00032E1E" w:rsidP="000869C5">
            <w:pPr>
              <w:jc w:val="center"/>
              <w:rPr>
                <w:rFonts w:asciiTheme="minorHAnsi" w:hAnsiTheme="minorHAnsi" w:cstheme="minorHAnsi"/>
                <w:b/>
                <w:bCs/>
                <w:color w:val="000000"/>
              </w:rPr>
            </w:pPr>
          </w:p>
        </w:tc>
        <w:tc>
          <w:tcPr>
            <w:tcW w:w="746" w:type="dxa"/>
          </w:tcPr>
          <w:p w14:paraId="4C205358" w14:textId="77777777" w:rsidR="00032E1E" w:rsidRPr="005E63E3" w:rsidRDefault="00032E1E" w:rsidP="000869C5">
            <w:pPr>
              <w:jc w:val="center"/>
              <w:rPr>
                <w:rFonts w:asciiTheme="minorHAnsi" w:hAnsiTheme="minorHAnsi" w:cstheme="minorHAnsi"/>
                <w:b/>
                <w:bCs/>
                <w:color w:val="000000"/>
              </w:rPr>
            </w:pPr>
          </w:p>
        </w:tc>
        <w:tc>
          <w:tcPr>
            <w:tcW w:w="2070" w:type="dxa"/>
          </w:tcPr>
          <w:p w14:paraId="3C64AFB3" w14:textId="7AE83C33" w:rsidR="00032E1E" w:rsidRPr="005E63E3" w:rsidRDefault="000869C5" w:rsidP="000869C5">
            <w:pPr>
              <w:jc w:val="right"/>
              <w:rPr>
                <w:rFonts w:asciiTheme="minorHAnsi" w:hAnsiTheme="minorHAnsi" w:cstheme="minorHAnsi"/>
                <w:b/>
                <w:bCs/>
                <w:color w:val="000000"/>
              </w:rPr>
            </w:pPr>
            <w:r w:rsidRPr="005E63E3">
              <w:rPr>
                <w:rFonts w:asciiTheme="minorHAnsi" w:hAnsiTheme="minorHAnsi" w:cstheme="minorHAnsi"/>
                <w:b/>
                <w:bCs/>
                <w:color w:val="000000"/>
              </w:rPr>
              <w:t>$1,401.75</w:t>
            </w:r>
          </w:p>
        </w:tc>
      </w:tr>
    </w:tbl>
    <w:p w14:paraId="6038F583" w14:textId="77777777" w:rsidR="00FE79B7" w:rsidRPr="0022288C" w:rsidRDefault="00FE79B7" w:rsidP="00FE79B7">
      <w:pPr>
        <w:rPr>
          <w:rFonts w:asciiTheme="minorHAnsi" w:hAnsiTheme="minorHAnsi" w:cstheme="minorHAnsi"/>
          <w:color w:val="000000"/>
          <w:u w:val="single"/>
        </w:rPr>
      </w:pPr>
    </w:p>
    <w:p w14:paraId="5BB64A9A" w14:textId="77777777" w:rsidR="000869C5" w:rsidRDefault="000869C5">
      <w:pPr>
        <w:rPr>
          <w:rFonts w:asciiTheme="minorHAnsi" w:hAnsiTheme="minorHAnsi" w:cstheme="minorHAnsi"/>
        </w:rPr>
      </w:pPr>
    </w:p>
    <w:p w14:paraId="05BF4A61" w14:textId="6D672EB6" w:rsidR="00047966" w:rsidRPr="003C2956" w:rsidRDefault="00B8765E">
      <w:pPr>
        <w:rPr>
          <w:rFonts w:asciiTheme="minorHAnsi" w:hAnsiTheme="minorHAnsi" w:cstheme="minorHAnsi"/>
        </w:rPr>
      </w:pPr>
      <w:r w:rsidRPr="003C2956">
        <w:rPr>
          <w:rFonts w:asciiTheme="minorHAnsi" w:hAnsiTheme="minorHAnsi" w:cstheme="minorHAnsi"/>
        </w:rPr>
        <w:t>To avoid processing delays, be sure the amount you submit as payment matches t</w:t>
      </w:r>
      <w:r w:rsidR="00942134" w:rsidRPr="003C2956">
        <w:rPr>
          <w:rFonts w:asciiTheme="minorHAnsi" w:hAnsiTheme="minorHAnsi" w:cstheme="minorHAnsi"/>
        </w:rPr>
        <w:t xml:space="preserve">he </w:t>
      </w:r>
      <w:r w:rsidR="00942134" w:rsidRPr="003C2956">
        <w:rPr>
          <w:rFonts w:asciiTheme="minorHAnsi" w:hAnsiTheme="minorHAnsi" w:cstheme="minorHAnsi"/>
          <w:b/>
        </w:rPr>
        <w:t>“AMOUNT DUE</w:t>
      </w:r>
      <w:r w:rsidR="00942134" w:rsidRPr="003C2956">
        <w:rPr>
          <w:rFonts w:asciiTheme="minorHAnsi" w:hAnsiTheme="minorHAnsi" w:cstheme="minorHAnsi"/>
        </w:rPr>
        <w:t>” on the invoice.</w:t>
      </w:r>
      <w:r w:rsidRPr="003C2956">
        <w:rPr>
          <w:rFonts w:asciiTheme="minorHAnsi" w:hAnsiTheme="minorHAnsi" w:cstheme="minorHAnsi"/>
        </w:rPr>
        <w:t xml:space="preserve"> Please make checks payable to the </w:t>
      </w:r>
      <w:r w:rsidRPr="003C2956">
        <w:rPr>
          <w:rFonts w:asciiTheme="minorHAnsi" w:hAnsiTheme="minorHAnsi" w:cstheme="minorHAnsi"/>
          <w:b/>
        </w:rPr>
        <w:t>D.C. TREASURER/IRP</w:t>
      </w:r>
      <w:r w:rsidR="00CB160F" w:rsidRPr="003C2956">
        <w:rPr>
          <w:rFonts w:asciiTheme="minorHAnsi" w:hAnsiTheme="minorHAnsi" w:cstheme="minorHAnsi"/>
        </w:rPr>
        <w:t xml:space="preserve">. </w:t>
      </w:r>
      <w:r w:rsidRPr="003C2956">
        <w:rPr>
          <w:rFonts w:asciiTheme="minorHAnsi" w:hAnsiTheme="minorHAnsi" w:cstheme="minorHAnsi"/>
        </w:rPr>
        <w:t>Checks made out incorrectly will be returned.</w:t>
      </w:r>
      <w:r w:rsidR="000F59E1" w:rsidRPr="003C2956">
        <w:rPr>
          <w:rFonts w:asciiTheme="minorHAnsi" w:hAnsiTheme="minorHAnsi" w:cstheme="minorHAnsi"/>
        </w:rPr>
        <w:t xml:space="preserve"> </w:t>
      </w:r>
      <w:r w:rsidRPr="003C2956">
        <w:rPr>
          <w:rFonts w:asciiTheme="minorHAnsi" w:hAnsiTheme="minorHAnsi" w:cstheme="minorHAnsi"/>
        </w:rPr>
        <w:t>If the check you submit is returned for insufficient funds, the IRP Office will require future payments by certified check.</w:t>
      </w:r>
    </w:p>
    <w:p w14:paraId="169514C0" w14:textId="77777777" w:rsidR="00B8765E" w:rsidRPr="003C2956" w:rsidRDefault="00B8765E" w:rsidP="00047966">
      <w:pPr>
        <w:rPr>
          <w:rFonts w:asciiTheme="minorHAnsi" w:hAnsiTheme="minorHAnsi" w:cstheme="minorHAnsi"/>
        </w:rPr>
      </w:pPr>
    </w:p>
    <w:bookmarkStart w:id="7" w:name="INSURANCEPAYMENTS"/>
    <w:bookmarkStart w:id="8" w:name="InsuranceRequirements"/>
    <w:p w14:paraId="5B8AC219" w14:textId="23C24292" w:rsidR="00942134" w:rsidRPr="00692887" w:rsidRDefault="0012418F" w:rsidP="00942134">
      <w:pPr>
        <w:rPr>
          <w:rFonts w:asciiTheme="minorHAnsi" w:hAnsiTheme="minorHAnsi" w:cstheme="minorHAnsi"/>
          <w:b/>
          <w:sz w:val="28"/>
          <w:szCs w:val="28"/>
        </w:rPr>
      </w:pPr>
      <w:r w:rsidRPr="00692887">
        <w:rPr>
          <w:rFonts w:asciiTheme="minorHAnsi" w:hAnsiTheme="minorHAnsi" w:cstheme="minorHAnsi"/>
          <w:b/>
          <w:sz w:val="28"/>
          <w:szCs w:val="28"/>
        </w:rPr>
        <w:fldChar w:fldCharType="begin"/>
      </w:r>
      <w:r w:rsidRPr="00692887">
        <w:rPr>
          <w:rFonts w:asciiTheme="minorHAnsi" w:hAnsiTheme="minorHAnsi" w:cstheme="minorHAnsi"/>
          <w:b/>
          <w:sz w:val="28"/>
          <w:szCs w:val="28"/>
        </w:rPr>
        <w:instrText xml:space="preserve"> HYPERLINK  \l "InsuranceRequirements" </w:instrText>
      </w:r>
      <w:r w:rsidRPr="00692887">
        <w:rPr>
          <w:rFonts w:asciiTheme="minorHAnsi" w:hAnsiTheme="minorHAnsi" w:cstheme="minorHAnsi"/>
          <w:b/>
          <w:sz w:val="28"/>
          <w:szCs w:val="28"/>
        </w:rPr>
      </w:r>
      <w:r w:rsidRPr="00692887">
        <w:rPr>
          <w:rFonts w:asciiTheme="minorHAnsi" w:hAnsiTheme="minorHAnsi" w:cstheme="minorHAnsi"/>
          <w:b/>
          <w:sz w:val="28"/>
          <w:szCs w:val="28"/>
        </w:rPr>
        <w:fldChar w:fldCharType="separate"/>
      </w:r>
      <w:r w:rsidR="00942134" w:rsidRPr="00692887">
        <w:rPr>
          <w:rStyle w:val="Hyperlink"/>
          <w:rFonts w:asciiTheme="minorHAnsi" w:hAnsiTheme="minorHAnsi" w:cstheme="minorHAnsi"/>
          <w:b/>
          <w:sz w:val="28"/>
          <w:szCs w:val="28"/>
          <w:u w:val="none"/>
        </w:rPr>
        <w:t>Insurance Requirements</w:t>
      </w:r>
      <w:r w:rsidRPr="00692887">
        <w:rPr>
          <w:rFonts w:asciiTheme="minorHAnsi" w:hAnsiTheme="minorHAnsi" w:cstheme="minorHAnsi"/>
          <w:b/>
          <w:sz w:val="28"/>
          <w:szCs w:val="28"/>
        </w:rPr>
        <w:fldChar w:fldCharType="end"/>
      </w:r>
      <w:r w:rsidR="00942134" w:rsidRPr="00692887">
        <w:rPr>
          <w:rFonts w:asciiTheme="minorHAnsi" w:hAnsiTheme="minorHAnsi" w:cstheme="minorHAnsi"/>
          <w:b/>
          <w:sz w:val="28"/>
          <w:szCs w:val="28"/>
        </w:rPr>
        <w:t xml:space="preserve"> </w:t>
      </w:r>
    </w:p>
    <w:bookmarkEnd w:id="7"/>
    <w:bookmarkEnd w:id="8"/>
    <w:p w14:paraId="75452234" w14:textId="77777777" w:rsidR="00942134" w:rsidRPr="003C2956" w:rsidRDefault="00942134" w:rsidP="00942134">
      <w:pPr>
        <w:rPr>
          <w:rFonts w:asciiTheme="minorHAnsi" w:hAnsiTheme="minorHAnsi" w:cstheme="minorHAnsi"/>
          <w:b/>
          <w:u w:val="single"/>
        </w:rPr>
      </w:pPr>
    </w:p>
    <w:p w14:paraId="783E1F05" w14:textId="46F849FC" w:rsidR="00942134" w:rsidRPr="003C2956" w:rsidRDefault="00241302" w:rsidP="00942134">
      <w:pPr>
        <w:rPr>
          <w:rFonts w:asciiTheme="minorHAnsi" w:hAnsiTheme="minorHAnsi" w:cstheme="minorHAnsi"/>
        </w:rPr>
      </w:pPr>
      <w:r w:rsidRPr="003C2956">
        <w:rPr>
          <w:rFonts w:asciiTheme="minorHAnsi" w:hAnsiTheme="minorHAnsi" w:cstheme="minorHAnsi"/>
        </w:rPr>
        <w:t>Washington, DC</w:t>
      </w:r>
      <w:r w:rsidR="00942134" w:rsidRPr="003C2956">
        <w:rPr>
          <w:rFonts w:asciiTheme="minorHAnsi" w:hAnsiTheme="minorHAnsi" w:cstheme="minorHAnsi"/>
        </w:rPr>
        <w:t xml:space="preserve"> requires all vehicle owners to obtain insurance and to maintain coverage throughout the period of registration. You will need to provide proof of insurance when registering and/or renewing registration of your vehicle. The </w:t>
      </w:r>
      <w:proofErr w:type="gramStart"/>
      <w:r w:rsidR="00942134" w:rsidRPr="003C2956">
        <w:rPr>
          <w:rFonts w:asciiTheme="minorHAnsi" w:hAnsiTheme="minorHAnsi" w:cstheme="minorHAnsi"/>
        </w:rPr>
        <w:t>District’s</w:t>
      </w:r>
      <w:proofErr w:type="gramEnd"/>
      <w:r w:rsidR="00942134" w:rsidRPr="003C2956">
        <w:rPr>
          <w:rFonts w:asciiTheme="minorHAnsi" w:hAnsiTheme="minorHAnsi" w:cstheme="minorHAnsi"/>
        </w:rPr>
        <w:t xml:space="preserve"> mandatory vehicle insurance law proh</w:t>
      </w:r>
      <w:r w:rsidR="00CC4C58" w:rsidRPr="003C2956">
        <w:rPr>
          <w:rFonts w:asciiTheme="minorHAnsi" w:hAnsiTheme="minorHAnsi" w:cstheme="minorHAnsi"/>
        </w:rPr>
        <w:t>ibits any person from operating</w:t>
      </w:r>
      <w:r w:rsidR="00942134" w:rsidRPr="003C2956">
        <w:rPr>
          <w:rFonts w:asciiTheme="minorHAnsi" w:hAnsiTheme="minorHAnsi" w:cstheme="minorHAnsi"/>
        </w:rPr>
        <w:t xml:space="preserve"> or permitting others to operate an uninsured motor vehicle.  </w:t>
      </w:r>
    </w:p>
    <w:p w14:paraId="31CDB4B2" w14:textId="77777777" w:rsidR="00F03970" w:rsidRPr="003C2956" w:rsidRDefault="00942134" w:rsidP="00942134">
      <w:pPr>
        <w:rPr>
          <w:rFonts w:asciiTheme="minorHAnsi" w:hAnsiTheme="minorHAnsi" w:cstheme="minorHAnsi"/>
        </w:rPr>
      </w:pPr>
      <w:r w:rsidRPr="003C2956">
        <w:rPr>
          <w:rFonts w:asciiTheme="minorHAnsi" w:hAnsiTheme="minorHAnsi" w:cstheme="minorHAnsi"/>
        </w:rPr>
        <w:t xml:space="preserve">If for some reason there is a lapse or break in insurance coverage on your vehicle, the apportioned license plate must be surrendered </w:t>
      </w:r>
      <w:r w:rsidR="00DA5B85" w:rsidRPr="003C2956">
        <w:rPr>
          <w:rFonts w:asciiTheme="minorHAnsi" w:hAnsiTheme="minorHAnsi" w:cstheme="minorHAnsi"/>
        </w:rPr>
        <w:t>to:</w:t>
      </w:r>
    </w:p>
    <w:p w14:paraId="3B99DB12" w14:textId="77777777" w:rsidR="002B0117" w:rsidRPr="003C2956" w:rsidRDefault="002B0117" w:rsidP="00942134">
      <w:pPr>
        <w:rPr>
          <w:rFonts w:asciiTheme="minorHAnsi" w:hAnsiTheme="minorHAnsi" w:cstheme="minorHAnsi"/>
        </w:rPr>
      </w:pPr>
    </w:p>
    <w:p w14:paraId="1876032E" w14:textId="77777777" w:rsidR="000F59E1" w:rsidRPr="003C2956" w:rsidRDefault="000F59E1" w:rsidP="000F59E1">
      <w:pPr>
        <w:spacing w:after="60"/>
        <w:jc w:val="center"/>
        <w:rPr>
          <w:rFonts w:asciiTheme="minorHAnsi" w:hAnsiTheme="minorHAnsi" w:cstheme="minorHAnsi"/>
          <w:bCs/>
        </w:rPr>
      </w:pPr>
      <w:r w:rsidRPr="003C2956">
        <w:rPr>
          <w:rFonts w:asciiTheme="minorHAnsi" w:hAnsiTheme="minorHAnsi" w:cstheme="minorHAnsi"/>
        </w:rPr>
        <w:t xml:space="preserve"> </w:t>
      </w:r>
      <w:r w:rsidRPr="003C2956">
        <w:rPr>
          <w:rFonts w:asciiTheme="minorHAnsi" w:hAnsiTheme="minorHAnsi" w:cstheme="minorHAnsi"/>
          <w:bCs/>
        </w:rPr>
        <w:t>The Department of Motor Vehicles</w:t>
      </w:r>
      <w:r w:rsidR="006036E7" w:rsidRPr="003C2956">
        <w:rPr>
          <w:rFonts w:asciiTheme="minorHAnsi" w:hAnsiTheme="minorHAnsi" w:cstheme="minorHAnsi"/>
          <w:bCs/>
        </w:rPr>
        <w:t xml:space="preserve"> Southwest Service Center</w:t>
      </w:r>
    </w:p>
    <w:p w14:paraId="0264B3B0" w14:textId="65D649C5" w:rsidR="00F03970" w:rsidRPr="003C2956" w:rsidRDefault="001252C2" w:rsidP="000F59E1">
      <w:pPr>
        <w:spacing w:after="60"/>
        <w:jc w:val="center"/>
        <w:rPr>
          <w:rFonts w:asciiTheme="minorHAnsi" w:hAnsiTheme="minorHAnsi" w:cstheme="minorHAnsi"/>
          <w:bCs/>
        </w:rPr>
      </w:pPr>
      <w:r w:rsidRPr="003C2956">
        <w:rPr>
          <w:rFonts w:asciiTheme="minorHAnsi" w:hAnsiTheme="minorHAnsi" w:cstheme="minorHAnsi"/>
          <w:bCs/>
        </w:rPr>
        <w:t>IRP Office</w:t>
      </w:r>
    </w:p>
    <w:p w14:paraId="6C4E0E59" w14:textId="77777777" w:rsidR="006036E7" w:rsidRPr="003C2956" w:rsidRDefault="00942134" w:rsidP="002B0117">
      <w:pPr>
        <w:jc w:val="center"/>
        <w:rPr>
          <w:rFonts w:asciiTheme="minorHAnsi" w:hAnsiTheme="minorHAnsi" w:cstheme="minorHAnsi"/>
        </w:rPr>
      </w:pPr>
      <w:r w:rsidRPr="003C2956">
        <w:rPr>
          <w:rFonts w:asciiTheme="minorHAnsi" w:hAnsiTheme="minorHAnsi" w:cstheme="minorHAnsi"/>
        </w:rPr>
        <w:t>95 M Street SW</w:t>
      </w:r>
      <w:r w:rsidR="006036E7" w:rsidRPr="003C2956">
        <w:rPr>
          <w:rFonts w:asciiTheme="minorHAnsi" w:hAnsiTheme="minorHAnsi" w:cstheme="minorHAnsi"/>
        </w:rPr>
        <w:t xml:space="preserve">  </w:t>
      </w:r>
    </w:p>
    <w:p w14:paraId="09895B02" w14:textId="77777777" w:rsidR="00F03970" w:rsidRPr="003C2956" w:rsidRDefault="00F03970" w:rsidP="00F03970">
      <w:pPr>
        <w:jc w:val="center"/>
        <w:rPr>
          <w:rFonts w:asciiTheme="minorHAnsi" w:hAnsiTheme="minorHAnsi" w:cstheme="minorHAnsi"/>
        </w:rPr>
      </w:pPr>
      <w:r w:rsidRPr="003C2956">
        <w:rPr>
          <w:rFonts w:asciiTheme="minorHAnsi" w:hAnsiTheme="minorHAnsi" w:cstheme="minorHAnsi"/>
        </w:rPr>
        <w:t>Washington DC 20024-1400</w:t>
      </w:r>
    </w:p>
    <w:p w14:paraId="75750AB4" w14:textId="77777777" w:rsidR="00C172D2" w:rsidRPr="003C2956" w:rsidRDefault="00C172D2" w:rsidP="00942134">
      <w:pPr>
        <w:rPr>
          <w:rFonts w:asciiTheme="minorHAnsi" w:hAnsiTheme="minorHAnsi" w:cstheme="minorHAnsi"/>
        </w:rPr>
      </w:pPr>
    </w:p>
    <w:p w14:paraId="26289753" w14:textId="2750F538" w:rsidR="00CF3B60" w:rsidRPr="003C2956" w:rsidRDefault="00981445" w:rsidP="00942134">
      <w:pPr>
        <w:rPr>
          <w:rFonts w:asciiTheme="minorHAnsi" w:hAnsiTheme="minorHAnsi" w:cstheme="minorHAnsi"/>
        </w:rPr>
      </w:pPr>
      <w:r w:rsidRPr="003C2956">
        <w:rPr>
          <w:rFonts w:asciiTheme="minorHAnsi" w:hAnsiTheme="minorHAnsi" w:cstheme="minorHAnsi"/>
        </w:rPr>
        <w:t xml:space="preserve">Failure to comply with this law </w:t>
      </w:r>
      <w:r w:rsidR="00241302" w:rsidRPr="003C2956">
        <w:rPr>
          <w:rFonts w:asciiTheme="minorHAnsi" w:hAnsiTheme="minorHAnsi" w:cstheme="minorHAnsi"/>
        </w:rPr>
        <w:t>will</w:t>
      </w:r>
      <w:r w:rsidRPr="003C2956">
        <w:rPr>
          <w:rFonts w:asciiTheme="minorHAnsi" w:hAnsiTheme="minorHAnsi" w:cstheme="minorHAnsi"/>
        </w:rPr>
        <w:t xml:space="preserve"> result in the suspension or revocation of DMV privileges and the vehicle owner may be required to pay a fine up to $2,800. Insurance fines will be assessed in the amount of $150 for the first 30 days, and $7 for each additional uninsured day after the first 30 days.</w:t>
      </w:r>
      <w:r w:rsidR="00C172D2" w:rsidRPr="003C2956">
        <w:rPr>
          <w:rFonts w:asciiTheme="minorHAnsi" w:hAnsiTheme="minorHAnsi" w:cstheme="minorHAnsi"/>
          <w:sz w:val="22"/>
          <w:szCs w:val="20"/>
        </w:rPr>
        <w:t xml:space="preserve"> </w:t>
      </w:r>
      <w:r w:rsidR="00C172D2" w:rsidRPr="003C2956">
        <w:rPr>
          <w:rFonts w:asciiTheme="minorHAnsi" w:hAnsiTheme="minorHAnsi" w:cstheme="minorHAnsi"/>
        </w:rPr>
        <w:t xml:space="preserve">Insurance lapse fines may be paid at any DMV </w:t>
      </w:r>
      <w:hyperlink r:id="rId24" w:history="1">
        <w:r w:rsidR="00C172D2" w:rsidRPr="003C2956">
          <w:rPr>
            <w:rStyle w:val="Hyperlink"/>
            <w:rFonts w:asciiTheme="minorHAnsi" w:hAnsiTheme="minorHAnsi" w:cstheme="minorHAnsi"/>
            <w:color w:val="auto"/>
            <w:u w:val="none"/>
          </w:rPr>
          <w:t>service center location</w:t>
        </w:r>
      </w:hyperlink>
      <w:r w:rsidR="00C172D2" w:rsidRPr="003C2956">
        <w:rPr>
          <w:rFonts w:asciiTheme="minorHAnsi" w:hAnsiTheme="minorHAnsi" w:cstheme="minorHAnsi"/>
        </w:rPr>
        <w:t xml:space="preserve">. </w:t>
      </w:r>
    </w:p>
    <w:p w14:paraId="7E420F69" w14:textId="77777777" w:rsidR="00CF3B60" w:rsidRPr="003C2956" w:rsidRDefault="00CF3B60" w:rsidP="00942134">
      <w:pPr>
        <w:rPr>
          <w:rFonts w:asciiTheme="minorHAnsi" w:hAnsiTheme="minorHAnsi" w:cstheme="minorHAnsi"/>
        </w:rPr>
      </w:pPr>
    </w:p>
    <w:p w14:paraId="47561B31" w14:textId="5E114553" w:rsidR="00CF3B60" w:rsidRPr="003C2956" w:rsidRDefault="00CF3B60" w:rsidP="00CF3B60">
      <w:pPr>
        <w:rPr>
          <w:rFonts w:asciiTheme="minorHAnsi" w:hAnsiTheme="minorHAnsi" w:cstheme="minorHAnsi"/>
          <w:color w:val="000000"/>
        </w:rPr>
      </w:pPr>
      <w:r w:rsidRPr="003C2956">
        <w:rPr>
          <w:rFonts w:asciiTheme="minorHAnsi" w:hAnsiTheme="minorHAnsi" w:cstheme="minorHAnsi"/>
          <w:b/>
        </w:rPr>
        <w:t>Note</w:t>
      </w:r>
      <w:r w:rsidRPr="003C2956">
        <w:rPr>
          <w:rFonts w:asciiTheme="minorHAnsi" w:hAnsiTheme="minorHAnsi" w:cstheme="minorHAnsi"/>
        </w:rPr>
        <w:t xml:space="preserve">:  </w:t>
      </w:r>
      <w:r w:rsidRPr="003C2956">
        <w:rPr>
          <w:rFonts w:asciiTheme="minorHAnsi" w:hAnsiTheme="minorHAnsi" w:cstheme="minorHAnsi"/>
          <w:color w:val="000000"/>
        </w:rPr>
        <w:t xml:space="preserve">If you fail to contact the IRP office within five (5) days, we may notify other jurisdictions of your status </w:t>
      </w:r>
      <w:r w:rsidR="00445B67" w:rsidRPr="003C2956">
        <w:rPr>
          <w:rFonts w:asciiTheme="minorHAnsi" w:hAnsiTheme="minorHAnsi" w:cstheme="minorHAnsi"/>
          <w:color w:val="000000"/>
        </w:rPr>
        <w:t>and request</w:t>
      </w:r>
      <w:r w:rsidRPr="003C2956">
        <w:rPr>
          <w:rFonts w:asciiTheme="minorHAnsi" w:hAnsiTheme="minorHAnsi" w:cstheme="minorHAnsi"/>
          <w:color w:val="000000"/>
        </w:rPr>
        <w:t xml:space="preserve"> enforcement action by the Metropolitan Police Department. </w:t>
      </w:r>
    </w:p>
    <w:p w14:paraId="4D5DFDF1" w14:textId="77777777" w:rsidR="00942134" w:rsidRPr="003C2956" w:rsidRDefault="00942134" w:rsidP="00942134">
      <w:pPr>
        <w:rPr>
          <w:rFonts w:asciiTheme="minorHAnsi" w:hAnsiTheme="minorHAnsi" w:cstheme="minorHAnsi"/>
        </w:rPr>
      </w:pPr>
      <w:r w:rsidRPr="003C2956">
        <w:rPr>
          <w:rFonts w:asciiTheme="minorHAnsi" w:hAnsiTheme="minorHAnsi" w:cstheme="minorHAnsi"/>
        </w:rPr>
        <w:t xml:space="preserve">    </w:t>
      </w:r>
    </w:p>
    <w:p w14:paraId="635FEC1D" w14:textId="67AD0C70" w:rsidR="00A66A31" w:rsidRDefault="00942134" w:rsidP="00942134">
      <w:pPr>
        <w:rPr>
          <w:rFonts w:asciiTheme="minorHAnsi" w:hAnsiTheme="minorHAnsi" w:cstheme="minorHAnsi"/>
        </w:rPr>
      </w:pPr>
      <w:r w:rsidRPr="003C2956">
        <w:rPr>
          <w:rFonts w:asciiTheme="minorHAnsi" w:hAnsiTheme="minorHAnsi" w:cstheme="minorHAnsi"/>
        </w:rPr>
        <w:lastRenderedPageBreak/>
        <w:t>The owner of an apportioned vehicle is required to obtain and maintain the minimal liability insurance coverage as follows:</w:t>
      </w:r>
    </w:p>
    <w:p w14:paraId="09F41782" w14:textId="77777777" w:rsidR="00942134" w:rsidRPr="003C2956" w:rsidRDefault="00942134" w:rsidP="00942134">
      <w:pPr>
        <w:rPr>
          <w:rFonts w:asciiTheme="minorHAnsi" w:hAnsiTheme="minorHAnsi" w:cstheme="minorHAnsi"/>
          <w:b/>
        </w:rPr>
      </w:pPr>
    </w:p>
    <w:p w14:paraId="1937644A" w14:textId="12A22751" w:rsidR="00FB0AB8" w:rsidRDefault="00942134" w:rsidP="00942134">
      <w:pPr>
        <w:rPr>
          <w:rFonts w:asciiTheme="minorHAnsi" w:hAnsiTheme="minorHAnsi" w:cstheme="minorHAnsi"/>
          <w:b/>
        </w:rPr>
      </w:pPr>
      <w:r w:rsidRPr="003C2956">
        <w:rPr>
          <w:rFonts w:asciiTheme="minorHAnsi" w:hAnsiTheme="minorHAnsi" w:cstheme="minorHAnsi"/>
          <w:b/>
        </w:rPr>
        <w:t xml:space="preserve">     </w:t>
      </w:r>
    </w:p>
    <w:p w14:paraId="71CB05B8" w14:textId="14A765FF" w:rsidR="00B368D0" w:rsidRDefault="00B368D0" w:rsidP="00942134">
      <w:pPr>
        <w:rPr>
          <w:rFonts w:asciiTheme="minorHAnsi" w:hAnsiTheme="minorHAnsi" w:cstheme="minorHAnsi"/>
          <w:b/>
        </w:rPr>
      </w:pPr>
    </w:p>
    <w:p w14:paraId="7500AEBE" w14:textId="77777777" w:rsidR="00B368D0" w:rsidRPr="003C2956" w:rsidRDefault="00B368D0" w:rsidP="00942134">
      <w:pPr>
        <w:rPr>
          <w:rFonts w:asciiTheme="minorHAnsi" w:hAnsiTheme="minorHAnsi" w:cstheme="minorHAnsi"/>
          <w:b/>
        </w:rPr>
      </w:pPr>
    </w:p>
    <w:tbl>
      <w:tblPr>
        <w:tblStyle w:val="TableGrid"/>
        <w:tblW w:w="0" w:type="auto"/>
        <w:tblLook w:val="04A0" w:firstRow="1" w:lastRow="0" w:firstColumn="1" w:lastColumn="0" w:noHBand="0" w:noVBand="1"/>
      </w:tblPr>
      <w:tblGrid>
        <w:gridCol w:w="5035"/>
        <w:gridCol w:w="5035"/>
      </w:tblGrid>
      <w:tr w:rsidR="00FB0AB8" w14:paraId="0318514E" w14:textId="77777777" w:rsidTr="00FB0AB8">
        <w:tc>
          <w:tcPr>
            <w:tcW w:w="5035" w:type="dxa"/>
          </w:tcPr>
          <w:p w14:paraId="4FF52A02" w14:textId="5B6F8E3A" w:rsidR="00FB0AB8" w:rsidRDefault="00FB0AB8" w:rsidP="00942134">
            <w:pPr>
              <w:rPr>
                <w:rFonts w:asciiTheme="minorHAnsi" w:hAnsiTheme="minorHAnsi" w:cstheme="minorHAnsi"/>
                <w:b/>
              </w:rPr>
            </w:pPr>
            <w:r>
              <w:rPr>
                <w:rFonts w:asciiTheme="minorHAnsi" w:hAnsiTheme="minorHAnsi" w:cstheme="minorHAnsi"/>
                <w:b/>
              </w:rPr>
              <w:t>Coverage</w:t>
            </w:r>
          </w:p>
        </w:tc>
        <w:tc>
          <w:tcPr>
            <w:tcW w:w="5035" w:type="dxa"/>
          </w:tcPr>
          <w:p w14:paraId="0B597CE0" w14:textId="51AE63F9" w:rsidR="00FB0AB8" w:rsidRDefault="00FB0AB8" w:rsidP="00942134">
            <w:pPr>
              <w:rPr>
                <w:rFonts w:asciiTheme="minorHAnsi" w:hAnsiTheme="minorHAnsi" w:cstheme="minorHAnsi"/>
                <w:b/>
              </w:rPr>
            </w:pPr>
            <w:r>
              <w:rPr>
                <w:rFonts w:asciiTheme="minorHAnsi" w:hAnsiTheme="minorHAnsi" w:cstheme="minorHAnsi"/>
                <w:b/>
              </w:rPr>
              <w:t>Minimum Amount</w:t>
            </w:r>
          </w:p>
        </w:tc>
      </w:tr>
      <w:tr w:rsidR="00FB0AB8" w14:paraId="54491814" w14:textId="77777777" w:rsidTr="00FB0AB8">
        <w:tc>
          <w:tcPr>
            <w:tcW w:w="5035" w:type="dxa"/>
          </w:tcPr>
          <w:p w14:paraId="56F3CC17" w14:textId="3A96EC3A" w:rsidR="00FB0AB8" w:rsidRDefault="00FB0AB8" w:rsidP="00942134">
            <w:pPr>
              <w:rPr>
                <w:rFonts w:asciiTheme="minorHAnsi" w:hAnsiTheme="minorHAnsi" w:cstheme="minorHAnsi"/>
                <w:b/>
              </w:rPr>
            </w:pPr>
            <w:r>
              <w:rPr>
                <w:rFonts w:asciiTheme="minorHAnsi" w:hAnsiTheme="minorHAnsi" w:cstheme="minorHAnsi"/>
                <w:b/>
              </w:rPr>
              <w:t>Property Damage Liability</w:t>
            </w:r>
          </w:p>
        </w:tc>
        <w:tc>
          <w:tcPr>
            <w:tcW w:w="5035" w:type="dxa"/>
          </w:tcPr>
          <w:p w14:paraId="61E97562" w14:textId="232F184F" w:rsidR="00FB0AB8" w:rsidRDefault="00FB0AB8" w:rsidP="00942134">
            <w:pPr>
              <w:rPr>
                <w:rFonts w:asciiTheme="minorHAnsi" w:hAnsiTheme="minorHAnsi" w:cstheme="minorHAnsi"/>
                <w:b/>
              </w:rPr>
            </w:pPr>
            <w:r>
              <w:rPr>
                <w:rFonts w:asciiTheme="minorHAnsi" w:hAnsiTheme="minorHAnsi" w:cstheme="minorHAnsi"/>
                <w:b/>
              </w:rPr>
              <w:t>$10,000</w:t>
            </w:r>
          </w:p>
        </w:tc>
      </w:tr>
      <w:tr w:rsidR="00FB0AB8" w14:paraId="4B26BCB6" w14:textId="77777777" w:rsidTr="00FB0AB8">
        <w:tc>
          <w:tcPr>
            <w:tcW w:w="5035" w:type="dxa"/>
          </w:tcPr>
          <w:p w14:paraId="132D8B30" w14:textId="1855306D" w:rsidR="00FB0AB8" w:rsidRDefault="00FB0AB8" w:rsidP="00942134">
            <w:pPr>
              <w:rPr>
                <w:rFonts w:asciiTheme="minorHAnsi" w:hAnsiTheme="minorHAnsi" w:cstheme="minorHAnsi"/>
                <w:b/>
              </w:rPr>
            </w:pPr>
            <w:r>
              <w:rPr>
                <w:rFonts w:asciiTheme="minorHAnsi" w:hAnsiTheme="minorHAnsi" w:cstheme="minorHAnsi"/>
                <w:b/>
              </w:rPr>
              <w:t>Third Party Liability</w:t>
            </w:r>
          </w:p>
        </w:tc>
        <w:tc>
          <w:tcPr>
            <w:tcW w:w="5035" w:type="dxa"/>
          </w:tcPr>
          <w:p w14:paraId="685D7A12" w14:textId="77777777" w:rsidR="00FB0AB8" w:rsidRDefault="00FB0AB8" w:rsidP="00942134">
            <w:pPr>
              <w:rPr>
                <w:rFonts w:asciiTheme="minorHAnsi" w:hAnsiTheme="minorHAnsi" w:cstheme="minorHAnsi"/>
                <w:b/>
              </w:rPr>
            </w:pPr>
            <w:r>
              <w:rPr>
                <w:rFonts w:asciiTheme="minorHAnsi" w:hAnsiTheme="minorHAnsi" w:cstheme="minorHAnsi"/>
                <w:b/>
              </w:rPr>
              <w:t>$25,</w:t>
            </w:r>
            <w:r w:rsidR="00E908E0">
              <w:rPr>
                <w:rFonts w:asciiTheme="minorHAnsi" w:hAnsiTheme="minorHAnsi" w:cstheme="minorHAnsi"/>
                <w:b/>
              </w:rPr>
              <w:t>000 per person and</w:t>
            </w:r>
          </w:p>
          <w:p w14:paraId="554174B2" w14:textId="4171C5EB" w:rsidR="00E908E0" w:rsidRDefault="00E908E0" w:rsidP="00942134">
            <w:pPr>
              <w:rPr>
                <w:rFonts w:asciiTheme="minorHAnsi" w:hAnsiTheme="minorHAnsi" w:cstheme="minorHAnsi"/>
                <w:b/>
              </w:rPr>
            </w:pPr>
            <w:r>
              <w:rPr>
                <w:rFonts w:asciiTheme="minorHAnsi" w:hAnsiTheme="minorHAnsi" w:cstheme="minorHAnsi"/>
                <w:b/>
              </w:rPr>
              <w:t>$50,000 per accident</w:t>
            </w:r>
          </w:p>
        </w:tc>
      </w:tr>
      <w:tr w:rsidR="00FB0AB8" w14:paraId="38E67965" w14:textId="77777777" w:rsidTr="00FB0AB8">
        <w:tc>
          <w:tcPr>
            <w:tcW w:w="5035" w:type="dxa"/>
          </w:tcPr>
          <w:p w14:paraId="2822691C" w14:textId="2DCA58F3" w:rsidR="00FB0AB8" w:rsidRDefault="00E908E0" w:rsidP="00942134">
            <w:pPr>
              <w:rPr>
                <w:rFonts w:asciiTheme="minorHAnsi" w:hAnsiTheme="minorHAnsi" w:cstheme="minorHAnsi"/>
                <w:b/>
              </w:rPr>
            </w:pPr>
            <w:r>
              <w:rPr>
                <w:rFonts w:asciiTheme="minorHAnsi" w:hAnsiTheme="minorHAnsi" w:cstheme="minorHAnsi"/>
                <w:b/>
              </w:rPr>
              <w:t>Uninsured Motorist Bodily Injury</w:t>
            </w:r>
          </w:p>
        </w:tc>
        <w:tc>
          <w:tcPr>
            <w:tcW w:w="5035" w:type="dxa"/>
          </w:tcPr>
          <w:p w14:paraId="2D534D02" w14:textId="77777777" w:rsidR="00FB0AB8" w:rsidRDefault="00A36F0C" w:rsidP="00942134">
            <w:pPr>
              <w:rPr>
                <w:rFonts w:asciiTheme="minorHAnsi" w:hAnsiTheme="minorHAnsi" w:cstheme="minorHAnsi"/>
                <w:b/>
              </w:rPr>
            </w:pPr>
            <w:r>
              <w:rPr>
                <w:rFonts w:asciiTheme="minorHAnsi" w:hAnsiTheme="minorHAnsi" w:cstheme="minorHAnsi"/>
                <w:b/>
              </w:rPr>
              <w:t xml:space="preserve">$25,000 per person and </w:t>
            </w:r>
          </w:p>
          <w:p w14:paraId="4B272C97" w14:textId="1769ADC9" w:rsidR="00A36F0C" w:rsidRDefault="00A36F0C" w:rsidP="00942134">
            <w:pPr>
              <w:rPr>
                <w:rFonts w:asciiTheme="minorHAnsi" w:hAnsiTheme="minorHAnsi" w:cstheme="minorHAnsi"/>
                <w:b/>
              </w:rPr>
            </w:pPr>
            <w:r>
              <w:rPr>
                <w:rFonts w:asciiTheme="minorHAnsi" w:hAnsiTheme="minorHAnsi" w:cstheme="minorHAnsi"/>
                <w:b/>
              </w:rPr>
              <w:t>$50,000 per accident</w:t>
            </w:r>
          </w:p>
        </w:tc>
      </w:tr>
      <w:tr w:rsidR="00FB0AB8" w14:paraId="22D9E474" w14:textId="77777777" w:rsidTr="00FB0AB8">
        <w:tc>
          <w:tcPr>
            <w:tcW w:w="5035" w:type="dxa"/>
          </w:tcPr>
          <w:p w14:paraId="7CCBD7AD" w14:textId="463D49E6" w:rsidR="00FB0AB8" w:rsidRDefault="00A36F0C" w:rsidP="00942134">
            <w:pPr>
              <w:rPr>
                <w:rFonts w:asciiTheme="minorHAnsi" w:hAnsiTheme="minorHAnsi" w:cstheme="minorHAnsi"/>
                <w:b/>
              </w:rPr>
            </w:pPr>
            <w:r>
              <w:rPr>
                <w:rFonts w:asciiTheme="minorHAnsi" w:hAnsiTheme="minorHAnsi" w:cstheme="minorHAnsi"/>
                <w:b/>
              </w:rPr>
              <w:t>Uninsured Motorist Property damage</w:t>
            </w:r>
          </w:p>
        </w:tc>
        <w:tc>
          <w:tcPr>
            <w:tcW w:w="5035" w:type="dxa"/>
          </w:tcPr>
          <w:p w14:paraId="331E0CB2" w14:textId="5FABEFF4" w:rsidR="00FB0AB8" w:rsidRDefault="00A36F0C" w:rsidP="00942134">
            <w:pPr>
              <w:rPr>
                <w:rFonts w:asciiTheme="minorHAnsi" w:hAnsiTheme="minorHAnsi" w:cstheme="minorHAnsi"/>
                <w:b/>
              </w:rPr>
            </w:pPr>
            <w:r>
              <w:rPr>
                <w:rFonts w:asciiTheme="minorHAnsi" w:hAnsiTheme="minorHAnsi" w:cstheme="minorHAnsi"/>
                <w:b/>
              </w:rPr>
              <w:t>$5,000 subject to $200 deductible</w:t>
            </w:r>
          </w:p>
        </w:tc>
      </w:tr>
    </w:tbl>
    <w:p w14:paraId="4CF23475" w14:textId="2D25ABAA" w:rsidR="00DE5E97" w:rsidRDefault="00942134" w:rsidP="00942134">
      <w:pPr>
        <w:rPr>
          <w:rFonts w:asciiTheme="minorHAnsi" w:hAnsiTheme="minorHAnsi" w:cstheme="minorHAnsi"/>
          <w:b/>
        </w:rPr>
      </w:pPr>
      <w:r w:rsidRPr="003C2956">
        <w:rPr>
          <w:rFonts w:asciiTheme="minorHAnsi" w:hAnsiTheme="minorHAnsi" w:cstheme="minorHAnsi"/>
          <w:b/>
        </w:rPr>
        <w:t xml:space="preserve">             </w:t>
      </w:r>
    </w:p>
    <w:p w14:paraId="01326DA2" w14:textId="77777777" w:rsidR="00DE5E97" w:rsidRDefault="00DE5E97" w:rsidP="00942134">
      <w:pPr>
        <w:rPr>
          <w:rFonts w:asciiTheme="minorHAnsi" w:hAnsiTheme="minorHAnsi" w:cstheme="minorHAnsi"/>
          <w:b/>
        </w:rPr>
      </w:pPr>
    </w:p>
    <w:p w14:paraId="76DE77B5" w14:textId="5FE63AB6" w:rsidR="00942134" w:rsidRDefault="00942134" w:rsidP="00942134">
      <w:pPr>
        <w:rPr>
          <w:rFonts w:asciiTheme="minorHAnsi" w:hAnsiTheme="minorHAnsi" w:cstheme="minorHAnsi"/>
        </w:rPr>
      </w:pPr>
      <w:r w:rsidRPr="003C2956">
        <w:rPr>
          <w:rFonts w:asciiTheme="minorHAnsi" w:hAnsiTheme="minorHAnsi" w:cstheme="minorHAnsi"/>
        </w:rPr>
        <w:t xml:space="preserve">Under </w:t>
      </w:r>
      <w:r w:rsidR="00241302" w:rsidRPr="003C2956">
        <w:rPr>
          <w:rFonts w:asciiTheme="minorHAnsi" w:hAnsiTheme="minorHAnsi" w:cstheme="minorHAnsi"/>
        </w:rPr>
        <w:t>Washington, DC</w:t>
      </w:r>
      <w:r w:rsidRPr="003C2956">
        <w:rPr>
          <w:rFonts w:asciiTheme="minorHAnsi" w:hAnsiTheme="minorHAnsi" w:cstheme="minorHAnsi"/>
        </w:rPr>
        <w:t xml:space="preserve"> law, motorists who are stopped by the police are required to display not only their driver’s license and vehicle registration, but also proof of insurance. Metropolitan Police Department (MPD) officers enforce the “proof of insurance” law – </w:t>
      </w:r>
      <w:r w:rsidRPr="003677B8">
        <w:rPr>
          <w:rFonts w:asciiTheme="minorHAnsi" w:hAnsiTheme="minorHAnsi" w:cstheme="minorHAnsi"/>
        </w:rPr>
        <w:t>and the $30 civil fine that</w:t>
      </w:r>
      <w:r w:rsidRPr="003C2956">
        <w:rPr>
          <w:rFonts w:asciiTheme="minorHAnsi" w:hAnsiTheme="minorHAnsi" w:cstheme="minorHAnsi"/>
        </w:rPr>
        <w:t xml:space="preserve"> is attached to this infraction.  </w:t>
      </w:r>
    </w:p>
    <w:p w14:paraId="1E675420" w14:textId="7D131AB3" w:rsidR="00F21939" w:rsidRDefault="00F21939" w:rsidP="00942134">
      <w:pPr>
        <w:rPr>
          <w:rFonts w:asciiTheme="minorHAnsi" w:hAnsiTheme="minorHAnsi" w:cstheme="minorHAnsi"/>
        </w:rPr>
      </w:pPr>
    </w:p>
    <w:bookmarkStart w:id="9" w:name="insurancelapses"/>
    <w:p w14:paraId="412B9E6B" w14:textId="78E6CBEF" w:rsidR="00F21939" w:rsidRPr="00692887" w:rsidRDefault="00503B85" w:rsidP="00942134">
      <w:pPr>
        <w:rPr>
          <w:rFonts w:asciiTheme="minorHAnsi" w:hAnsiTheme="minorHAnsi" w:cstheme="minorHAnsi"/>
          <w:b/>
          <w:bCs/>
          <w:color w:val="000000"/>
          <w:sz w:val="28"/>
          <w:szCs w:val="28"/>
        </w:rPr>
      </w:pPr>
      <w:r w:rsidRPr="00692887">
        <w:rPr>
          <w:rFonts w:asciiTheme="minorHAnsi" w:hAnsiTheme="minorHAnsi" w:cstheme="minorHAnsi"/>
          <w:b/>
          <w:bCs/>
          <w:color w:val="000000"/>
          <w:sz w:val="28"/>
          <w:szCs w:val="28"/>
        </w:rPr>
        <w:fldChar w:fldCharType="begin"/>
      </w:r>
      <w:r w:rsidRPr="00692887">
        <w:rPr>
          <w:rFonts w:asciiTheme="minorHAnsi" w:hAnsiTheme="minorHAnsi" w:cstheme="minorHAnsi"/>
          <w:b/>
          <w:bCs/>
          <w:color w:val="000000"/>
          <w:sz w:val="28"/>
          <w:szCs w:val="28"/>
        </w:rPr>
        <w:instrText xml:space="preserve"> HYPERLINK  \l "insurancelapses" </w:instrText>
      </w:r>
      <w:r w:rsidRPr="00692887">
        <w:rPr>
          <w:rFonts w:asciiTheme="minorHAnsi" w:hAnsiTheme="minorHAnsi" w:cstheme="minorHAnsi"/>
          <w:b/>
          <w:bCs/>
          <w:color w:val="000000"/>
          <w:sz w:val="28"/>
          <w:szCs w:val="28"/>
        </w:rPr>
      </w:r>
      <w:r w:rsidRPr="00692887">
        <w:rPr>
          <w:rFonts w:asciiTheme="minorHAnsi" w:hAnsiTheme="minorHAnsi" w:cstheme="minorHAnsi"/>
          <w:b/>
          <w:bCs/>
          <w:color w:val="000000"/>
          <w:sz w:val="28"/>
          <w:szCs w:val="28"/>
        </w:rPr>
        <w:fldChar w:fldCharType="separate"/>
      </w:r>
      <w:r w:rsidR="00F21939" w:rsidRPr="00692887">
        <w:rPr>
          <w:rStyle w:val="Hyperlink"/>
          <w:rFonts w:asciiTheme="minorHAnsi" w:hAnsiTheme="minorHAnsi" w:cstheme="minorHAnsi"/>
          <w:b/>
          <w:bCs/>
          <w:sz w:val="28"/>
          <w:szCs w:val="28"/>
          <w:u w:val="none"/>
        </w:rPr>
        <w:t>Insurance Lapses</w:t>
      </w:r>
      <w:r w:rsidRPr="00692887">
        <w:rPr>
          <w:rFonts w:asciiTheme="minorHAnsi" w:hAnsiTheme="minorHAnsi" w:cstheme="minorHAnsi"/>
          <w:b/>
          <w:bCs/>
          <w:color w:val="000000"/>
          <w:sz w:val="28"/>
          <w:szCs w:val="28"/>
        </w:rPr>
        <w:fldChar w:fldCharType="end"/>
      </w:r>
    </w:p>
    <w:bookmarkEnd w:id="9"/>
    <w:p w14:paraId="60F44561" w14:textId="53C4398C" w:rsidR="00F21939" w:rsidRPr="00F21939" w:rsidRDefault="00F21939" w:rsidP="00942134">
      <w:pPr>
        <w:rPr>
          <w:rFonts w:asciiTheme="minorHAnsi" w:hAnsiTheme="minorHAnsi" w:cstheme="minorHAnsi"/>
        </w:rPr>
      </w:pPr>
      <w:r w:rsidRPr="00F21939">
        <w:rPr>
          <w:rFonts w:asciiTheme="minorHAnsi" w:hAnsiTheme="minorHAnsi" w:cstheme="minorHAnsi"/>
          <w:color w:val="000000"/>
        </w:rPr>
        <w:br/>
        <w:t>Failure to maintain continuous valid insurance on a vehicle registered in the District of Columbia will result in suspension of registration tags. An individual will be assessed a fine of $150 for a lapse in insurance coverage from 1 to 30 days and $7 for each additional uninsured day after the first 30 days. Insurance lapse fines may be paid at any DMV service center location.</w:t>
      </w:r>
    </w:p>
    <w:p w14:paraId="4FA34E11" w14:textId="77777777" w:rsidR="00942134" w:rsidRPr="003C2956" w:rsidRDefault="00942134" w:rsidP="00942134">
      <w:pPr>
        <w:rPr>
          <w:rFonts w:asciiTheme="minorHAnsi" w:hAnsiTheme="minorHAnsi" w:cstheme="minorHAnsi"/>
        </w:rPr>
      </w:pPr>
    </w:p>
    <w:p w14:paraId="46F6D0FF" w14:textId="0A13B61E" w:rsidR="00942134" w:rsidRPr="003C2956" w:rsidRDefault="00241302" w:rsidP="00942134">
      <w:pPr>
        <w:rPr>
          <w:rFonts w:asciiTheme="minorHAnsi" w:hAnsiTheme="minorHAnsi" w:cstheme="minorHAnsi"/>
        </w:rPr>
      </w:pPr>
      <w:r w:rsidRPr="003C2956">
        <w:rPr>
          <w:rFonts w:asciiTheme="minorHAnsi" w:hAnsiTheme="minorHAnsi" w:cstheme="minorHAnsi"/>
        </w:rPr>
        <w:t>Washington, DC</w:t>
      </w:r>
      <w:r w:rsidR="00942134" w:rsidRPr="003C2956">
        <w:rPr>
          <w:rFonts w:asciiTheme="minorHAnsi" w:hAnsiTheme="minorHAnsi" w:cstheme="minorHAnsi"/>
        </w:rPr>
        <w:t xml:space="preserve"> law defines proof of insurance as “a document issued by an insurance company that lists the name of the insurance company, the policy number, the name or names of the insured, </w:t>
      </w:r>
      <w:r w:rsidR="00445B67" w:rsidRPr="003C2956">
        <w:rPr>
          <w:rFonts w:asciiTheme="minorHAnsi" w:hAnsiTheme="minorHAnsi" w:cstheme="minorHAnsi"/>
        </w:rPr>
        <w:t>and the</w:t>
      </w:r>
      <w:r w:rsidR="00942134" w:rsidRPr="003C2956">
        <w:rPr>
          <w:rFonts w:asciiTheme="minorHAnsi" w:hAnsiTheme="minorHAnsi" w:cstheme="minorHAnsi"/>
        </w:rPr>
        <w:t xml:space="preserve"> period of coverage for the insurance.” The </w:t>
      </w:r>
      <w:r w:rsidR="00816092" w:rsidRPr="003C2956">
        <w:rPr>
          <w:rFonts w:asciiTheme="minorHAnsi" w:hAnsiTheme="minorHAnsi" w:cstheme="minorHAnsi"/>
        </w:rPr>
        <w:t>District of Columbia Department of Motor Vehicles</w:t>
      </w:r>
      <w:r w:rsidR="00942134" w:rsidRPr="003C2956">
        <w:rPr>
          <w:rFonts w:asciiTheme="minorHAnsi" w:hAnsiTheme="minorHAnsi" w:cstheme="minorHAnsi"/>
        </w:rPr>
        <w:t xml:space="preserve"> is required to conduct random samplings with your named insurance company to determine whether you are maintaining insurance coverage throughout the year as required by </w:t>
      </w:r>
      <w:r w:rsidRPr="003C2956">
        <w:rPr>
          <w:rFonts w:asciiTheme="minorHAnsi" w:hAnsiTheme="minorHAnsi" w:cstheme="minorHAnsi"/>
        </w:rPr>
        <w:t>Washington, DC</w:t>
      </w:r>
      <w:r w:rsidR="00942134" w:rsidRPr="003C2956">
        <w:rPr>
          <w:rFonts w:asciiTheme="minorHAnsi" w:hAnsiTheme="minorHAnsi" w:cstheme="minorHAnsi"/>
        </w:rPr>
        <w:t xml:space="preserve"> law.     </w:t>
      </w:r>
    </w:p>
    <w:p w14:paraId="77D4F947" w14:textId="77777777" w:rsidR="00027906" w:rsidRPr="003C2956" w:rsidRDefault="00027906">
      <w:pPr>
        <w:rPr>
          <w:rFonts w:asciiTheme="minorHAnsi" w:hAnsiTheme="minorHAnsi" w:cstheme="minorHAnsi"/>
        </w:rPr>
      </w:pPr>
    </w:p>
    <w:bookmarkStart w:id="10" w:name="Enforcement"/>
    <w:p w14:paraId="406C2283" w14:textId="1D478DD9" w:rsidR="00B8765E" w:rsidRPr="00692887" w:rsidRDefault="00670A22">
      <w:pPr>
        <w:pStyle w:val="Heading6"/>
        <w:rPr>
          <w:rFonts w:asciiTheme="minorHAnsi" w:hAnsiTheme="minorHAnsi" w:cstheme="minorHAnsi"/>
          <w:bCs/>
          <w:szCs w:val="28"/>
          <w:u w:val="none"/>
        </w:rPr>
      </w:pPr>
      <w:r w:rsidRPr="00692887">
        <w:rPr>
          <w:rFonts w:asciiTheme="minorHAnsi" w:hAnsiTheme="minorHAnsi" w:cstheme="minorHAnsi"/>
          <w:bCs/>
          <w:szCs w:val="28"/>
          <w:u w:val="none"/>
        </w:rPr>
        <w:fldChar w:fldCharType="begin"/>
      </w:r>
      <w:r w:rsidRPr="00692887">
        <w:rPr>
          <w:rFonts w:asciiTheme="minorHAnsi" w:hAnsiTheme="minorHAnsi" w:cstheme="minorHAnsi"/>
          <w:bCs/>
          <w:szCs w:val="28"/>
          <w:u w:val="none"/>
        </w:rPr>
        <w:instrText xml:space="preserve"> HYPERLINK  \l "Enforcement" </w:instrText>
      </w:r>
      <w:r w:rsidRPr="00692887">
        <w:rPr>
          <w:rFonts w:asciiTheme="minorHAnsi" w:hAnsiTheme="minorHAnsi" w:cstheme="minorHAnsi"/>
          <w:bCs/>
          <w:szCs w:val="28"/>
          <w:u w:val="none"/>
        </w:rPr>
      </w:r>
      <w:r w:rsidRPr="00692887">
        <w:rPr>
          <w:rFonts w:asciiTheme="minorHAnsi" w:hAnsiTheme="minorHAnsi" w:cstheme="minorHAnsi"/>
          <w:bCs/>
          <w:szCs w:val="28"/>
          <w:u w:val="none"/>
        </w:rPr>
        <w:fldChar w:fldCharType="separate"/>
      </w:r>
      <w:r w:rsidR="00B8765E" w:rsidRPr="00692887">
        <w:rPr>
          <w:rStyle w:val="Hyperlink"/>
          <w:rFonts w:asciiTheme="minorHAnsi" w:hAnsiTheme="minorHAnsi" w:cstheme="minorHAnsi"/>
          <w:bCs/>
          <w:szCs w:val="28"/>
          <w:u w:val="none"/>
        </w:rPr>
        <w:t>Enforcement</w:t>
      </w:r>
      <w:r w:rsidRPr="00692887">
        <w:rPr>
          <w:rFonts w:asciiTheme="minorHAnsi" w:hAnsiTheme="minorHAnsi" w:cstheme="minorHAnsi"/>
          <w:bCs/>
          <w:szCs w:val="28"/>
          <w:u w:val="none"/>
        </w:rPr>
        <w:fldChar w:fldCharType="end"/>
      </w:r>
    </w:p>
    <w:bookmarkEnd w:id="10"/>
    <w:p w14:paraId="0F74D00A" w14:textId="77777777" w:rsidR="00B8765E" w:rsidRPr="003C2956" w:rsidRDefault="00B8765E">
      <w:pPr>
        <w:rPr>
          <w:rFonts w:asciiTheme="minorHAnsi" w:hAnsiTheme="minorHAnsi" w:cstheme="minorHAnsi"/>
        </w:rPr>
      </w:pPr>
    </w:p>
    <w:p w14:paraId="0F5DB7F3" w14:textId="1C055358" w:rsidR="00B8765E" w:rsidRPr="003C2956" w:rsidRDefault="00B8765E">
      <w:pPr>
        <w:pStyle w:val="Heading1"/>
        <w:rPr>
          <w:rFonts w:asciiTheme="minorHAnsi" w:hAnsiTheme="minorHAnsi" w:cstheme="minorHAnsi"/>
        </w:rPr>
      </w:pPr>
      <w:r w:rsidRPr="003C2956">
        <w:rPr>
          <w:rFonts w:asciiTheme="minorHAnsi" w:hAnsiTheme="minorHAnsi" w:cstheme="minorHAnsi"/>
          <w:b w:val="0"/>
          <w:bCs w:val="0"/>
        </w:rPr>
        <w:t xml:space="preserve">Apportioned license plates must be mounted on the rear of straight trucks, </w:t>
      </w:r>
      <w:r w:rsidR="00135FB0" w:rsidRPr="003C2956">
        <w:rPr>
          <w:rFonts w:asciiTheme="minorHAnsi" w:hAnsiTheme="minorHAnsi" w:cstheme="minorHAnsi"/>
          <w:b w:val="0"/>
          <w:bCs w:val="0"/>
        </w:rPr>
        <w:t>trailers,</w:t>
      </w:r>
      <w:r w:rsidRPr="003C2956">
        <w:rPr>
          <w:rFonts w:asciiTheme="minorHAnsi" w:hAnsiTheme="minorHAnsi" w:cstheme="minorHAnsi"/>
          <w:b w:val="0"/>
          <w:bCs w:val="0"/>
        </w:rPr>
        <w:t xml:space="preserve"> and buses, and on the front of all tractors.  </w:t>
      </w:r>
    </w:p>
    <w:p w14:paraId="19668E1E" w14:textId="77777777" w:rsidR="00B8765E" w:rsidRPr="003C2956" w:rsidRDefault="00B8765E">
      <w:pPr>
        <w:rPr>
          <w:rFonts w:asciiTheme="minorHAnsi" w:hAnsiTheme="minorHAnsi" w:cstheme="minorHAnsi"/>
        </w:rPr>
      </w:pPr>
    </w:p>
    <w:p w14:paraId="0E66C827" w14:textId="079B7B7F" w:rsidR="00B8765E" w:rsidRPr="003C2956" w:rsidRDefault="00B8765E">
      <w:pPr>
        <w:rPr>
          <w:rFonts w:asciiTheme="minorHAnsi" w:hAnsiTheme="minorHAnsi" w:cstheme="minorHAnsi"/>
        </w:rPr>
      </w:pPr>
      <w:r w:rsidRPr="003C2956">
        <w:rPr>
          <w:rFonts w:asciiTheme="minorHAnsi" w:hAnsiTheme="minorHAnsi" w:cstheme="minorHAnsi"/>
        </w:rPr>
        <w:t>IRP qualified vehicles must display a current apportioned license plate and cab card, valid trip permit, or valid</w:t>
      </w:r>
      <w:r w:rsidR="00B2129A" w:rsidRPr="003C2956">
        <w:rPr>
          <w:rFonts w:asciiTheme="minorHAnsi" w:hAnsiTheme="minorHAnsi" w:cstheme="minorHAnsi"/>
        </w:rPr>
        <w:t xml:space="preserve"> temporary authority</w:t>
      </w:r>
      <w:r w:rsidRPr="003C2956">
        <w:rPr>
          <w:rFonts w:asciiTheme="minorHAnsi" w:hAnsiTheme="minorHAnsi" w:cstheme="minorHAnsi"/>
        </w:rPr>
        <w:t xml:space="preserve"> before traveling into other IRP jurisdictions.  </w:t>
      </w:r>
    </w:p>
    <w:p w14:paraId="18193CF0" w14:textId="77777777" w:rsidR="00B8765E" w:rsidRPr="003C2956" w:rsidRDefault="00B2129A" w:rsidP="00B2129A">
      <w:pPr>
        <w:tabs>
          <w:tab w:val="left" w:pos="6825"/>
        </w:tabs>
        <w:rPr>
          <w:rFonts w:asciiTheme="minorHAnsi" w:hAnsiTheme="minorHAnsi" w:cstheme="minorHAnsi"/>
        </w:rPr>
      </w:pPr>
      <w:r w:rsidRPr="003C2956">
        <w:rPr>
          <w:rFonts w:asciiTheme="minorHAnsi" w:hAnsiTheme="minorHAnsi" w:cstheme="minorHAnsi"/>
        </w:rPr>
        <w:tab/>
      </w:r>
    </w:p>
    <w:p w14:paraId="1B438294" w14:textId="301F3851" w:rsidR="00B8765E" w:rsidRPr="003C2956" w:rsidRDefault="00B8765E">
      <w:pPr>
        <w:rPr>
          <w:rFonts w:asciiTheme="minorHAnsi" w:hAnsiTheme="minorHAnsi" w:cstheme="minorHAnsi"/>
        </w:rPr>
      </w:pPr>
      <w:r w:rsidRPr="003C2956">
        <w:rPr>
          <w:rFonts w:asciiTheme="minorHAnsi" w:hAnsiTheme="minorHAnsi" w:cstheme="minorHAnsi"/>
        </w:rPr>
        <w:lastRenderedPageBreak/>
        <w:t xml:space="preserve">The </w:t>
      </w:r>
      <w:r w:rsidR="00003542" w:rsidRPr="003C2956">
        <w:rPr>
          <w:rFonts w:asciiTheme="minorHAnsi" w:hAnsiTheme="minorHAnsi" w:cstheme="minorHAnsi"/>
        </w:rPr>
        <w:t xml:space="preserve">original </w:t>
      </w:r>
      <w:r w:rsidRPr="003C2956">
        <w:rPr>
          <w:rFonts w:asciiTheme="minorHAnsi" w:hAnsiTheme="minorHAnsi" w:cstheme="minorHAnsi"/>
        </w:rPr>
        <w:t xml:space="preserve">cab card </w:t>
      </w:r>
      <w:r w:rsidR="00003542" w:rsidRPr="003C2956">
        <w:rPr>
          <w:rFonts w:asciiTheme="minorHAnsi" w:hAnsiTheme="minorHAnsi" w:cstheme="minorHAnsi"/>
        </w:rPr>
        <w:t xml:space="preserve">(no photocopies) </w:t>
      </w:r>
      <w:r w:rsidR="00693D38" w:rsidRPr="003C2956">
        <w:rPr>
          <w:rFonts w:asciiTheme="minorHAnsi" w:hAnsiTheme="minorHAnsi" w:cstheme="minorHAnsi"/>
        </w:rPr>
        <w:t>must always be carried in the apportioned vehicle.</w:t>
      </w:r>
      <w:r w:rsidRPr="003C2956">
        <w:rPr>
          <w:rFonts w:asciiTheme="minorHAnsi" w:hAnsiTheme="minorHAnsi" w:cstheme="minorHAnsi"/>
        </w:rPr>
        <w:t xml:space="preserve">  Enforcement officials view the cab card as </w:t>
      </w:r>
      <w:r w:rsidR="0009715C" w:rsidRPr="003C2956">
        <w:rPr>
          <w:rFonts w:asciiTheme="minorHAnsi" w:hAnsiTheme="minorHAnsi" w:cstheme="minorHAnsi"/>
        </w:rPr>
        <w:t>proof that</w:t>
      </w:r>
      <w:r w:rsidRPr="003C2956">
        <w:rPr>
          <w:rFonts w:asciiTheme="minorHAnsi" w:hAnsiTheme="minorHAnsi" w:cstheme="minorHAnsi"/>
        </w:rPr>
        <w:t xml:space="preserve"> the apportioned vehicle is properly registered</w:t>
      </w:r>
      <w:r w:rsidR="009A5174" w:rsidRPr="003C2956">
        <w:rPr>
          <w:rFonts w:asciiTheme="minorHAnsi" w:hAnsiTheme="minorHAnsi" w:cstheme="minorHAnsi"/>
        </w:rPr>
        <w:t xml:space="preserve"> at the proper weights</w:t>
      </w:r>
      <w:r w:rsidR="00445B67" w:rsidRPr="003C2956">
        <w:rPr>
          <w:rFonts w:asciiTheme="minorHAnsi" w:hAnsiTheme="minorHAnsi" w:cstheme="minorHAnsi"/>
        </w:rPr>
        <w:t xml:space="preserve"> in each jurisdiction</w:t>
      </w:r>
      <w:r w:rsidRPr="003C2956">
        <w:rPr>
          <w:rFonts w:asciiTheme="minorHAnsi" w:hAnsiTheme="minorHAnsi" w:cstheme="minorHAnsi"/>
        </w:rPr>
        <w:t>.</w:t>
      </w:r>
    </w:p>
    <w:p w14:paraId="79CD4040" w14:textId="5226C9D1" w:rsidR="00FE4ADE" w:rsidRPr="003C2956" w:rsidRDefault="00FE4ADE">
      <w:pPr>
        <w:rPr>
          <w:rFonts w:asciiTheme="minorHAnsi" w:hAnsiTheme="minorHAnsi" w:cstheme="minorHAnsi"/>
        </w:rPr>
      </w:pPr>
    </w:p>
    <w:p w14:paraId="63E375DA" w14:textId="68969010" w:rsidR="00FE4ADE" w:rsidRPr="003C2956" w:rsidRDefault="00FE4ADE" w:rsidP="00FE4ADE">
      <w:pPr>
        <w:pStyle w:val="CommentText"/>
        <w:rPr>
          <w:rFonts w:asciiTheme="minorHAnsi" w:hAnsiTheme="minorHAnsi" w:cstheme="minorHAnsi"/>
          <w:sz w:val="24"/>
          <w:szCs w:val="24"/>
        </w:rPr>
      </w:pPr>
      <w:r w:rsidRPr="003C2956">
        <w:rPr>
          <w:rFonts w:asciiTheme="minorHAnsi" w:hAnsiTheme="minorHAnsi" w:cstheme="minorHAnsi"/>
          <w:sz w:val="24"/>
          <w:szCs w:val="24"/>
        </w:rPr>
        <w:t>As of January 1, 2019, carriers can carry IRP cab cards and IFTA license in an electronic image.  Paper IRP cab cards and IFTA licenses will no longer be required.  All US States and Canadian Provinces will be required to accept electronic images of IRP cab cards and IFTA licenses.  When stopped by law enforcement, credentials may be shown as an electronic image on a computer, tablet, smart phone or as a paper copy.</w:t>
      </w:r>
    </w:p>
    <w:p w14:paraId="07F534DF" w14:textId="77777777" w:rsidR="00821498" w:rsidRPr="003C2956" w:rsidRDefault="00821498">
      <w:pPr>
        <w:rPr>
          <w:rFonts w:asciiTheme="minorHAnsi" w:hAnsiTheme="minorHAnsi" w:cstheme="minorHAnsi"/>
        </w:rPr>
      </w:pPr>
    </w:p>
    <w:p w14:paraId="64F9FEF7" w14:textId="135B1C21" w:rsidR="00B8765E" w:rsidRPr="003C2956" w:rsidRDefault="00B8765E">
      <w:pPr>
        <w:rPr>
          <w:rFonts w:asciiTheme="minorHAnsi" w:hAnsiTheme="minorHAnsi" w:cstheme="minorHAnsi"/>
          <w:color w:val="000000"/>
        </w:rPr>
      </w:pPr>
      <w:r w:rsidRPr="003C2956">
        <w:rPr>
          <w:rFonts w:asciiTheme="minorHAnsi" w:hAnsiTheme="minorHAnsi" w:cstheme="minorHAnsi"/>
          <w:color w:val="000000"/>
        </w:rPr>
        <w:t xml:space="preserve">Renewal credentials must be displayed by the March 1, June 1, September </w:t>
      </w:r>
      <w:r w:rsidR="00135FB0" w:rsidRPr="003C2956">
        <w:rPr>
          <w:rFonts w:asciiTheme="minorHAnsi" w:hAnsiTheme="minorHAnsi" w:cstheme="minorHAnsi"/>
          <w:color w:val="000000"/>
        </w:rPr>
        <w:t>1,</w:t>
      </w:r>
      <w:r w:rsidRPr="003C2956">
        <w:rPr>
          <w:rFonts w:asciiTheme="minorHAnsi" w:hAnsiTheme="minorHAnsi" w:cstheme="minorHAnsi"/>
          <w:color w:val="000000"/>
        </w:rPr>
        <w:t xml:space="preserve"> or December 1 renewal date.  Renewal credentials may be displayed prior to these enforcement dates only if the previous registration year’s cab card is also carried</w:t>
      </w:r>
      <w:r w:rsidR="00FE4ADE" w:rsidRPr="003C2956">
        <w:rPr>
          <w:rFonts w:asciiTheme="minorHAnsi" w:hAnsiTheme="minorHAnsi" w:cstheme="minorHAnsi"/>
          <w:color w:val="000000"/>
        </w:rPr>
        <w:t>/displayed.</w:t>
      </w:r>
      <w:r w:rsidRPr="003C2956">
        <w:rPr>
          <w:rFonts w:asciiTheme="minorHAnsi" w:hAnsiTheme="minorHAnsi" w:cstheme="minorHAnsi"/>
          <w:color w:val="000000"/>
        </w:rPr>
        <w:t xml:space="preserve"> </w:t>
      </w:r>
    </w:p>
    <w:p w14:paraId="65B72D29" w14:textId="77777777" w:rsidR="00B8765E" w:rsidRPr="003C2956" w:rsidRDefault="00B8765E">
      <w:pPr>
        <w:rPr>
          <w:rFonts w:asciiTheme="minorHAnsi" w:hAnsiTheme="minorHAnsi" w:cstheme="minorHAnsi"/>
        </w:rPr>
      </w:pPr>
    </w:p>
    <w:p w14:paraId="3F4C5928" w14:textId="7ABB4B97" w:rsidR="00B8765E" w:rsidRPr="003C2956" w:rsidRDefault="00B8765E">
      <w:pPr>
        <w:pStyle w:val="BodyText2"/>
        <w:rPr>
          <w:rFonts w:asciiTheme="minorHAnsi" w:hAnsiTheme="minorHAnsi" w:cstheme="minorHAnsi"/>
          <w:color w:val="000000"/>
          <w:sz w:val="24"/>
        </w:rPr>
      </w:pPr>
      <w:r w:rsidRPr="003C2956">
        <w:rPr>
          <w:rFonts w:asciiTheme="minorHAnsi" w:hAnsiTheme="minorHAnsi" w:cstheme="minorHAnsi"/>
          <w:color w:val="000000"/>
          <w:sz w:val="24"/>
        </w:rPr>
        <w:t>The validation sticker for the new</w:t>
      </w:r>
      <w:r w:rsidR="00D170C6" w:rsidRPr="003C2956">
        <w:rPr>
          <w:rFonts w:asciiTheme="minorHAnsi" w:hAnsiTheme="minorHAnsi" w:cstheme="minorHAnsi"/>
          <w:color w:val="000000"/>
          <w:sz w:val="24"/>
        </w:rPr>
        <w:t xml:space="preserve"> registration</w:t>
      </w:r>
      <w:r w:rsidRPr="003C2956">
        <w:rPr>
          <w:rFonts w:asciiTheme="minorHAnsi" w:hAnsiTheme="minorHAnsi" w:cstheme="minorHAnsi"/>
          <w:color w:val="000000"/>
          <w:sz w:val="24"/>
        </w:rPr>
        <w:t xml:space="preserve"> </w:t>
      </w:r>
      <w:r w:rsidRPr="003C2956">
        <w:rPr>
          <w:rFonts w:asciiTheme="minorHAnsi" w:hAnsiTheme="minorHAnsi" w:cstheme="minorHAnsi"/>
          <w:b/>
          <w:bCs/>
          <w:color w:val="000000"/>
          <w:sz w:val="24"/>
        </w:rPr>
        <w:t>year</w:t>
      </w:r>
      <w:r w:rsidRPr="003C2956">
        <w:rPr>
          <w:rFonts w:asciiTheme="minorHAnsi" w:hAnsiTheme="minorHAnsi" w:cstheme="minorHAnsi"/>
          <w:color w:val="000000"/>
          <w:sz w:val="24"/>
        </w:rPr>
        <w:t xml:space="preserve"> is to be displayed in the </w:t>
      </w:r>
      <w:r w:rsidRPr="005B24CD">
        <w:rPr>
          <w:rFonts w:asciiTheme="minorHAnsi" w:hAnsiTheme="minorHAnsi" w:cstheme="minorHAnsi"/>
          <w:b/>
          <w:bCs/>
          <w:color w:val="000000"/>
          <w:sz w:val="24"/>
        </w:rPr>
        <w:t>upper right</w:t>
      </w:r>
      <w:r w:rsidR="00FE4ADE" w:rsidRPr="005B24CD">
        <w:rPr>
          <w:rFonts w:asciiTheme="minorHAnsi" w:hAnsiTheme="minorHAnsi" w:cstheme="minorHAnsi"/>
          <w:b/>
          <w:bCs/>
          <w:color w:val="000000"/>
          <w:sz w:val="24"/>
        </w:rPr>
        <w:t>-</w:t>
      </w:r>
      <w:r w:rsidRPr="005B24CD">
        <w:rPr>
          <w:rFonts w:asciiTheme="minorHAnsi" w:hAnsiTheme="minorHAnsi" w:cstheme="minorHAnsi"/>
          <w:b/>
          <w:bCs/>
          <w:color w:val="000000"/>
          <w:sz w:val="24"/>
        </w:rPr>
        <w:t>hand corner</w:t>
      </w:r>
      <w:r w:rsidRPr="003C2956">
        <w:rPr>
          <w:rFonts w:asciiTheme="minorHAnsi" w:hAnsiTheme="minorHAnsi" w:cstheme="minorHAnsi"/>
          <w:color w:val="000000"/>
          <w:sz w:val="24"/>
        </w:rPr>
        <w:t xml:space="preserve"> of the IRP apportioned license plate.  The </w:t>
      </w:r>
      <w:r w:rsidRPr="003C2956">
        <w:rPr>
          <w:rFonts w:asciiTheme="minorHAnsi" w:hAnsiTheme="minorHAnsi" w:cstheme="minorHAnsi"/>
          <w:b/>
          <w:bCs/>
          <w:color w:val="000000"/>
          <w:sz w:val="24"/>
        </w:rPr>
        <w:t>month</w:t>
      </w:r>
      <w:r w:rsidRPr="003C2956">
        <w:rPr>
          <w:rFonts w:asciiTheme="minorHAnsi" w:hAnsiTheme="minorHAnsi" w:cstheme="minorHAnsi"/>
          <w:color w:val="000000"/>
          <w:sz w:val="24"/>
        </w:rPr>
        <w:t xml:space="preserve"> sticker is to be displayed in the </w:t>
      </w:r>
      <w:r w:rsidRPr="005B24CD">
        <w:rPr>
          <w:rFonts w:asciiTheme="minorHAnsi" w:hAnsiTheme="minorHAnsi" w:cstheme="minorHAnsi"/>
          <w:b/>
          <w:bCs/>
          <w:color w:val="000000"/>
          <w:sz w:val="24"/>
        </w:rPr>
        <w:t>upper left</w:t>
      </w:r>
      <w:r w:rsidR="00FE4ADE" w:rsidRPr="005B24CD">
        <w:rPr>
          <w:rFonts w:asciiTheme="minorHAnsi" w:hAnsiTheme="minorHAnsi" w:cstheme="minorHAnsi"/>
          <w:b/>
          <w:bCs/>
          <w:color w:val="000000"/>
          <w:sz w:val="24"/>
        </w:rPr>
        <w:t>-</w:t>
      </w:r>
      <w:r w:rsidRPr="005B24CD">
        <w:rPr>
          <w:rFonts w:asciiTheme="minorHAnsi" w:hAnsiTheme="minorHAnsi" w:cstheme="minorHAnsi"/>
          <w:b/>
          <w:bCs/>
          <w:color w:val="000000"/>
          <w:sz w:val="24"/>
        </w:rPr>
        <w:t>hand corner</w:t>
      </w:r>
      <w:r w:rsidRPr="003C2956">
        <w:rPr>
          <w:rFonts w:asciiTheme="minorHAnsi" w:hAnsiTheme="minorHAnsi" w:cstheme="minorHAnsi"/>
          <w:color w:val="000000"/>
          <w:sz w:val="24"/>
        </w:rPr>
        <w:t xml:space="preserve"> of the license plate.</w:t>
      </w:r>
    </w:p>
    <w:p w14:paraId="6F053682" w14:textId="77777777" w:rsidR="00B8765E" w:rsidRPr="003C2956" w:rsidRDefault="00B8765E">
      <w:pPr>
        <w:pStyle w:val="BodyText2"/>
        <w:rPr>
          <w:rFonts w:asciiTheme="minorHAnsi" w:hAnsiTheme="minorHAnsi" w:cstheme="minorHAnsi"/>
          <w:color w:val="000000"/>
          <w:sz w:val="24"/>
        </w:rPr>
      </w:pPr>
    </w:p>
    <w:bookmarkStart w:id="11" w:name="DistanceRecords"/>
    <w:p w14:paraId="36091768" w14:textId="5A683431" w:rsidR="00B8765E" w:rsidRPr="00692887" w:rsidRDefault="00343B1E">
      <w:pPr>
        <w:pStyle w:val="Heading1"/>
        <w:rPr>
          <w:rFonts w:asciiTheme="minorHAnsi" w:hAnsiTheme="minorHAnsi" w:cstheme="minorHAnsi"/>
          <w:sz w:val="28"/>
          <w:szCs w:val="28"/>
        </w:rPr>
      </w:pPr>
      <w:r w:rsidRPr="00692887">
        <w:rPr>
          <w:rFonts w:asciiTheme="minorHAnsi" w:hAnsiTheme="minorHAnsi" w:cstheme="minorHAnsi"/>
          <w:sz w:val="28"/>
          <w:szCs w:val="28"/>
        </w:rPr>
        <w:fldChar w:fldCharType="begin"/>
      </w:r>
      <w:r w:rsidRPr="00692887">
        <w:rPr>
          <w:rFonts w:asciiTheme="minorHAnsi" w:hAnsiTheme="minorHAnsi" w:cstheme="minorHAnsi"/>
          <w:sz w:val="28"/>
          <w:szCs w:val="28"/>
        </w:rPr>
        <w:instrText xml:space="preserve"> HYPERLINK  \l "DistanceRecords" </w:instrText>
      </w:r>
      <w:r w:rsidRPr="00692887">
        <w:rPr>
          <w:rFonts w:asciiTheme="minorHAnsi" w:hAnsiTheme="minorHAnsi" w:cstheme="minorHAnsi"/>
          <w:sz w:val="28"/>
          <w:szCs w:val="28"/>
        </w:rPr>
      </w:r>
      <w:r w:rsidRPr="00692887">
        <w:rPr>
          <w:rFonts w:asciiTheme="minorHAnsi" w:hAnsiTheme="minorHAnsi" w:cstheme="minorHAnsi"/>
          <w:sz w:val="28"/>
          <w:szCs w:val="28"/>
        </w:rPr>
        <w:fldChar w:fldCharType="separate"/>
      </w:r>
      <w:r w:rsidR="002A7277" w:rsidRPr="00692887">
        <w:rPr>
          <w:rStyle w:val="Hyperlink"/>
          <w:rFonts w:asciiTheme="minorHAnsi" w:hAnsiTheme="minorHAnsi" w:cstheme="minorHAnsi"/>
          <w:sz w:val="28"/>
          <w:szCs w:val="28"/>
          <w:u w:val="none"/>
        </w:rPr>
        <w:t>Distance</w:t>
      </w:r>
      <w:r w:rsidR="00B8765E" w:rsidRPr="00692887">
        <w:rPr>
          <w:rStyle w:val="Hyperlink"/>
          <w:rFonts w:asciiTheme="minorHAnsi" w:hAnsiTheme="minorHAnsi" w:cstheme="minorHAnsi"/>
          <w:sz w:val="28"/>
          <w:szCs w:val="28"/>
          <w:u w:val="none"/>
        </w:rPr>
        <w:t xml:space="preserve"> Records</w:t>
      </w:r>
      <w:r w:rsidRPr="00692887">
        <w:rPr>
          <w:rFonts w:asciiTheme="minorHAnsi" w:hAnsiTheme="minorHAnsi" w:cstheme="minorHAnsi"/>
          <w:sz w:val="28"/>
          <w:szCs w:val="28"/>
        </w:rPr>
        <w:fldChar w:fldCharType="end"/>
      </w:r>
    </w:p>
    <w:bookmarkEnd w:id="11"/>
    <w:p w14:paraId="15D3C621" w14:textId="77777777" w:rsidR="00B8765E" w:rsidRPr="003C2956" w:rsidRDefault="00B8765E">
      <w:pPr>
        <w:rPr>
          <w:rFonts w:asciiTheme="minorHAnsi" w:hAnsiTheme="minorHAnsi" w:cstheme="minorHAnsi"/>
        </w:rPr>
      </w:pPr>
    </w:p>
    <w:p w14:paraId="78648F31" w14:textId="72D76F61" w:rsidR="00B8765E" w:rsidRPr="003C2956" w:rsidRDefault="00B8765E">
      <w:pPr>
        <w:rPr>
          <w:rFonts w:asciiTheme="minorHAnsi" w:hAnsiTheme="minorHAnsi" w:cstheme="minorHAnsi"/>
        </w:rPr>
      </w:pPr>
      <w:r w:rsidRPr="003C2956">
        <w:rPr>
          <w:rFonts w:asciiTheme="minorHAnsi" w:hAnsiTheme="minorHAnsi" w:cstheme="minorHAnsi"/>
        </w:rPr>
        <w:t xml:space="preserve">Operational records must be kept for all vehicles registered in the IRP </w:t>
      </w:r>
      <w:r w:rsidR="00CC4C58" w:rsidRPr="003C2956">
        <w:rPr>
          <w:rFonts w:asciiTheme="minorHAnsi" w:hAnsiTheme="minorHAnsi" w:cstheme="minorHAnsi"/>
        </w:rPr>
        <w:t xml:space="preserve">for </w:t>
      </w:r>
      <w:r w:rsidRPr="003C2956">
        <w:rPr>
          <w:rFonts w:asciiTheme="minorHAnsi" w:hAnsiTheme="minorHAnsi" w:cstheme="minorHAnsi"/>
        </w:rPr>
        <w:t>a minimum of three years</w:t>
      </w:r>
      <w:r w:rsidR="00CE56A7" w:rsidRPr="003C2956">
        <w:rPr>
          <w:rFonts w:asciiTheme="minorHAnsi" w:hAnsiTheme="minorHAnsi" w:cstheme="minorHAnsi"/>
        </w:rPr>
        <w:t xml:space="preserve"> plus the current year</w:t>
      </w:r>
      <w:r w:rsidRPr="003C2956">
        <w:rPr>
          <w:rFonts w:asciiTheme="minorHAnsi" w:hAnsiTheme="minorHAnsi" w:cstheme="minorHAnsi"/>
        </w:rPr>
        <w:t xml:space="preserve">.  These records must be accurate, readable, </w:t>
      </w:r>
      <w:r w:rsidR="00CE56A7" w:rsidRPr="003C2956">
        <w:rPr>
          <w:rFonts w:asciiTheme="minorHAnsi" w:hAnsiTheme="minorHAnsi" w:cstheme="minorHAnsi"/>
        </w:rPr>
        <w:t>and available</w:t>
      </w:r>
      <w:r w:rsidRPr="003C2956">
        <w:rPr>
          <w:rFonts w:asciiTheme="minorHAnsi" w:hAnsiTheme="minorHAnsi" w:cstheme="minorHAnsi"/>
        </w:rPr>
        <w:t xml:space="preserve"> for audit.  All vehicle records must show </w:t>
      </w:r>
      <w:r w:rsidR="00383214" w:rsidRPr="003C2956">
        <w:rPr>
          <w:rFonts w:asciiTheme="minorHAnsi" w:hAnsiTheme="minorHAnsi" w:cstheme="minorHAnsi"/>
        </w:rPr>
        <w:t>d</w:t>
      </w:r>
      <w:r w:rsidR="002A7277" w:rsidRPr="003C2956">
        <w:rPr>
          <w:rFonts w:asciiTheme="minorHAnsi" w:hAnsiTheme="minorHAnsi" w:cstheme="minorHAnsi"/>
        </w:rPr>
        <w:t>istance</w:t>
      </w:r>
      <w:r w:rsidRPr="003C2956">
        <w:rPr>
          <w:rFonts w:asciiTheme="minorHAnsi" w:hAnsiTheme="minorHAnsi" w:cstheme="minorHAnsi"/>
        </w:rPr>
        <w:t xml:space="preserve"> figures for the current year, and the three previous registration years.  </w:t>
      </w:r>
    </w:p>
    <w:p w14:paraId="44D63546" w14:textId="77777777" w:rsidR="00B8765E" w:rsidRPr="003C2956" w:rsidRDefault="00B8765E">
      <w:pPr>
        <w:rPr>
          <w:rFonts w:asciiTheme="minorHAnsi" w:hAnsiTheme="minorHAnsi" w:cstheme="minorHAnsi"/>
        </w:rPr>
      </w:pPr>
    </w:p>
    <w:p w14:paraId="68C69C9D" w14:textId="731083DB" w:rsidR="004E5478" w:rsidRPr="003C2956" w:rsidRDefault="00B8765E">
      <w:pPr>
        <w:rPr>
          <w:rFonts w:asciiTheme="minorHAnsi" w:hAnsiTheme="minorHAnsi" w:cstheme="minorHAnsi"/>
        </w:rPr>
      </w:pPr>
      <w:r w:rsidRPr="003C2956">
        <w:rPr>
          <w:rFonts w:asciiTheme="minorHAnsi" w:hAnsiTheme="minorHAnsi" w:cstheme="minorHAnsi"/>
        </w:rPr>
        <w:t xml:space="preserve">Operational records are required to document all miles a vehicle travels in each jurisdiction.  An </w:t>
      </w:r>
      <w:r w:rsidR="00FE72A0">
        <w:rPr>
          <w:rFonts w:asciiTheme="minorHAnsi" w:hAnsiTheme="minorHAnsi" w:cstheme="minorHAnsi"/>
        </w:rPr>
        <w:t>electronic logging device (e.</w:t>
      </w:r>
      <w:r w:rsidR="00157281">
        <w:rPr>
          <w:rFonts w:asciiTheme="minorHAnsi" w:hAnsiTheme="minorHAnsi" w:cstheme="minorHAnsi"/>
        </w:rPr>
        <w:t>g., GPS)</w:t>
      </w:r>
      <w:r w:rsidRPr="003C2956">
        <w:rPr>
          <w:rFonts w:asciiTheme="minorHAnsi" w:hAnsiTheme="minorHAnsi" w:cstheme="minorHAnsi"/>
        </w:rPr>
        <w:t xml:space="preserve"> is an acceptable supporting document to verify fleet </w:t>
      </w:r>
      <w:r w:rsidR="002A7277" w:rsidRPr="003C2956">
        <w:rPr>
          <w:rFonts w:asciiTheme="minorHAnsi" w:hAnsiTheme="minorHAnsi" w:cstheme="minorHAnsi"/>
        </w:rPr>
        <w:t>distance</w:t>
      </w:r>
      <w:r w:rsidRPr="003C2956">
        <w:rPr>
          <w:rFonts w:asciiTheme="minorHAnsi" w:hAnsiTheme="minorHAnsi" w:cstheme="minorHAnsi"/>
        </w:rPr>
        <w:t xml:space="preserve">.  </w:t>
      </w:r>
      <w:r w:rsidR="00B22CED">
        <w:rPr>
          <w:rFonts w:asciiTheme="minorHAnsi" w:hAnsiTheme="minorHAnsi" w:cstheme="minorHAnsi"/>
        </w:rPr>
        <w:t>Fleet distance</w:t>
      </w:r>
      <w:r w:rsidRPr="003C2956">
        <w:rPr>
          <w:rFonts w:asciiTheme="minorHAnsi" w:hAnsiTheme="minorHAnsi" w:cstheme="minorHAnsi"/>
        </w:rPr>
        <w:t xml:space="preserve"> must contain: </w:t>
      </w:r>
      <w:r w:rsidR="009840B6" w:rsidRPr="003C2956">
        <w:rPr>
          <w:rFonts w:asciiTheme="minorHAnsi" w:hAnsiTheme="minorHAnsi" w:cstheme="minorHAnsi"/>
        </w:rPr>
        <w:t xml:space="preserve">  </w:t>
      </w:r>
    </w:p>
    <w:p w14:paraId="2673193D" w14:textId="77777777" w:rsidR="0019250E" w:rsidRPr="003C2956" w:rsidRDefault="0019250E">
      <w:pPr>
        <w:rPr>
          <w:rFonts w:asciiTheme="minorHAnsi" w:hAnsiTheme="minorHAnsi" w:cstheme="minorHAnsi"/>
        </w:rPr>
      </w:pPr>
    </w:p>
    <w:p w14:paraId="289C09B6"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t>The starting date and the ending date of each trip for a single vehicle</w:t>
      </w:r>
    </w:p>
    <w:p w14:paraId="052D48B6"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t xml:space="preserve">Information detailing where the trip started and where it </w:t>
      </w:r>
      <w:proofErr w:type="gramStart"/>
      <w:r w:rsidRPr="003C2956">
        <w:rPr>
          <w:rFonts w:asciiTheme="minorHAnsi" w:hAnsiTheme="minorHAnsi" w:cstheme="minorHAnsi"/>
        </w:rPr>
        <w:t>ended</w:t>
      </w:r>
      <w:proofErr w:type="gramEnd"/>
    </w:p>
    <w:p w14:paraId="354B2D6F"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t>The vehicle’s route of travel</w:t>
      </w:r>
    </w:p>
    <w:p w14:paraId="201AC176"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t xml:space="preserve">A total of all trip miles traveled (specify whether vehicle was loaded, empty, and/or deadhead) </w:t>
      </w:r>
    </w:p>
    <w:p w14:paraId="3D7C7FF1"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t xml:space="preserve">Miles that a vehicle travels in each </w:t>
      </w:r>
      <w:r w:rsidR="00994FE3" w:rsidRPr="003C2956">
        <w:rPr>
          <w:rFonts w:asciiTheme="minorHAnsi" w:hAnsiTheme="minorHAnsi" w:cstheme="minorHAnsi"/>
        </w:rPr>
        <w:t>jurisdiction</w:t>
      </w:r>
    </w:p>
    <w:p w14:paraId="6C45239B"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t>The unit number or vehicle identification number for each carrier</w:t>
      </w:r>
    </w:p>
    <w:p w14:paraId="3373D018"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t>The vehicle’s fleet number</w:t>
      </w:r>
    </w:p>
    <w:p w14:paraId="7D02FA03"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t xml:space="preserve">The registrant’s </w:t>
      </w:r>
      <w:proofErr w:type="gramStart"/>
      <w:r w:rsidRPr="003C2956">
        <w:rPr>
          <w:rFonts w:asciiTheme="minorHAnsi" w:hAnsiTheme="minorHAnsi" w:cstheme="minorHAnsi"/>
        </w:rPr>
        <w:t>name</w:t>
      </w:r>
      <w:proofErr w:type="gramEnd"/>
    </w:p>
    <w:p w14:paraId="763E485C" w14:textId="77777777" w:rsidR="00B8765E" w:rsidRPr="003C2956" w:rsidRDefault="00B8765E" w:rsidP="00B75F48">
      <w:pPr>
        <w:numPr>
          <w:ilvl w:val="0"/>
          <w:numId w:val="1"/>
        </w:numPr>
        <w:spacing w:after="240"/>
        <w:rPr>
          <w:rFonts w:asciiTheme="minorHAnsi" w:hAnsiTheme="minorHAnsi" w:cstheme="minorHAnsi"/>
        </w:rPr>
      </w:pPr>
      <w:r w:rsidRPr="003C2956">
        <w:rPr>
          <w:rFonts w:asciiTheme="minorHAnsi" w:hAnsiTheme="minorHAnsi" w:cstheme="minorHAnsi"/>
        </w:rPr>
        <w:lastRenderedPageBreak/>
        <w:t>The trailer number (if applicable)</w:t>
      </w:r>
    </w:p>
    <w:p w14:paraId="791D4959" w14:textId="6B5AB530" w:rsidR="00B8765E" w:rsidRPr="003C2956" w:rsidRDefault="00B8765E" w:rsidP="000B43CA">
      <w:pPr>
        <w:numPr>
          <w:ilvl w:val="0"/>
          <w:numId w:val="1"/>
        </w:numPr>
        <w:spacing w:after="240"/>
        <w:rPr>
          <w:rFonts w:asciiTheme="minorHAnsi" w:hAnsiTheme="minorHAnsi" w:cstheme="minorHAnsi"/>
        </w:rPr>
      </w:pPr>
      <w:r w:rsidRPr="003C2956">
        <w:rPr>
          <w:rFonts w:asciiTheme="minorHAnsi" w:hAnsiTheme="minorHAnsi" w:cstheme="minorHAnsi"/>
        </w:rPr>
        <w:t xml:space="preserve">The driver’s </w:t>
      </w:r>
      <w:proofErr w:type="gramStart"/>
      <w:r w:rsidRPr="003C2956">
        <w:rPr>
          <w:rFonts w:asciiTheme="minorHAnsi" w:hAnsiTheme="minorHAnsi" w:cstheme="minorHAnsi"/>
        </w:rPr>
        <w:t>signature</w:t>
      </w:r>
      <w:proofErr w:type="gramEnd"/>
    </w:p>
    <w:p w14:paraId="7393E63F" w14:textId="4E4D64F1" w:rsidR="00B8765E" w:rsidRPr="003C2956" w:rsidRDefault="00974474" w:rsidP="00E14FCE">
      <w:pPr>
        <w:pStyle w:val="BodyTextIndent3"/>
        <w:rPr>
          <w:rFonts w:asciiTheme="minorHAnsi" w:hAnsiTheme="minorHAnsi" w:cstheme="minorHAnsi"/>
          <w:sz w:val="24"/>
        </w:rPr>
      </w:pPr>
      <w:r>
        <w:rPr>
          <w:rFonts w:asciiTheme="minorHAnsi" w:hAnsiTheme="minorHAnsi" w:cstheme="minorHAnsi"/>
          <w:sz w:val="24"/>
        </w:rPr>
        <w:t>Fleet distance</w:t>
      </w:r>
      <w:r w:rsidR="00B8765E" w:rsidRPr="003C2956">
        <w:rPr>
          <w:rFonts w:asciiTheme="minorHAnsi" w:hAnsiTheme="minorHAnsi" w:cstheme="minorHAnsi"/>
          <w:sz w:val="24"/>
        </w:rPr>
        <w:t xml:space="preserve"> must be completed whenever a vehicle is moved.  Monthly reports, such as fuel reports, are not independently acceptable to show vehicle movement.  Monthly reports must be supported by a</w:t>
      </w:r>
      <w:r w:rsidR="00D87EB4">
        <w:rPr>
          <w:rFonts w:asciiTheme="minorHAnsi" w:hAnsiTheme="minorHAnsi" w:cstheme="minorHAnsi"/>
          <w:sz w:val="24"/>
        </w:rPr>
        <w:t>n electronic logging device</w:t>
      </w:r>
      <w:r w:rsidR="00B8765E" w:rsidRPr="003C2956">
        <w:rPr>
          <w:rFonts w:asciiTheme="minorHAnsi" w:hAnsiTheme="minorHAnsi" w:cstheme="minorHAnsi"/>
          <w:sz w:val="24"/>
        </w:rPr>
        <w:t>.  When called upon to do so, a carrier must also be able to explain unaccounted time lapses when a vehicle is moved.  Trip</w:t>
      </w:r>
      <w:r w:rsidR="0060483F">
        <w:rPr>
          <w:rFonts w:asciiTheme="minorHAnsi" w:hAnsiTheme="minorHAnsi" w:cstheme="minorHAnsi"/>
          <w:sz w:val="24"/>
        </w:rPr>
        <w:t xml:space="preserve"> [</w:t>
      </w:r>
      <w:r w:rsidR="0008013D">
        <w:rPr>
          <w:rFonts w:asciiTheme="minorHAnsi" w:hAnsiTheme="minorHAnsi" w:cstheme="minorHAnsi"/>
          <w:sz w:val="24"/>
        </w:rPr>
        <w:t>leases</w:t>
      </w:r>
      <w:r w:rsidR="0060483F">
        <w:rPr>
          <w:rFonts w:asciiTheme="minorHAnsi" w:hAnsiTheme="minorHAnsi" w:cstheme="minorHAnsi"/>
          <w:sz w:val="24"/>
        </w:rPr>
        <w:t>]</w:t>
      </w:r>
      <w:r w:rsidR="00B8765E" w:rsidRPr="003C2956">
        <w:rPr>
          <w:rFonts w:asciiTheme="minorHAnsi" w:hAnsiTheme="minorHAnsi" w:cstheme="minorHAnsi"/>
          <w:sz w:val="24"/>
        </w:rPr>
        <w:t xml:space="preserve"> </w:t>
      </w:r>
      <w:r w:rsidR="0008013D">
        <w:rPr>
          <w:rFonts w:asciiTheme="minorHAnsi" w:hAnsiTheme="minorHAnsi" w:cstheme="minorHAnsi"/>
          <w:sz w:val="24"/>
        </w:rPr>
        <w:t>Permits</w:t>
      </w:r>
      <w:r w:rsidR="00B8765E" w:rsidRPr="003C2956">
        <w:rPr>
          <w:rFonts w:asciiTheme="minorHAnsi" w:hAnsiTheme="minorHAnsi" w:cstheme="minorHAnsi"/>
          <w:sz w:val="24"/>
        </w:rPr>
        <w:t xml:space="preserve"> should be attached to the </w:t>
      </w:r>
      <w:r w:rsidR="00350593">
        <w:rPr>
          <w:rFonts w:asciiTheme="minorHAnsi" w:hAnsiTheme="minorHAnsi" w:cstheme="minorHAnsi"/>
          <w:sz w:val="24"/>
        </w:rPr>
        <w:t>fleet records</w:t>
      </w:r>
      <w:r w:rsidR="00B8765E" w:rsidRPr="003C2956">
        <w:rPr>
          <w:rFonts w:asciiTheme="minorHAnsi" w:hAnsiTheme="minorHAnsi" w:cstheme="minorHAnsi"/>
          <w:sz w:val="24"/>
        </w:rPr>
        <w:t xml:space="preserve">.  A carrier is required to maintain files to show miles that a vehicle is operated under </w:t>
      </w:r>
      <w:r w:rsidR="0008013D">
        <w:rPr>
          <w:rFonts w:asciiTheme="minorHAnsi" w:hAnsiTheme="minorHAnsi" w:cstheme="minorHAnsi"/>
          <w:sz w:val="24"/>
        </w:rPr>
        <w:t>T</w:t>
      </w:r>
      <w:r w:rsidR="00B8765E" w:rsidRPr="003C2956">
        <w:rPr>
          <w:rFonts w:asciiTheme="minorHAnsi" w:hAnsiTheme="minorHAnsi" w:cstheme="minorHAnsi"/>
          <w:sz w:val="24"/>
        </w:rPr>
        <w:t xml:space="preserve">rip </w:t>
      </w:r>
      <w:r w:rsidR="0008013D">
        <w:rPr>
          <w:rFonts w:asciiTheme="minorHAnsi" w:hAnsiTheme="minorHAnsi" w:cstheme="minorHAnsi"/>
          <w:sz w:val="24"/>
        </w:rPr>
        <w:t>P</w:t>
      </w:r>
      <w:r w:rsidR="00B8765E" w:rsidRPr="003C2956">
        <w:rPr>
          <w:rFonts w:asciiTheme="minorHAnsi" w:hAnsiTheme="minorHAnsi" w:cstheme="minorHAnsi"/>
          <w:sz w:val="24"/>
        </w:rPr>
        <w:t xml:space="preserve">ermits.  </w:t>
      </w:r>
    </w:p>
    <w:p w14:paraId="345CCFC0" w14:textId="77777777" w:rsidR="005B24CD" w:rsidRDefault="005B24CD" w:rsidP="005470E5">
      <w:pPr>
        <w:pStyle w:val="BodyTextIndent3"/>
        <w:ind w:left="0"/>
        <w:rPr>
          <w:rFonts w:asciiTheme="minorHAnsi" w:hAnsiTheme="minorHAnsi" w:cstheme="minorHAnsi"/>
          <w:b/>
          <w:bCs/>
          <w:szCs w:val="28"/>
        </w:rPr>
      </w:pPr>
      <w:bookmarkStart w:id="12" w:name="ELDs"/>
    </w:p>
    <w:p w14:paraId="73D50321" w14:textId="0DF613A8" w:rsidR="00A70CFF" w:rsidRPr="00692887" w:rsidRDefault="00B90F07" w:rsidP="005B24CD">
      <w:pPr>
        <w:pStyle w:val="BodyTextIndent3"/>
        <w:ind w:left="0"/>
        <w:jc w:val="center"/>
        <w:rPr>
          <w:rFonts w:asciiTheme="minorHAnsi" w:hAnsiTheme="minorHAnsi" w:cstheme="minorHAnsi"/>
          <w:b/>
          <w:bCs/>
          <w:szCs w:val="28"/>
        </w:rPr>
      </w:pPr>
      <w:hyperlink w:anchor="ELDs" w:history="1">
        <w:r w:rsidR="008677B3" w:rsidRPr="00692887">
          <w:rPr>
            <w:rStyle w:val="Hyperlink"/>
            <w:rFonts w:asciiTheme="minorHAnsi" w:hAnsiTheme="minorHAnsi" w:cstheme="minorHAnsi"/>
            <w:b/>
            <w:bCs/>
            <w:szCs w:val="28"/>
            <w:u w:val="none"/>
          </w:rPr>
          <w:t>Electronic Logging Devices (ELD)</w:t>
        </w:r>
      </w:hyperlink>
    </w:p>
    <w:bookmarkEnd w:id="12"/>
    <w:p w14:paraId="6184F2F8" w14:textId="4469FFEA" w:rsidR="008677B3" w:rsidRPr="003C2956" w:rsidRDefault="008677B3">
      <w:pPr>
        <w:pStyle w:val="BodyTextIndent3"/>
        <w:rPr>
          <w:rFonts w:asciiTheme="minorHAnsi" w:hAnsiTheme="minorHAnsi" w:cstheme="minorHAnsi"/>
          <w:sz w:val="24"/>
        </w:rPr>
      </w:pPr>
    </w:p>
    <w:p w14:paraId="53FE1649" w14:textId="2952EA91" w:rsidR="008677B3" w:rsidRPr="00F21AD9" w:rsidRDefault="008677B3" w:rsidP="005470E5">
      <w:pPr>
        <w:textAlignment w:val="baseline"/>
        <w:outlineLvl w:val="2"/>
        <w:rPr>
          <w:rFonts w:asciiTheme="minorHAnsi" w:eastAsia="Calibri" w:hAnsiTheme="minorHAnsi" w:cstheme="minorHAnsi"/>
          <w:bCs/>
          <w:color w:val="000000"/>
        </w:rPr>
      </w:pPr>
      <w:r w:rsidRPr="00F21AD9">
        <w:rPr>
          <w:rFonts w:asciiTheme="minorHAnsi" w:eastAsia="Calibri" w:hAnsiTheme="minorHAnsi" w:cstheme="minorHAnsi"/>
          <w:bCs/>
          <w:color w:val="000000"/>
        </w:rPr>
        <w:t xml:space="preserve">Starting December 16, 2019, all </w:t>
      </w:r>
      <w:r w:rsidR="00135FB0" w:rsidRPr="00F21AD9">
        <w:rPr>
          <w:rFonts w:asciiTheme="minorHAnsi" w:eastAsia="Calibri" w:hAnsiTheme="minorHAnsi" w:cstheme="minorHAnsi"/>
          <w:bCs/>
          <w:color w:val="000000"/>
        </w:rPr>
        <w:t>carriers,</w:t>
      </w:r>
      <w:r w:rsidRPr="00F21AD9">
        <w:rPr>
          <w:rFonts w:asciiTheme="minorHAnsi" w:eastAsia="Calibri" w:hAnsiTheme="minorHAnsi" w:cstheme="minorHAnsi"/>
          <w:bCs/>
          <w:color w:val="000000"/>
        </w:rPr>
        <w:t xml:space="preserve"> and drivers subject to the </w:t>
      </w:r>
      <w:r w:rsidRPr="00F21AD9">
        <w:rPr>
          <w:rFonts w:asciiTheme="minorHAnsi" w:hAnsiTheme="minorHAnsi" w:cstheme="minorHAnsi"/>
          <w:bCs/>
          <w:kern w:val="36"/>
        </w:rPr>
        <w:t>Electronic Logging Device (</w:t>
      </w:r>
      <w:r w:rsidRPr="00F21AD9">
        <w:rPr>
          <w:rFonts w:asciiTheme="minorHAnsi" w:eastAsia="Calibri" w:hAnsiTheme="minorHAnsi" w:cstheme="minorHAnsi"/>
          <w:bCs/>
          <w:color w:val="000000"/>
        </w:rPr>
        <w:t xml:space="preserve">ELD) rule must use ELDs. </w:t>
      </w:r>
    </w:p>
    <w:p w14:paraId="55A9C9EE" w14:textId="77777777" w:rsidR="008677B3" w:rsidRPr="003C2956" w:rsidRDefault="008677B3" w:rsidP="008677B3">
      <w:pPr>
        <w:ind w:left="360"/>
        <w:textAlignment w:val="baseline"/>
        <w:outlineLvl w:val="2"/>
        <w:rPr>
          <w:rFonts w:asciiTheme="minorHAnsi" w:eastAsia="Calibri" w:hAnsiTheme="minorHAnsi" w:cstheme="minorHAnsi"/>
          <w:color w:val="000000"/>
        </w:rPr>
      </w:pPr>
    </w:p>
    <w:p w14:paraId="6DB4A060" w14:textId="77777777" w:rsidR="008677B3" w:rsidRPr="00FA0F3A" w:rsidRDefault="008677B3" w:rsidP="005470E5">
      <w:pPr>
        <w:textAlignment w:val="baseline"/>
        <w:outlineLvl w:val="2"/>
        <w:rPr>
          <w:rFonts w:asciiTheme="minorHAnsi" w:hAnsiTheme="minorHAnsi" w:cstheme="minorHAnsi"/>
        </w:rPr>
      </w:pPr>
      <w:r w:rsidRPr="00FA0F3A">
        <w:rPr>
          <w:rFonts w:asciiTheme="minorHAnsi" w:hAnsiTheme="minorHAnsi" w:cstheme="minorHAnsi"/>
        </w:rPr>
        <w:t xml:space="preserve">An ELD is an electronic device designed to comply with FMCSA’s criteria to accurately record a driver’s driving time for Hours of Service (HOS) compliance.  The International Registration Plan (IRP) and the International Fuel Tax Agreement (IFTA) each allow the use of electronic devices to document vehicle distance by jurisdiction provided the required supporting data are maintained for audit purposes.  </w:t>
      </w:r>
    </w:p>
    <w:p w14:paraId="457978D0" w14:textId="77777777" w:rsidR="008677B3" w:rsidRPr="003C2956" w:rsidRDefault="008677B3" w:rsidP="008677B3">
      <w:pPr>
        <w:ind w:left="360"/>
        <w:textAlignment w:val="baseline"/>
        <w:outlineLvl w:val="2"/>
        <w:rPr>
          <w:rFonts w:asciiTheme="minorHAnsi" w:hAnsiTheme="minorHAnsi" w:cstheme="minorHAnsi"/>
          <w:color w:val="20394F"/>
        </w:rPr>
      </w:pPr>
    </w:p>
    <w:p w14:paraId="601C99CE" w14:textId="77777777" w:rsidR="008677B3" w:rsidRPr="003C2956" w:rsidRDefault="008677B3" w:rsidP="005470E5">
      <w:pPr>
        <w:textAlignment w:val="baseline"/>
        <w:outlineLvl w:val="2"/>
        <w:rPr>
          <w:rFonts w:asciiTheme="minorHAnsi" w:hAnsiTheme="minorHAnsi" w:cstheme="minorHAnsi"/>
        </w:rPr>
      </w:pPr>
      <w:r w:rsidRPr="003C2956">
        <w:rPr>
          <w:rFonts w:asciiTheme="minorHAnsi" w:eastAsia="Calibri" w:hAnsiTheme="minorHAnsi" w:cstheme="minorHAnsi"/>
          <w:color w:val="000000"/>
        </w:rPr>
        <w:t>T</w:t>
      </w:r>
      <w:r w:rsidRPr="003C2956">
        <w:rPr>
          <w:rFonts w:asciiTheme="minorHAnsi" w:hAnsiTheme="minorHAnsi" w:cstheme="minorHAnsi"/>
        </w:rPr>
        <w:t xml:space="preserve">he ELD rule applies to most motor carriers and drivers who are currently required to maintain </w:t>
      </w:r>
      <w:r w:rsidRPr="003C2956">
        <w:rPr>
          <w:rFonts w:asciiTheme="minorHAnsi" w:eastAsia="Calibri" w:hAnsiTheme="minorHAnsi" w:cstheme="minorHAnsi"/>
          <w:color w:val="000000"/>
        </w:rPr>
        <w:t>Records of Duty Service (RODS)</w:t>
      </w:r>
      <w:r w:rsidRPr="003C2956">
        <w:rPr>
          <w:rFonts w:asciiTheme="minorHAnsi" w:hAnsiTheme="minorHAnsi" w:cstheme="minorHAnsi"/>
        </w:rPr>
        <w:t xml:space="preserve"> per Part 395, 49 CFR 395.8(a). The rule applies to commercial buses as well as trucks, and to Canada- and Mexico-domiciled drivers. </w:t>
      </w:r>
    </w:p>
    <w:p w14:paraId="4445504C" w14:textId="77777777" w:rsidR="008677B3" w:rsidRPr="003C2956" w:rsidRDefault="008677B3" w:rsidP="008677B3">
      <w:pPr>
        <w:ind w:left="360"/>
        <w:textAlignment w:val="baseline"/>
        <w:outlineLvl w:val="2"/>
        <w:rPr>
          <w:rFonts w:asciiTheme="minorHAnsi" w:eastAsia="Calibri" w:hAnsiTheme="minorHAnsi" w:cstheme="minorHAnsi"/>
          <w:color w:val="000000"/>
        </w:rPr>
      </w:pPr>
      <w:r w:rsidRPr="003C2956">
        <w:rPr>
          <w:rFonts w:asciiTheme="minorHAnsi" w:hAnsiTheme="minorHAnsi" w:cstheme="minorHAnsi"/>
        </w:rPr>
        <w:t xml:space="preserve"> </w:t>
      </w:r>
    </w:p>
    <w:p w14:paraId="322652FF" w14:textId="77777777" w:rsidR="008677B3" w:rsidRPr="00552BDD" w:rsidRDefault="008677B3" w:rsidP="005470E5">
      <w:pPr>
        <w:textAlignment w:val="baseline"/>
        <w:outlineLvl w:val="2"/>
        <w:rPr>
          <w:rFonts w:asciiTheme="minorHAnsi" w:hAnsiTheme="minorHAnsi" w:cstheme="minorHAnsi"/>
        </w:rPr>
      </w:pPr>
      <w:r w:rsidRPr="00552BDD">
        <w:rPr>
          <w:rFonts w:asciiTheme="minorHAnsi" w:hAnsiTheme="minorHAnsi" w:cstheme="minorHAnsi"/>
        </w:rPr>
        <w:t>The purchase of an ELD does not necessarily mean it will be compliant for IFTA and IRP purposes.  Beware of vendors stating that their systems are IFTA or IRP certified.  There is no such certification.  It is the carrier’s responsibility to select a device that meets IFTA/IRP requirements.  IFTA/IRP DO NOT certify devices/systems.</w:t>
      </w:r>
    </w:p>
    <w:p w14:paraId="034ABCE2" w14:textId="77777777" w:rsidR="008677B3" w:rsidRPr="003C2956" w:rsidRDefault="008677B3" w:rsidP="005470E5">
      <w:pPr>
        <w:spacing w:before="293" w:after="293"/>
        <w:rPr>
          <w:rFonts w:asciiTheme="minorHAnsi" w:hAnsiTheme="minorHAnsi" w:cstheme="minorHAnsi"/>
          <w:color w:val="000000"/>
        </w:rPr>
      </w:pPr>
      <w:r w:rsidRPr="003C2956">
        <w:rPr>
          <w:rFonts w:asciiTheme="minorHAnsi" w:hAnsiTheme="minorHAnsi" w:cstheme="minorHAnsi"/>
          <w:color w:val="000000"/>
        </w:rPr>
        <w:t xml:space="preserve">Motor carriers and drivers must choose only ELDs that are certified and registered on FMCSA’s website, as other devices may not be compliant.  </w:t>
      </w:r>
    </w:p>
    <w:p w14:paraId="653CDF13" w14:textId="0587F932" w:rsidR="008677B3" w:rsidRPr="00692887" w:rsidRDefault="008677B3" w:rsidP="005470E5">
      <w:pPr>
        <w:spacing w:before="293" w:after="293"/>
        <w:ind w:left="360" w:hanging="360"/>
        <w:rPr>
          <w:rFonts w:asciiTheme="minorHAnsi" w:hAnsiTheme="minorHAnsi" w:cstheme="minorHAnsi"/>
          <w:b/>
          <w:color w:val="000000"/>
          <w:sz w:val="28"/>
          <w:szCs w:val="28"/>
        </w:rPr>
      </w:pPr>
      <w:r w:rsidRPr="00692887">
        <w:rPr>
          <w:rFonts w:asciiTheme="minorHAnsi" w:hAnsiTheme="minorHAnsi" w:cstheme="minorHAnsi"/>
          <w:b/>
          <w:bCs/>
          <w:color w:val="000000"/>
          <w:sz w:val="28"/>
          <w:szCs w:val="28"/>
        </w:rPr>
        <w:t xml:space="preserve">About ELDs </w:t>
      </w:r>
    </w:p>
    <w:p w14:paraId="6B46C5DA" w14:textId="77777777" w:rsidR="008677B3" w:rsidRPr="003C2956" w:rsidRDefault="008677B3" w:rsidP="005470E5">
      <w:pPr>
        <w:spacing w:before="293" w:after="293"/>
        <w:rPr>
          <w:rFonts w:asciiTheme="minorHAnsi" w:hAnsiTheme="minorHAnsi" w:cstheme="minorHAnsi"/>
          <w:color w:val="000000"/>
        </w:rPr>
      </w:pPr>
      <w:r w:rsidRPr="003C2956">
        <w:rPr>
          <w:rFonts w:asciiTheme="minorHAnsi" w:hAnsiTheme="minorHAnsi" w:cstheme="minorHAnsi"/>
          <w:color w:val="000000"/>
        </w:rPr>
        <w:t xml:space="preserve">An ELD is technology that automatically records a driver’s driving time and other aspects of the </w:t>
      </w:r>
      <w:proofErr w:type="gramStart"/>
      <w:r w:rsidRPr="003C2956">
        <w:rPr>
          <w:rFonts w:asciiTheme="minorHAnsi" w:hAnsiTheme="minorHAnsi" w:cstheme="minorHAnsi"/>
          <w:color w:val="000000"/>
        </w:rPr>
        <w:t>HOS</w:t>
      </w:r>
      <w:proofErr w:type="gramEnd"/>
      <w:r w:rsidRPr="003C2956">
        <w:rPr>
          <w:rFonts w:asciiTheme="minorHAnsi" w:hAnsiTheme="minorHAnsi" w:cstheme="minorHAnsi"/>
          <w:color w:val="000000"/>
        </w:rPr>
        <w:t xml:space="preserve"> records. This allows easier, more accurate HOS recordkeeping. ELDs monitor a vehicle’s engine to capture data on whether the engine is running, whether the vehicle is moving, miles driven, and duration of engine operation (engine hours). </w:t>
      </w:r>
    </w:p>
    <w:p w14:paraId="152126E5" w14:textId="7467FC8B" w:rsidR="008677B3" w:rsidRPr="003C2956" w:rsidRDefault="008677B3" w:rsidP="005470E5">
      <w:pPr>
        <w:spacing w:before="293" w:after="293"/>
        <w:rPr>
          <w:rFonts w:asciiTheme="minorHAnsi" w:hAnsiTheme="minorHAnsi" w:cstheme="minorHAnsi"/>
          <w:color w:val="000000"/>
        </w:rPr>
      </w:pPr>
      <w:r w:rsidRPr="003C2956">
        <w:rPr>
          <w:rFonts w:asciiTheme="minorHAnsi" w:hAnsiTheme="minorHAnsi" w:cstheme="minorHAnsi"/>
          <w:color w:val="000000"/>
        </w:rPr>
        <w:t xml:space="preserve">With an ELD, Law Enforcement can review a driver’s hours of service by viewing the ELD’s display screen, by a printout from the ELD, and </w:t>
      </w:r>
      <w:r w:rsidR="006F1937" w:rsidRPr="003C2956">
        <w:rPr>
          <w:rFonts w:asciiTheme="minorHAnsi" w:hAnsiTheme="minorHAnsi" w:cstheme="minorHAnsi"/>
          <w:color w:val="000000"/>
        </w:rPr>
        <w:t>soon</w:t>
      </w:r>
      <w:r w:rsidRPr="003C2956">
        <w:rPr>
          <w:rFonts w:asciiTheme="minorHAnsi" w:hAnsiTheme="minorHAnsi" w:cstheme="minorHAnsi"/>
          <w:color w:val="000000"/>
        </w:rPr>
        <w:t xml:space="preserve"> by retrieving data electronically from the ELD. </w:t>
      </w:r>
      <w:r w:rsidRPr="003C2956">
        <w:rPr>
          <w:rFonts w:asciiTheme="minorHAnsi" w:hAnsiTheme="minorHAnsi" w:cstheme="minorHAnsi"/>
          <w:color w:val="000000"/>
        </w:rPr>
        <w:lastRenderedPageBreak/>
        <w:t xml:space="preserve">Manufacturers must self-certify that ELDs meet technical standards in the ELD rule and register with FMCSA. </w:t>
      </w:r>
    </w:p>
    <w:p w14:paraId="33DDEBD8" w14:textId="77777777" w:rsidR="008677B3" w:rsidRPr="003C2956" w:rsidRDefault="008677B3" w:rsidP="005470E5">
      <w:pPr>
        <w:spacing w:before="293" w:after="293" w:line="276" w:lineRule="auto"/>
        <w:ind w:left="360" w:hanging="360"/>
        <w:rPr>
          <w:rFonts w:asciiTheme="minorHAnsi" w:hAnsiTheme="minorHAnsi" w:cstheme="minorHAnsi"/>
        </w:rPr>
      </w:pPr>
      <w:r w:rsidRPr="003C2956">
        <w:rPr>
          <w:rFonts w:asciiTheme="minorHAnsi" w:hAnsiTheme="minorHAnsi" w:cstheme="minorHAnsi"/>
        </w:rPr>
        <w:t>The ELD rule allows limited exceptions to the ELD mandate, including:</w:t>
      </w:r>
    </w:p>
    <w:p w14:paraId="63AD9056" w14:textId="77777777" w:rsidR="008677B3" w:rsidRPr="003C2956" w:rsidRDefault="008677B3" w:rsidP="008677B3">
      <w:pPr>
        <w:numPr>
          <w:ilvl w:val="0"/>
          <w:numId w:val="46"/>
        </w:numPr>
        <w:tabs>
          <w:tab w:val="left" w:pos="720"/>
          <w:tab w:val="num" w:pos="2880"/>
        </w:tabs>
        <w:spacing w:before="100" w:beforeAutospacing="1" w:after="100" w:afterAutospacing="1" w:line="276" w:lineRule="auto"/>
        <w:ind w:left="1080" w:hanging="180"/>
        <w:rPr>
          <w:rFonts w:asciiTheme="minorHAnsi" w:hAnsiTheme="minorHAnsi" w:cstheme="minorHAnsi"/>
        </w:rPr>
      </w:pPr>
      <w:r w:rsidRPr="003C2956">
        <w:rPr>
          <w:rFonts w:asciiTheme="minorHAnsi" w:hAnsiTheme="minorHAnsi" w:cstheme="minorHAnsi"/>
        </w:rPr>
        <w:t>Drivers who operate under the short-haul exceptions may continue using timecards; they are not required to keep RODS and will not be required to use ELDs.</w:t>
      </w:r>
    </w:p>
    <w:p w14:paraId="14872F67" w14:textId="77777777" w:rsidR="008677B3" w:rsidRPr="003C2956" w:rsidRDefault="008677B3" w:rsidP="008677B3">
      <w:pPr>
        <w:numPr>
          <w:ilvl w:val="0"/>
          <w:numId w:val="46"/>
        </w:numPr>
        <w:tabs>
          <w:tab w:val="num" w:pos="1080"/>
        </w:tabs>
        <w:spacing w:before="100" w:beforeAutospacing="1" w:after="100" w:afterAutospacing="1" w:line="276" w:lineRule="auto"/>
        <w:ind w:left="1080" w:hanging="180"/>
        <w:rPr>
          <w:rFonts w:asciiTheme="minorHAnsi" w:hAnsiTheme="minorHAnsi" w:cstheme="minorHAnsi"/>
        </w:rPr>
      </w:pPr>
      <w:r w:rsidRPr="003C2956">
        <w:rPr>
          <w:rFonts w:asciiTheme="minorHAnsi" w:hAnsiTheme="minorHAnsi" w:cstheme="minorHAnsi"/>
        </w:rPr>
        <w:t>Drivers who use paper RODS for not more than 8 days out of every 30-day period.</w:t>
      </w:r>
    </w:p>
    <w:p w14:paraId="21323512" w14:textId="77777777" w:rsidR="008677B3" w:rsidRPr="003C2956" w:rsidRDefault="008677B3" w:rsidP="008677B3">
      <w:pPr>
        <w:numPr>
          <w:ilvl w:val="0"/>
          <w:numId w:val="46"/>
        </w:numPr>
        <w:tabs>
          <w:tab w:val="num" w:pos="1080"/>
        </w:tabs>
        <w:spacing w:before="100" w:beforeAutospacing="1" w:after="100" w:afterAutospacing="1" w:line="276" w:lineRule="auto"/>
        <w:ind w:left="1080" w:hanging="180"/>
        <w:rPr>
          <w:rFonts w:asciiTheme="minorHAnsi" w:hAnsiTheme="minorHAnsi" w:cstheme="minorHAnsi"/>
        </w:rPr>
      </w:pPr>
      <w:r w:rsidRPr="003C2956">
        <w:rPr>
          <w:rFonts w:asciiTheme="minorHAnsi" w:hAnsiTheme="minorHAnsi" w:cstheme="minorHAnsi"/>
        </w:rPr>
        <w:t>Drivers who conduct drive-away-tow-away operations, in which the vehicle being driven is the commodity being delivered.</w:t>
      </w:r>
    </w:p>
    <w:p w14:paraId="1E2AC54A" w14:textId="77777777" w:rsidR="008677B3" w:rsidRPr="003C2956" w:rsidRDefault="008677B3" w:rsidP="008677B3">
      <w:pPr>
        <w:numPr>
          <w:ilvl w:val="0"/>
          <w:numId w:val="46"/>
        </w:numPr>
        <w:tabs>
          <w:tab w:val="num" w:pos="1080"/>
        </w:tabs>
        <w:spacing w:before="100" w:beforeAutospacing="1" w:after="100" w:afterAutospacing="1" w:line="276" w:lineRule="auto"/>
        <w:ind w:left="360" w:firstLine="540"/>
        <w:rPr>
          <w:rFonts w:asciiTheme="minorHAnsi" w:hAnsiTheme="minorHAnsi" w:cstheme="minorHAnsi"/>
        </w:rPr>
      </w:pPr>
      <w:r w:rsidRPr="003C2956">
        <w:rPr>
          <w:rFonts w:asciiTheme="minorHAnsi" w:hAnsiTheme="minorHAnsi" w:cstheme="minorHAnsi"/>
        </w:rPr>
        <w:t>Drivers of vehicles manufactured before 2000.</w:t>
      </w:r>
    </w:p>
    <w:p w14:paraId="4F91F69F" w14:textId="7D95B2F4" w:rsidR="00B8765E" w:rsidRPr="003C2956" w:rsidRDefault="00B8765E" w:rsidP="008A1605">
      <w:pPr>
        <w:pStyle w:val="BodyTextIndent"/>
        <w:ind w:left="0"/>
        <w:rPr>
          <w:rFonts w:asciiTheme="minorHAnsi" w:hAnsiTheme="minorHAnsi" w:cstheme="minorHAnsi"/>
          <w:color w:val="000000"/>
        </w:rPr>
      </w:pPr>
      <w:r w:rsidRPr="003C2956">
        <w:rPr>
          <w:rFonts w:asciiTheme="minorHAnsi" w:hAnsiTheme="minorHAnsi" w:cstheme="minorHAnsi"/>
          <w:b/>
          <w:bCs/>
          <w:color w:val="000000"/>
        </w:rPr>
        <w:t xml:space="preserve">FAILURE TO KEEP AN ACCURATE RECORD OF IRP ACTIVITIES MAY RESULT IN A CARRIER BEING CHARGED UNEXPECTED FEES BY AN APPORTIONED JURISDICTION.    </w:t>
      </w:r>
      <w:r w:rsidRPr="003C2956">
        <w:rPr>
          <w:rFonts w:asciiTheme="minorHAnsi" w:hAnsiTheme="minorHAnsi" w:cstheme="minorHAnsi"/>
          <w:color w:val="000000"/>
        </w:rPr>
        <w:t xml:space="preserve">  </w:t>
      </w:r>
    </w:p>
    <w:p w14:paraId="2FB6009C" w14:textId="77777777" w:rsidR="00D7589D" w:rsidRPr="003C2956" w:rsidRDefault="00D7589D" w:rsidP="00D7589D">
      <w:pPr>
        <w:rPr>
          <w:rFonts w:asciiTheme="minorHAnsi" w:hAnsiTheme="minorHAnsi" w:cstheme="minorHAnsi"/>
        </w:rPr>
      </w:pPr>
    </w:p>
    <w:bookmarkStart w:id="13" w:name="Audits"/>
    <w:p w14:paraId="74422D65" w14:textId="60402BBD" w:rsidR="00B8765E" w:rsidRPr="00692887" w:rsidRDefault="00E31577" w:rsidP="00D14845">
      <w:pPr>
        <w:pStyle w:val="Heading5"/>
        <w:ind w:left="0"/>
        <w:rPr>
          <w:rFonts w:asciiTheme="minorHAnsi" w:hAnsiTheme="minorHAnsi" w:cstheme="minorHAnsi"/>
          <w:sz w:val="28"/>
          <w:szCs w:val="28"/>
          <w:u w:val="none"/>
        </w:rPr>
      </w:pPr>
      <w:r w:rsidRPr="00692887">
        <w:rPr>
          <w:rFonts w:asciiTheme="minorHAnsi" w:hAnsiTheme="minorHAnsi" w:cstheme="minorHAnsi"/>
          <w:sz w:val="28"/>
          <w:szCs w:val="28"/>
          <w:u w:val="none"/>
        </w:rPr>
        <w:fldChar w:fldCharType="begin"/>
      </w:r>
      <w:r w:rsidRPr="00692887">
        <w:rPr>
          <w:rFonts w:asciiTheme="minorHAnsi" w:hAnsiTheme="minorHAnsi" w:cstheme="minorHAnsi"/>
          <w:sz w:val="28"/>
          <w:szCs w:val="28"/>
          <w:u w:val="none"/>
        </w:rPr>
        <w:instrText xml:space="preserve"> HYPERLINK  \l "Audits" </w:instrText>
      </w:r>
      <w:r w:rsidRPr="00692887">
        <w:rPr>
          <w:rFonts w:asciiTheme="minorHAnsi" w:hAnsiTheme="minorHAnsi" w:cstheme="minorHAnsi"/>
          <w:sz w:val="28"/>
          <w:szCs w:val="28"/>
          <w:u w:val="none"/>
        </w:rPr>
      </w:r>
      <w:r w:rsidRPr="00692887">
        <w:rPr>
          <w:rFonts w:asciiTheme="minorHAnsi" w:hAnsiTheme="minorHAnsi" w:cstheme="minorHAnsi"/>
          <w:sz w:val="28"/>
          <w:szCs w:val="28"/>
          <w:u w:val="none"/>
        </w:rPr>
        <w:fldChar w:fldCharType="separate"/>
      </w:r>
      <w:r w:rsidR="00B8765E" w:rsidRPr="00692887">
        <w:rPr>
          <w:rStyle w:val="Hyperlink"/>
          <w:rFonts w:asciiTheme="minorHAnsi" w:hAnsiTheme="minorHAnsi" w:cstheme="minorHAnsi"/>
          <w:sz w:val="28"/>
          <w:szCs w:val="28"/>
          <w:u w:val="none"/>
        </w:rPr>
        <w:t>Audits</w:t>
      </w:r>
      <w:bookmarkEnd w:id="13"/>
      <w:r w:rsidRPr="00692887">
        <w:rPr>
          <w:rFonts w:asciiTheme="minorHAnsi" w:hAnsiTheme="minorHAnsi" w:cstheme="minorHAnsi"/>
          <w:sz w:val="28"/>
          <w:szCs w:val="28"/>
          <w:u w:val="none"/>
        </w:rPr>
        <w:fldChar w:fldCharType="end"/>
      </w:r>
      <w:r w:rsidR="00B8765E" w:rsidRPr="00692887">
        <w:rPr>
          <w:rFonts w:asciiTheme="minorHAnsi" w:hAnsiTheme="minorHAnsi" w:cstheme="minorHAnsi"/>
          <w:sz w:val="28"/>
          <w:szCs w:val="28"/>
          <w:u w:val="none"/>
        </w:rPr>
        <w:t xml:space="preserve"> </w:t>
      </w:r>
    </w:p>
    <w:p w14:paraId="29D47BE5" w14:textId="77777777" w:rsidR="00B8765E" w:rsidRPr="003C2956" w:rsidRDefault="00B8765E">
      <w:pPr>
        <w:ind w:left="360"/>
        <w:rPr>
          <w:rFonts w:asciiTheme="minorHAnsi" w:hAnsiTheme="minorHAnsi" w:cstheme="minorHAnsi"/>
          <w:b/>
          <w:bCs/>
        </w:rPr>
      </w:pPr>
    </w:p>
    <w:p w14:paraId="57A1D1F0" w14:textId="6C83E77F" w:rsidR="00B8765E" w:rsidRPr="003C2956" w:rsidRDefault="00B8765E" w:rsidP="006A49D3">
      <w:pPr>
        <w:pStyle w:val="BodyTextIndent"/>
        <w:ind w:left="0"/>
        <w:rPr>
          <w:rFonts w:asciiTheme="minorHAnsi" w:hAnsiTheme="minorHAnsi" w:cstheme="minorHAnsi"/>
        </w:rPr>
      </w:pPr>
      <w:r w:rsidRPr="003C2956">
        <w:rPr>
          <w:rFonts w:asciiTheme="minorHAnsi" w:hAnsiTheme="minorHAnsi" w:cstheme="minorHAnsi"/>
        </w:rPr>
        <w:t>The District of Columbia, like other IRP jurisdictions, is required to conduct vehicle audits to verify information about</w:t>
      </w:r>
      <w:r w:rsidR="00C404F6" w:rsidRPr="003C2956">
        <w:rPr>
          <w:rFonts w:asciiTheme="minorHAnsi" w:hAnsiTheme="minorHAnsi" w:cstheme="minorHAnsi"/>
        </w:rPr>
        <w:t xml:space="preserve"> d</w:t>
      </w:r>
      <w:r w:rsidR="002A7277" w:rsidRPr="003C2956">
        <w:rPr>
          <w:rFonts w:asciiTheme="minorHAnsi" w:hAnsiTheme="minorHAnsi" w:cstheme="minorHAnsi"/>
        </w:rPr>
        <w:t>istance</w:t>
      </w:r>
      <w:r w:rsidRPr="003C2956">
        <w:rPr>
          <w:rFonts w:asciiTheme="minorHAnsi" w:hAnsiTheme="minorHAnsi" w:cstheme="minorHAnsi"/>
        </w:rPr>
        <w:t xml:space="preserve"> </w:t>
      </w:r>
      <w:r w:rsidR="00CE56A7" w:rsidRPr="003C2956">
        <w:rPr>
          <w:rFonts w:asciiTheme="minorHAnsi" w:hAnsiTheme="minorHAnsi" w:cstheme="minorHAnsi"/>
        </w:rPr>
        <w:t>apportioned in</w:t>
      </w:r>
      <w:r w:rsidRPr="003C2956">
        <w:rPr>
          <w:rFonts w:asciiTheme="minorHAnsi" w:hAnsiTheme="minorHAnsi" w:cstheme="minorHAnsi"/>
        </w:rPr>
        <w:t xml:space="preserve"> each </w:t>
      </w:r>
      <w:r w:rsidR="00C404F6" w:rsidRPr="003C2956">
        <w:rPr>
          <w:rFonts w:asciiTheme="minorHAnsi" w:hAnsiTheme="minorHAnsi" w:cstheme="minorHAnsi"/>
        </w:rPr>
        <w:t>jurisdiction</w:t>
      </w:r>
      <w:r w:rsidRPr="003C2956">
        <w:rPr>
          <w:rFonts w:asciiTheme="minorHAnsi" w:hAnsiTheme="minorHAnsi" w:cstheme="minorHAnsi"/>
        </w:rPr>
        <w:t xml:space="preserve">.  </w:t>
      </w:r>
    </w:p>
    <w:p w14:paraId="75FFC48B" w14:textId="77777777" w:rsidR="00B8765E" w:rsidRPr="003C2956" w:rsidRDefault="00B8765E">
      <w:pPr>
        <w:ind w:left="360"/>
        <w:rPr>
          <w:rFonts w:asciiTheme="minorHAnsi" w:hAnsiTheme="minorHAnsi" w:cstheme="minorHAnsi"/>
        </w:rPr>
      </w:pPr>
    </w:p>
    <w:p w14:paraId="7023F8F6" w14:textId="77777777" w:rsidR="00B8765E" w:rsidRPr="003C2956" w:rsidRDefault="00B8765E" w:rsidP="00010109">
      <w:pPr>
        <w:rPr>
          <w:rFonts w:asciiTheme="minorHAnsi" w:hAnsiTheme="minorHAnsi" w:cstheme="minorHAnsi"/>
        </w:rPr>
      </w:pPr>
      <w:r w:rsidRPr="003C2956">
        <w:rPr>
          <w:rFonts w:asciiTheme="minorHAnsi" w:hAnsiTheme="minorHAnsi" w:cstheme="minorHAnsi"/>
        </w:rPr>
        <w:t>Participants are required to maintain operational records in such a manner that they can be made available at the registrant’s place of business, or that they can be delivered in person or by mail to the District of Columbia’s Department of Motor Vehicles IRP Office</w:t>
      </w:r>
      <w:r w:rsidRPr="003C2956">
        <w:rPr>
          <w:rFonts w:asciiTheme="minorHAnsi" w:hAnsiTheme="minorHAnsi" w:cstheme="minorHAnsi"/>
          <w:b/>
          <w:bCs/>
        </w:rPr>
        <w:t xml:space="preserve">.  </w:t>
      </w:r>
    </w:p>
    <w:p w14:paraId="2F12E7EF" w14:textId="77777777" w:rsidR="00B8765E" w:rsidRPr="003C2956" w:rsidRDefault="00B8765E">
      <w:pPr>
        <w:ind w:left="360"/>
        <w:rPr>
          <w:rFonts w:asciiTheme="minorHAnsi" w:hAnsiTheme="minorHAnsi" w:cstheme="minorHAnsi"/>
        </w:rPr>
      </w:pPr>
    </w:p>
    <w:p w14:paraId="76E5BE46" w14:textId="4DD2D008" w:rsidR="00B8765E" w:rsidRPr="003C2956" w:rsidRDefault="00B8765E" w:rsidP="006E00DF">
      <w:pPr>
        <w:pStyle w:val="BodyTextIndent2"/>
        <w:ind w:left="0"/>
        <w:rPr>
          <w:rFonts w:asciiTheme="minorHAnsi" w:hAnsiTheme="minorHAnsi" w:cstheme="minorHAnsi"/>
          <w:b w:val="0"/>
        </w:rPr>
      </w:pPr>
      <w:r w:rsidRPr="003C2956">
        <w:rPr>
          <w:rFonts w:asciiTheme="minorHAnsi" w:hAnsiTheme="minorHAnsi" w:cstheme="minorHAnsi"/>
          <w:b w:val="0"/>
        </w:rPr>
        <w:t xml:space="preserve">The </w:t>
      </w:r>
      <w:r w:rsidR="00383214" w:rsidRPr="003C2956">
        <w:rPr>
          <w:rFonts w:asciiTheme="minorHAnsi" w:hAnsiTheme="minorHAnsi" w:cstheme="minorHAnsi"/>
          <w:b w:val="0"/>
        </w:rPr>
        <w:t xml:space="preserve">DMV’s </w:t>
      </w:r>
      <w:r w:rsidRPr="003C2956">
        <w:rPr>
          <w:rFonts w:asciiTheme="minorHAnsi" w:hAnsiTheme="minorHAnsi" w:cstheme="minorHAnsi"/>
          <w:b w:val="0"/>
        </w:rPr>
        <w:t xml:space="preserve">auditor will </w:t>
      </w:r>
      <w:r w:rsidR="002365E5" w:rsidRPr="003C2956">
        <w:rPr>
          <w:rFonts w:asciiTheme="minorHAnsi" w:hAnsiTheme="minorHAnsi" w:cstheme="minorHAnsi"/>
          <w:b w:val="0"/>
        </w:rPr>
        <w:t xml:space="preserve">notify the registrant </w:t>
      </w:r>
      <w:r w:rsidRPr="003C2956">
        <w:rPr>
          <w:rFonts w:asciiTheme="minorHAnsi" w:hAnsiTheme="minorHAnsi" w:cstheme="minorHAnsi"/>
          <w:b w:val="0"/>
        </w:rPr>
        <w:t xml:space="preserve">of an audit </w:t>
      </w:r>
      <w:r w:rsidR="00C46B87" w:rsidRPr="003C2956">
        <w:rPr>
          <w:rFonts w:asciiTheme="minorHAnsi" w:hAnsiTheme="minorHAnsi" w:cstheme="minorHAnsi"/>
          <w:b w:val="0"/>
        </w:rPr>
        <w:t xml:space="preserve">(30 days) in </w:t>
      </w:r>
      <w:r w:rsidRPr="003C2956">
        <w:rPr>
          <w:rFonts w:asciiTheme="minorHAnsi" w:hAnsiTheme="minorHAnsi" w:cstheme="minorHAnsi"/>
          <w:b w:val="0"/>
        </w:rPr>
        <w:t xml:space="preserve">advance, </w:t>
      </w:r>
      <w:r w:rsidR="007B66A9" w:rsidRPr="003C2956">
        <w:rPr>
          <w:rFonts w:asciiTheme="minorHAnsi" w:hAnsiTheme="minorHAnsi" w:cstheme="minorHAnsi"/>
          <w:b w:val="0"/>
        </w:rPr>
        <w:t>a</w:t>
      </w:r>
      <w:r w:rsidR="002D1E87" w:rsidRPr="003C2956">
        <w:rPr>
          <w:rFonts w:asciiTheme="minorHAnsi" w:hAnsiTheme="minorHAnsi" w:cstheme="minorHAnsi"/>
          <w:b w:val="0"/>
        </w:rPr>
        <w:t>dvising the</w:t>
      </w:r>
      <w:r w:rsidR="00383214" w:rsidRPr="003C2956">
        <w:rPr>
          <w:rFonts w:asciiTheme="minorHAnsi" w:hAnsiTheme="minorHAnsi" w:cstheme="minorHAnsi"/>
          <w:b w:val="0"/>
        </w:rPr>
        <w:t xml:space="preserve"> registrant</w:t>
      </w:r>
      <w:r w:rsidRPr="003C2956">
        <w:rPr>
          <w:rFonts w:asciiTheme="minorHAnsi" w:hAnsiTheme="minorHAnsi" w:cstheme="minorHAnsi"/>
          <w:b w:val="0"/>
        </w:rPr>
        <w:t xml:space="preserve"> of information required </w:t>
      </w:r>
      <w:r w:rsidR="006A23C4" w:rsidRPr="003C2956">
        <w:rPr>
          <w:rFonts w:asciiTheme="minorHAnsi" w:hAnsiTheme="minorHAnsi" w:cstheme="minorHAnsi"/>
          <w:b w:val="0"/>
        </w:rPr>
        <w:t xml:space="preserve">[See </w:t>
      </w:r>
      <w:r w:rsidR="006E00DF">
        <w:rPr>
          <w:rFonts w:asciiTheme="minorHAnsi" w:hAnsiTheme="minorHAnsi" w:cstheme="minorHAnsi"/>
          <w:b w:val="0"/>
        </w:rPr>
        <w:t>Addendum</w:t>
      </w:r>
      <w:r w:rsidR="006A23C4" w:rsidRPr="003C2956">
        <w:rPr>
          <w:rFonts w:asciiTheme="minorHAnsi" w:hAnsiTheme="minorHAnsi" w:cstheme="minorHAnsi"/>
          <w:b w:val="0"/>
        </w:rPr>
        <w:t xml:space="preserve">] </w:t>
      </w:r>
      <w:r w:rsidRPr="003C2956">
        <w:rPr>
          <w:rFonts w:asciiTheme="minorHAnsi" w:hAnsiTheme="minorHAnsi" w:cstheme="minorHAnsi"/>
          <w:b w:val="0"/>
        </w:rPr>
        <w:t xml:space="preserve">for a detailed review of files.  When the audit is completed, the </w:t>
      </w:r>
      <w:r w:rsidR="00383214" w:rsidRPr="003C2956">
        <w:rPr>
          <w:rFonts w:asciiTheme="minorHAnsi" w:hAnsiTheme="minorHAnsi" w:cstheme="minorHAnsi"/>
          <w:b w:val="0"/>
        </w:rPr>
        <w:t xml:space="preserve">DMV </w:t>
      </w:r>
      <w:r w:rsidRPr="003C2956">
        <w:rPr>
          <w:rFonts w:asciiTheme="minorHAnsi" w:hAnsiTheme="minorHAnsi" w:cstheme="minorHAnsi"/>
          <w:b w:val="0"/>
        </w:rPr>
        <w:t xml:space="preserve">will send </w:t>
      </w:r>
      <w:r w:rsidR="002365E5" w:rsidRPr="003C2956">
        <w:rPr>
          <w:rFonts w:asciiTheme="minorHAnsi" w:hAnsiTheme="minorHAnsi" w:cstheme="minorHAnsi"/>
          <w:b w:val="0"/>
        </w:rPr>
        <w:t>the results</w:t>
      </w:r>
      <w:r w:rsidRPr="003C2956">
        <w:rPr>
          <w:rFonts w:asciiTheme="minorHAnsi" w:hAnsiTheme="minorHAnsi" w:cstheme="minorHAnsi"/>
          <w:b w:val="0"/>
        </w:rPr>
        <w:t xml:space="preserve"> to the carrier and to all IRP jurisdictions where the carrier is registered.  The carrier will be billed for IRP </w:t>
      </w:r>
      <w:r w:rsidR="00383214" w:rsidRPr="003C2956">
        <w:rPr>
          <w:rFonts w:asciiTheme="minorHAnsi" w:hAnsiTheme="minorHAnsi" w:cstheme="minorHAnsi"/>
          <w:b w:val="0"/>
        </w:rPr>
        <w:t>d</w:t>
      </w:r>
      <w:r w:rsidR="002A7277" w:rsidRPr="003C2956">
        <w:rPr>
          <w:rFonts w:asciiTheme="minorHAnsi" w:hAnsiTheme="minorHAnsi" w:cstheme="minorHAnsi"/>
          <w:b w:val="0"/>
        </w:rPr>
        <w:t>istance</w:t>
      </w:r>
      <w:r w:rsidRPr="003C2956">
        <w:rPr>
          <w:rFonts w:asciiTheme="minorHAnsi" w:hAnsiTheme="minorHAnsi" w:cstheme="minorHAnsi"/>
          <w:b w:val="0"/>
        </w:rPr>
        <w:t xml:space="preserve"> differences discovered during the audit.  Individual jurisdictions may follow-up with their own invoices for payment.  </w:t>
      </w:r>
    </w:p>
    <w:p w14:paraId="41B40399" w14:textId="77777777" w:rsidR="00003542" w:rsidRPr="003C2956" w:rsidRDefault="00003542" w:rsidP="00003542">
      <w:pPr>
        <w:pStyle w:val="BodyTextIndent2"/>
        <w:rPr>
          <w:rFonts w:asciiTheme="minorHAnsi" w:hAnsiTheme="minorHAnsi" w:cstheme="minorHAnsi"/>
          <w:b w:val="0"/>
        </w:rPr>
      </w:pPr>
    </w:p>
    <w:p w14:paraId="66C17C70" w14:textId="77777777" w:rsidR="00B8765E" w:rsidRPr="003C2956" w:rsidRDefault="00B8765E" w:rsidP="00826B9B">
      <w:pPr>
        <w:pStyle w:val="BodyTextIndent2"/>
        <w:ind w:left="0"/>
        <w:rPr>
          <w:rFonts w:asciiTheme="minorHAnsi" w:hAnsiTheme="minorHAnsi" w:cstheme="minorHAnsi"/>
          <w:b w:val="0"/>
        </w:rPr>
      </w:pPr>
      <w:r w:rsidRPr="003C2956">
        <w:rPr>
          <w:rFonts w:asciiTheme="minorHAnsi" w:hAnsiTheme="minorHAnsi" w:cstheme="minorHAnsi"/>
          <w:b w:val="0"/>
        </w:rPr>
        <w:t>No charges or credit claims may be made for periods where operational records are no longer required to be kept.  Copies of invoices and applications must be retained for the current year, and up to three previous registration years.</w:t>
      </w:r>
    </w:p>
    <w:p w14:paraId="27CFBC04" w14:textId="77777777" w:rsidR="00B8765E" w:rsidRPr="003C2956" w:rsidRDefault="00B8765E">
      <w:pPr>
        <w:ind w:left="360"/>
        <w:rPr>
          <w:rFonts w:asciiTheme="minorHAnsi" w:hAnsiTheme="minorHAnsi" w:cstheme="minorHAnsi"/>
          <w:bCs/>
        </w:rPr>
      </w:pPr>
    </w:p>
    <w:p w14:paraId="5C8280BC" w14:textId="11E5EF7F" w:rsidR="00B8765E" w:rsidRPr="003C2956" w:rsidRDefault="00B8765E" w:rsidP="00936F32">
      <w:pPr>
        <w:pStyle w:val="BodyTextIndent"/>
        <w:ind w:left="0"/>
        <w:rPr>
          <w:rFonts w:asciiTheme="minorHAnsi" w:hAnsiTheme="minorHAnsi" w:cstheme="minorHAnsi"/>
          <w:bCs/>
        </w:rPr>
      </w:pPr>
      <w:r w:rsidRPr="003C2956">
        <w:rPr>
          <w:rFonts w:asciiTheme="minorHAnsi" w:hAnsiTheme="minorHAnsi" w:cstheme="minorHAnsi"/>
          <w:bCs/>
        </w:rPr>
        <w:t>A company is required to maintain IRP records by unit</w:t>
      </w:r>
      <w:r w:rsidR="00DA5B85" w:rsidRPr="003C2956">
        <w:rPr>
          <w:rFonts w:asciiTheme="minorHAnsi" w:hAnsiTheme="minorHAnsi" w:cstheme="minorHAnsi"/>
          <w:bCs/>
        </w:rPr>
        <w:t>, jurisdiction</w:t>
      </w:r>
      <w:r w:rsidRPr="003C2956">
        <w:rPr>
          <w:rFonts w:asciiTheme="minorHAnsi" w:hAnsiTheme="minorHAnsi" w:cstheme="minorHAnsi"/>
          <w:bCs/>
        </w:rPr>
        <w:t xml:space="preserve">, and by fleet, along with quarterly and annual summaries.  Quarterly and annual summaries are to be arranged by fleet and by </w:t>
      </w:r>
      <w:r w:rsidR="00C404F6" w:rsidRPr="003C2956">
        <w:rPr>
          <w:rFonts w:asciiTheme="minorHAnsi" w:hAnsiTheme="minorHAnsi" w:cstheme="minorHAnsi"/>
          <w:bCs/>
        </w:rPr>
        <w:t>jurisdiction</w:t>
      </w:r>
      <w:r w:rsidRPr="003C2956">
        <w:rPr>
          <w:rFonts w:asciiTheme="minorHAnsi" w:hAnsiTheme="minorHAnsi" w:cstheme="minorHAnsi"/>
          <w:bCs/>
        </w:rPr>
        <w:t xml:space="preserve"> totals.  If driver’s logs are used to supplement source documents, they must be retained for the same period as all other records.</w:t>
      </w:r>
    </w:p>
    <w:p w14:paraId="50983CBD" w14:textId="77777777" w:rsidR="002A5DFB" w:rsidRPr="003C2956" w:rsidRDefault="002A5DFB" w:rsidP="002A5DFB">
      <w:pPr>
        <w:rPr>
          <w:rFonts w:asciiTheme="minorHAnsi" w:hAnsiTheme="minorHAnsi" w:cstheme="minorHAnsi"/>
          <w:bCs/>
        </w:rPr>
      </w:pPr>
    </w:p>
    <w:bookmarkStart w:id="14" w:name="Refunds"/>
    <w:p w14:paraId="58E928EB" w14:textId="7DA0ED8D" w:rsidR="00B8765E" w:rsidRPr="00692887" w:rsidRDefault="00AE703E" w:rsidP="00D14845">
      <w:pPr>
        <w:rPr>
          <w:rFonts w:asciiTheme="minorHAnsi" w:hAnsiTheme="minorHAnsi" w:cstheme="minorHAnsi"/>
          <w:b/>
          <w:bCs/>
          <w:sz w:val="28"/>
          <w:szCs w:val="28"/>
        </w:rPr>
      </w:pPr>
      <w:r>
        <w:fldChar w:fldCharType="begin"/>
      </w:r>
      <w:r>
        <w:instrText xml:space="preserve"> HYPERLINK \l "Refunds" </w:instrText>
      </w:r>
      <w:r>
        <w:fldChar w:fldCharType="separate"/>
      </w:r>
      <w:r w:rsidR="00B8765E" w:rsidRPr="00692887">
        <w:rPr>
          <w:rStyle w:val="Hyperlink"/>
          <w:rFonts w:asciiTheme="minorHAnsi" w:hAnsiTheme="minorHAnsi" w:cstheme="minorHAnsi"/>
          <w:b/>
          <w:bCs/>
          <w:sz w:val="28"/>
          <w:szCs w:val="28"/>
          <w:u w:val="none"/>
        </w:rPr>
        <w:t>Refunds</w:t>
      </w:r>
      <w:bookmarkEnd w:id="14"/>
      <w:r>
        <w:rPr>
          <w:rStyle w:val="Hyperlink"/>
          <w:rFonts w:asciiTheme="minorHAnsi" w:hAnsiTheme="minorHAnsi" w:cstheme="minorHAnsi"/>
          <w:b/>
          <w:bCs/>
          <w:sz w:val="28"/>
          <w:szCs w:val="28"/>
          <w:u w:val="none"/>
        </w:rPr>
        <w:fldChar w:fldCharType="end"/>
      </w:r>
      <w:r w:rsidR="00B8765E" w:rsidRPr="00692887">
        <w:rPr>
          <w:rFonts w:asciiTheme="minorHAnsi" w:hAnsiTheme="minorHAnsi" w:cstheme="minorHAnsi"/>
          <w:b/>
          <w:bCs/>
          <w:sz w:val="28"/>
          <w:szCs w:val="28"/>
        </w:rPr>
        <w:t xml:space="preserve"> </w:t>
      </w:r>
    </w:p>
    <w:p w14:paraId="03D39611" w14:textId="77777777" w:rsidR="00B8765E" w:rsidRPr="003C2956" w:rsidRDefault="00B8765E">
      <w:pPr>
        <w:ind w:left="360"/>
        <w:rPr>
          <w:rFonts w:asciiTheme="minorHAnsi" w:hAnsiTheme="minorHAnsi" w:cstheme="minorHAnsi"/>
          <w:b/>
          <w:bCs/>
          <w:u w:val="single"/>
        </w:rPr>
      </w:pPr>
    </w:p>
    <w:p w14:paraId="6730C3B8" w14:textId="77777777" w:rsidR="00EC3714" w:rsidRPr="003C2956" w:rsidRDefault="00B8765E" w:rsidP="002E59A4">
      <w:pPr>
        <w:pStyle w:val="BodyTextIndent"/>
        <w:ind w:left="0"/>
        <w:rPr>
          <w:rFonts w:asciiTheme="minorHAnsi" w:hAnsiTheme="minorHAnsi" w:cstheme="minorHAnsi"/>
          <w:bCs/>
          <w:color w:val="000000"/>
        </w:rPr>
      </w:pPr>
      <w:r w:rsidRPr="003C2956">
        <w:rPr>
          <w:rFonts w:asciiTheme="minorHAnsi" w:hAnsiTheme="minorHAnsi" w:cstheme="minorHAnsi"/>
          <w:bCs/>
          <w:color w:val="000000"/>
        </w:rPr>
        <w:t>The Department of Motor Vehicles’ IRP Office will pro</w:t>
      </w:r>
      <w:r w:rsidR="00AF0160" w:rsidRPr="003C2956">
        <w:rPr>
          <w:rFonts w:asciiTheme="minorHAnsi" w:hAnsiTheme="minorHAnsi" w:cstheme="minorHAnsi"/>
          <w:bCs/>
          <w:color w:val="000000"/>
        </w:rPr>
        <w:t>cess a request for refund when:</w:t>
      </w:r>
    </w:p>
    <w:p w14:paraId="54D156DD" w14:textId="77777777" w:rsidR="004E5478" w:rsidRPr="003C2956" w:rsidRDefault="004E5478" w:rsidP="00AF0160">
      <w:pPr>
        <w:pStyle w:val="BodyTextIndent"/>
        <w:rPr>
          <w:rFonts w:asciiTheme="minorHAnsi" w:hAnsiTheme="minorHAnsi" w:cstheme="minorHAnsi"/>
          <w:bCs/>
          <w:color w:val="000000"/>
        </w:rPr>
      </w:pPr>
    </w:p>
    <w:p w14:paraId="7DFE4123" w14:textId="77777777" w:rsidR="00B8765E" w:rsidRPr="003C2956" w:rsidRDefault="00B8765E" w:rsidP="00B75F48">
      <w:pPr>
        <w:numPr>
          <w:ilvl w:val="0"/>
          <w:numId w:val="2"/>
        </w:numPr>
        <w:spacing w:after="240"/>
        <w:rPr>
          <w:rFonts w:asciiTheme="minorHAnsi" w:hAnsiTheme="minorHAnsi" w:cstheme="minorHAnsi"/>
          <w:bCs/>
          <w:color w:val="000000"/>
        </w:rPr>
      </w:pPr>
      <w:r w:rsidRPr="003C2956">
        <w:rPr>
          <w:rFonts w:asciiTheme="minorHAnsi" w:hAnsiTheme="minorHAnsi" w:cstheme="minorHAnsi"/>
          <w:bCs/>
          <w:color w:val="000000"/>
        </w:rPr>
        <w:t xml:space="preserve">An error was made on the </w:t>
      </w:r>
      <w:proofErr w:type="gramStart"/>
      <w:r w:rsidRPr="003C2956">
        <w:rPr>
          <w:rFonts w:asciiTheme="minorHAnsi" w:hAnsiTheme="minorHAnsi" w:cstheme="minorHAnsi"/>
          <w:bCs/>
          <w:color w:val="000000"/>
        </w:rPr>
        <w:t>invoice</w:t>
      </w:r>
      <w:proofErr w:type="gramEnd"/>
    </w:p>
    <w:p w14:paraId="1E15C84A" w14:textId="77777777" w:rsidR="00B8765E" w:rsidRPr="003C2956" w:rsidRDefault="00B8765E" w:rsidP="00B75F48">
      <w:pPr>
        <w:numPr>
          <w:ilvl w:val="0"/>
          <w:numId w:val="2"/>
        </w:numPr>
        <w:spacing w:after="240"/>
        <w:rPr>
          <w:rFonts w:asciiTheme="minorHAnsi" w:hAnsiTheme="minorHAnsi" w:cstheme="minorHAnsi"/>
          <w:bCs/>
          <w:color w:val="000000"/>
        </w:rPr>
      </w:pPr>
      <w:r w:rsidRPr="003C2956">
        <w:rPr>
          <w:rFonts w:asciiTheme="minorHAnsi" w:hAnsiTheme="minorHAnsi" w:cstheme="minorHAnsi"/>
          <w:bCs/>
          <w:color w:val="000000"/>
        </w:rPr>
        <w:t xml:space="preserve">An error resulted in the duplication of apportioned registration for a </w:t>
      </w:r>
      <w:proofErr w:type="gramStart"/>
      <w:r w:rsidRPr="003C2956">
        <w:rPr>
          <w:rFonts w:asciiTheme="minorHAnsi" w:hAnsiTheme="minorHAnsi" w:cstheme="minorHAnsi"/>
          <w:bCs/>
          <w:color w:val="000000"/>
        </w:rPr>
        <w:t>vehicle</w:t>
      </w:r>
      <w:proofErr w:type="gramEnd"/>
    </w:p>
    <w:p w14:paraId="67A237E6" w14:textId="77777777" w:rsidR="00B8765E" w:rsidRPr="003C2956" w:rsidRDefault="00B8765E" w:rsidP="00B75F48">
      <w:pPr>
        <w:numPr>
          <w:ilvl w:val="0"/>
          <w:numId w:val="2"/>
        </w:numPr>
        <w:spacing w:after="240"/>
        <w:rPr>
          <w:rFonts w:asciiTheme="minorHAnsi" w:hAnsiTheme="minorHAnsi" w:cstheme="minorHAnsi"/>
          <w:bCs/>
          <w:color w:val="000000"/>
        </w:rPr>
      </w:pPr>
      <w:r w:rsidRPr="003C2956">
        <w:rPr>
          <w:rFonts w:asciiTheme="minorHAnsi" w:hAnsiTheme="minorHAnsi" w:cstheme="minorHAnsi"/>
          <w:bCs/>
          <w:color w:val="000000"/>
        </w:rPr>
        <w:t xml:space="preserve">The license plate was never mounted on the vehicle, and does not have any visible mounting bolt </w:t>
      </w:r>
      <w:proofErr w:type="gramStart"/>
      <w:r w:rsidRPr="003C2956">
        <w:rPr>
          <w:rFonts w:asciiTheme="minorHAnsi" w:hAnsiTheme="minorHAnsi" w:cstheme="minorHAnsi"/>
          <w:bCs/>
          <w:color w:val="000000"/>
        </w:rPr>
        <w:t>marks</w:t>
      </w:r>
      <w:proofErr w:type="gramEnd"/>
    </w:p>
    <w:p w14:paraId="554773F4" w14:textId="77777777" w:rsidR="00B8765E" w:rsidRPr="003C2956" w:rsidRDefault="00B8765E" w:rsidP="00B75F48">
      <w:pPr>
        <w:numPr>
          <w:ilvl w:val="0"/>
          <w:numId w:val="2"/>
        </w:numPr>
        <w:spacing w:after="240"/>
        <w:rPr>
          <w:rFonts w:asciiTheme="minorHAnsi" w:hAnsiTheme="minorHAnsi" w:cstheme="minorHAnsi"/>
          <w:bCs/>
          <w:color w:val="000000"/>
        </w:rPr>
      </w:pPr>
      <w:r w:rsidRPr="003C2956">
        <w:rPr>
          <w:rFonts w:asciiTheme="minorHAnsi" w:hAnsiTheme="minorHAnsi" w:cstheme="minorHAnsi"/>
          <w:bCs/>
          <w:color w:val="000000"/>
        </w:rPr>
        <w:t xml:space="preserve">The new year renewal sticker was never attached to the previously issued license </w:t>
      </w:r>
      <w:proofErr w:type="gramStart"/>
      <w:r w:rsidRPr="003C2956">
        <w:rPr>
          <w:rFonts w:asciiTheme="minorHAnsi" w:hAnsiTheme="minorHAnsi" w:cstheme="minorHAnsi"/>
          <w:bCs/>
          <w:color w:val="000000"/>
        </w:rPr>
        <w:t>plate</w:t>
      </w:r>
      <w:proofErr w:type="gramEnd"/>
    </w:p>
    <w:p w14:paraId="31384C15" w14:textId="2330F796" w:rsidR="00B8765E" w:rsidRPr="003C2956" w:rsidRDefault="00B8765E" w:rsidP="00B75F48">
      <w:pPr>
        <w:numPr>
          <w:ilvl w:val="0"/>
          <w:numId w:val="2"/>
        </w:numPr>
        <w:spacing w:after="240"/>
        <w:rPr>
          <w:rFonts w:asciiTheme="minorHAnsi" w:hAnsiTheme="minorHAnsi" w:cstheme="minorHAnsi"/>
          <w:color w:val="000000"/>
        </w:rPr>
      </w:pPr>
      <w:r w:rsidRPr="003C2956">
        <w:rPr>
          <w:rFonts w:asciiTheme="minorHAnsi" w:hAnsiTheme="minorHAnsi" w:cstheme="minorHAnsi"/>
          <w:color w:val="000000"/>
        </w:rPr>
        <w:t xml:space="preserve">The amount of the </w:t>
      </w:r>
      <w:r w:rsidR="006F1937" w:rsidRPr="003C2956">
        <w:rPr>
          <w:rFonts w:asciiTheme="minorHAnsi" w:hAnsiTheme="minorHAnsi" w:cstheme="minorHAnsi"/>
          <w:color w:val="000000"/>
        </w:rPr>
        <w:t>requested refund</w:t>
      </w:r>
      <w:r w:rsidRPr="003C2956">
        <w:rPr>
          <w:rFonts w:asciiTheme="minorHAnsi" w:hAnsiTheme="minorHAnsi" w:cstheme="minorHAnsi"/>
          <w:color w:val="000000"/>
        </w:rPr>
        <w:t xml:space="preserve"> is greater than </w:t>
      </w:r>
      <w:proofErr w:type="gramStart"/>
      <w:r w:rsidRPr="003C2956">
        <w:rPr>
          <w:rFonts w:asciiTheme="minorHAnsi" w:hAnsiTheme="minorHAnsi" w:cstheme="minorHAnsi"/>
          <w:color w:val="000000"/>
        </w:rPr>
        <w:t>$5.00</w:t>
      </w:r>
      <w:proofErr w:type="gramEnd"/>
    </w:p>
    <w:p w14:paraId="57CB7F72" w14:textId="3BB59415" w:rsidR="00B8765E" w:rsidRPr="003C2956" w:rsidRDefault="00B8765E" w:rsidP="002A5DFB">
      <w:pPr>
        <w:rPr>
          <w:rFonts w:asciiTheme="minorHAnsi" w:hAnsiTheme="minorHAnsi" w:cstheme="minorHAnsi"/>
          <w:color w:val="000000"/>
        </w:rPr>
      </w:pPr>
      <w:r w:rsidRPr="003C2956">
        <w:rPr>
          <w:rFonts w:asciiTheme="minorHAnsi" w:hAnsiTheme="minorHAnsi" w:cstheme="minorHAnsi"/>
          <w:color w:val="000000"/>
        </w:rPr>
        <w:t xml:space="preserve">The Department of Motor Vehicles’ IRP Office </w:t>
      </w:r>
      <w:r w:rsidRPr="003C2956">
        <w:rPr>
          <w:rFonts w:asciiTheme="minorHAnsi" w:hAnsiTheme="minorHAnsi" w:cstheme="minorHAnsi"/>
          <w:color w:val="000000"/>
          <w:u w:val="single"/>
        </w:rPr>
        <w:t>will not</w:t>
      </w:r>
      <w:r w:rsidRPr="003C2956">
        <w:rPr>
          <w:rFonts w:asciiTheme="minorHAnsi" w:hAnsiTheme="minorHAnsi" w:cstheme="minorHAnsi"/>
          <w:color w:val="000000"/>
        </w:rPr>
        <w:t xml:space="preserve"> process a request for refund when:</w:t>
      </w:r>
    </w:p>
    <w:p w14:paraId="34E50CA2" w14:textId="77777777" w:rsidR="004E5478" w:rsidRPr="003C2956" w:rsidRDefault="004E5478">
      <w:pPr>
        <w:rPr>
          <w:rFonts w:asciiTheme="minorHAnsi" w:hAnsiTheme="minorHAnsi" w:cstheme="minorHAnsi"/>
          <w:color w:val="000000"/>
        </w:rPr>
      </w:pPr>
    </w:p>
    <w:p w14:paraId="7520DFA9" w14:textId="34F480FC" w:rsidR="00B8765E" w:rsidRPr="003C2956" w:rsidRDefault="00B8765E" w:rsidP="000B43CA">
      <w:pPr>
        <w:numPr>
          <w:ilvl w:val="0"/>
          <w:numId w:val="3"/>
        </w:numPr>
        <w:rPr>
          <w:rFonts w:asciiTheme="minorHAnsi" w:hAnsiTheme="minorHAnsi" w:cstheme="minorHAnsi"/>
          <w:color w:val="000000"/>
        </w:rPr>
      </w:pPr>
      <w:r w:rsidRPr="003C2956">
        <w:rPr>
          <w:rFonts w:asciiTheme="minorHAnsi" w:hAnsiTheme="minorHAnsi" w:cstheme="minorHAnsi"/>
          <w:color w:val="000000"/>
        </w:rPr>
        <w:t>There are unused registration months on an IRP plate</w:t>
      </w:r>
      <w:r w:rsidR="004E5478" w:rsidRPr="003C2956">
        <w:rPr>
          <w:rFonts w:asciiTheme="minorHAnsi" w:hAnsiTheme="minorHAnsi" w:cstheme="minorHAnsi"/>
          <w:color w:val="000000"/>
        </w:rPr>
        <w:t>.</w:t>
      </w:r>
    </w:p>
    <w:p w14:paraId="09314418" w14:textId="77777777" w:rsidR="004E5478" w:rsidRPr="003C2956" w:rsidRDefault="004E5478" w:rsidP="004E5478">
      <w:pPr>
        <w:rPr>
          <w:rFonts w:asciiTheme="minorHAnsi" w:hAnsiTheme="minorHAnsi" w:cstheme="minorHAnsi"/>
          <w:color w:val="000000"/>
        </w:rPr>
      </w:pPr>
    </w:p>
    <w:p w14:paraId="420DFD33" w14:textId="77777777" w:rsidR="00B8765E" w:rsidRPr="003C2956" w:rsidRDefault="00B8765E" w:rsidP="00B75F48">
      <w:pPr>
        <w:numPr>
          <w:ilvl w:val="0"/>
          <w:numId w:val="3"/>
        </w:numPr>
        <w:rPr>
          <w:rFonts w:asciiTheme="minorHAnsi" w:hAnsiTheme="minorHAnsi" w:cstheme="minorHAnsi"/>
          <w:color w:val="000000"/>
        </w:rPr>
      </w:pPr>
      <w:r w:rsidRPr="003C2956">
        <w:rPr>
          <w:rFonts w:asciiTheme="minorHAnsi" w:hAnsiTheme="minorHAnsi" w:cstheme="minorHAnsi"/>
          <w:color w:val="000000"/>
        </w:rPr>
        <w:t xml:space="preserve">The renewal sticker was attached to a </w:t>
      </w:r>
      <w:r w:rsidR="002365E5" w:rsidRPr="003C2956">
        <w:rPr>
          <w:rFonts w:asciiTheme="minorHAnsi" w:hAnsiTheme="minorHAnsi" w:cstheme="minorHAnsi"/>
          <w:color w:val="000000"/>
        </w:rPr>
        <w:t>previously</w:t>
      </w:r>
      <w:r w:rsidR="00E66B9A" w:rsidRPr="003C2956">
        <w:rPr>
          <w:rFonts w:asciiTheme="minorHAnsi" w:hAnsiTheme="minorHAnsi" w:cstheme="minorHAnsi"/>
          <w:color w:val="000000"/>
        </w:rPr>
        <w:t xml:space="preserve"> issued license plate.</w:t>
      </w:r>
    </w:p>
    <w:p w14:paraId="2DB75503" w14:textId="77777777" w:rsidR="00E66B9A" w:rsidRPr="003C2956" w:rsidRDefault="00E66B9A" w:rsidP="00C5234B">
      <w:pPr>
        <w:ind w:left="720"/>
        <w:rPr>
          <w:rFonts w:asciiTheme="minorHAnsi" w:hAnsiTheme="minorHAnsi" w:cstheme="minorHAnsi"/>
          <w:color w:val="000000"/>
        </w:rPr>
      </w:pPr>
    </w:p>
    <w:p w14:paraId="6D451281" w14:textId="4195E3D7" w:rsidR="00F03A9D" w:rsidRPr="003C2956" w:rsidRDefault="00B8765E">
      <w:pPr>
        <w:rPr>
          <w:rFonts w:asciiTheme="minorHAnsi" w:hAnsiTheme="minorHAnsi" w:cstheme="minorHAnsi"/>
        </w:rPr>
      </w:pPr>
      <w:r w:rsidRPr="009570B4">
        <w:rPr>
          <w:rFonts w:asciiTheme="minorHAnsi" w:hAnsiTheme="minorHAnsi" w:cstheme="minorHAnsi"/>
          <w:color w:val="000000"/>
        </w:rPr>
        <w:t>The D.C. DMV will send a</w:t>
      </w:r>
      <w:r w:rsidR="00F03A9D" w:rsidRPr="009570B4">
        <w:rPr>
          <w:rFonts w:asciiTheme="minorHAnsi" w:hAnsiTheme="minorHAnsi" w:cstheme="minorHAnsi"/>
          <w:color w:val="000000"/>
        </w:rPr>
        <w:t xml:space="preserve"> refund request to each apportioned IRP jurisdiction on the </w:t>
      </w:r>
      <w:r w:rsidR="002365E5" w:rsidRPr="009570B4">
        <w:rPr>
          <w:rFonts w:asciiTheme="minorHAnsi" w:hAnsiTheme="minorHAnsi" w:cstheme="minorHAnsi"/>
          <w:color w:val="000000"/>
        </w:rPr>
        <w:t>carrier’s</w:t>
      </w:r>
      <w:r w:rsidR="00F03A9D" w:rsidRPr="009570B4">
        <w:rPr>
          <w:rFonts w:asciiTheme="minorHAnsi" w:hAnsiTheme="minorHAnsi" w:cstheme="minorHAnsi"/>
          <w:color w:val="000000"/>
        </w:rPr>
        <w:t xml:space="preserve"> behalf.</w:t>
      </w:r>
      <w:r w:rsidR="00F03A9D" w:rsidRPr="003C2956">
        <w:rPr>
          <w:rFonts w:asciiTheme="minorHAnsi" w:hAnsiTheme="minorHAnsi" w:cstheme="minorHAnsi"/>
          <w:color w:val="000000"/>
        </w:rPr>
        <w:t xml:space="preserve"> The refund of fees paid to IRP jurisdictions other than </w:t>
      </w:r>
      <w:r w:rsidR="005E0B36" w:rsidRPr="003C2956">
        <w:rPr>
          <w:rFonts w:asciiTheme="minorHAnsi" w:hAnsiTheme="minorHAnsi" w:cstheme="minorHAnsi"/>
          <w:color w:val="000000"/>
        </w:rPr>
        <w:t>Washington, DC</w:t>
      </w:r>
      <w:r w:rsidR="00F03A9D" w:rsidRPr="003C2956">
        <w:rPr>
          <w:rFonts w:asciiTheme="minorHAnsi" w:hAnsiTheme="minorHAnsi" w:cstheme="minorHAnsi"/>
          <w:color w:val="000000"/>
        </w:rPr>
        <w:t xml:space="preserve"> is made at the discretion of each jurisdiction</w:t>
      </w:r>
      <w:r w:rsidR="002D1E87" w:rsidRPr="003C2956">
        <w:rPr>
          <w:rFonts w:asciiTheme="minorHAnsi" w:hAnsiTheme="minorHAnsi" w:cstheme="minorHAnsi"/>
          <w:color w:val="000000"/>
        </w:rPr>
        <w:t>.</w:t>
      </w:r>
      <w:r w:rsidRPr="003C2956">
        <w:rPr>
          <w:rFonts w:asciiTheme="minorHAnsi" w:hAnsiTheme="minorHAnsi" w:cstheme="minorHAnsi"/>
          <w:color w:val="000000"/>
        </w:rPr>
        <w:t xml:space="preserve"> As a rule, jurisdictions that </w:t>
      </w:r>
      <w:r w:rsidRPr="003C2956">
        <w:rPr>
          <w:rFonts w:asciiTheme="minorHAnsi" w:hAnsiTheme="minorHAnsi" w:cstheme="minorHAnsi"/>
        </w:rPr>
        <w:t>owe a carrier a refund above the minimum amount that they return will either issue the refund</w:t>
      </w:r>
      <w:r w:rsidR="002365E5" w:rsidRPr="003C2956">
        <w:rPr>
          <w:rFonts w:asciiTheme="minorHAnsi" w:hAnsiTheme="minorHAnsi" w:cstheme="minorHAnsi"/>
        </w:rPr>
        <w:t xml:space="preserve"> </w:t>
      </w:r>
      <w:r w:rsidRPr="003C2956">
        <w:rPr>
          <w:rFonts w:asciiTheme="minorHAnsi" w:hAnsiTheme="minorHAnsi" w:cstheme="minorHAnsi"/>
        </w:rPr>
        <w:t xml:space="preserve">or send a form where the carrier </w:t>
      </w:r>
      <w:r w:rsidR="00182188" w:rsidRPr="003C2956">
        <w:rPr>
          <w:rFonts w:asciiTheme="minorHAnsi" w:hAnsiTheme="minorHAnsi" w:cstheme="minorHAnsi"/>
        </w:rPr>
        <w:t>may</w:t>
      </w:r>
      <w:r w:rsidRPr="003C2956">
        <w:rPr>
          <w:rFonts w:asciiTheme="minorHAnsi" w:hAnsiTheme="minorHAnsi" w:cstheme="minorHAnsi"/>
        </w:rPr>
        <w:t xml:space="preserve"> apply for a refund of fees. </w:t>
      </w:r>
    </w:p>
    <w:p w14:paraId="0DE3C478" w14:textId="77777777" w:rsidR="00F03A9D" w:rsidRPr="003C2956" w:rsidRDefault="00F03A9D">
      <w:pPr>
        <w:rPr>
          <w:rFonts w:asciiTheme="minorHAnsi" w:hAnsiTheme="minorHAnsi" w:cstheme="minorHAnsi"/>
        </w:rPr>
      </w:pPr>
    </w:p>
    <w:bookmarkStart w:id="15" w:name="EstablishedPlaceofBusinessorResidency"/>
    <w:p w14:paraId="435EE364" w14:textId="56ED7E30" w:rsidR="00FC0B71" w:rsidRPr="00692887" w:rsidRDefault="001E3991">
      <w:pPr>
        <w:rPr>
          <w:rFonts w:asciiTheme="minorHAnsi" w:hAnsiTheme="minorHAnsi" w:cstheme="minorHAnsi"/>
          <w:b/>
          <w:sz w:val="28"/>
          <w:szCs w:val="28"/>
        </w:rPr>
      </w:pPr>
      <w:r w:rsidRPr="00692887">
        <w:rPr>
          <w:rFonts w:asciiTheme="minorHAnsi" w:hAnsiTheme="minorHAnsi" w:cstheme="minorHAnsi"/>
          <w:b/>
          <w:sz w:val="28"/>
          <w:szCs w:val="28"/>
        </w:rPr>
        <w:fldChar w:fldCharType="begin"/>
      </w:r>
      <w:r w:rsidRPr="00692887">
        <w:rPr>
          <w:rFonts w:asciiTheme="minorHAnsi" w:hAnsiTheme="minorHAnsi" w:cstheme="minorHAnsi"/>
          <w:b/>
          <w:sz w:val="28"/>
          <w:szCs w:val="28"/>
        </w:rPr>
        <w:instrText xml:space="preserve"> HYPERLINK  \l "EstablishedPlaceofBusinessorResidency" </w:instrText>
      </w:r>
      <w:r w:rsidRPr="00692887">
        <w:rPr>
          <w:rFonts w:asciiTheme="minorHAnsi" w:hAnsiTheme="minorHAnsi" w:cstheme="minorHAnsi"/>
          <w:b/>
          <w:sz w:val="28"/>
          <w:szCs w:val="28"/>
        </w:rPr>
      </w:r>
      <w:r w:rsidRPr="00692887">
        <w:rPr>
          <w:rFonts w:asciiTheme="minorHAnsi" w:hAnsiTheme="minorHAnsi" w:cstheme="minorHAnsi"/>
          <w:b/>
          <w:sz w:val="28"/>
          <w:szCs w:val="28"/>
        </w:rPr>
        <w:fldChar w:fldCharType="separate"/>
      </w:r>
      <w:r w:rsidR="00F03A9D" w:rsidRPr="00692887">
        <w:rPr>
          <w:rStyle w:val="Hyperlink"/>
          <w:rFonts w:asciiTheme="minorHAnsi" w:hAnsiTheme="minorHAnsi" w:cstheme="minorHAnsi"/>
          <w:b/>
          <w:sz w:val="28"/>
          <w:szCs w:val="28"/>
          <w:u w:val="none"/>
        </w:rPr>
        <w:t xml:space="preserve">Established Place of Business </w:t>
      </w:r>
      <w:r w:rsidR="00FC0B71" w:rsidRPr="00692887">
        <w:rPr>
          <w:rStyle w:val="Hyperlink"/>
          <w:rFonts w:asciiTheme="minorHAnsi" w:hAnsiTheme="minorHAnsi" w:cstheme="minorHAnsi"/>
          <w:b/>
          <w:sz w:val="28"/>
          <w:szCs w:val="28"/>
          <w:u w:val="none"/>
        </w:rPr>
        <w:t>or Proof of Residency</w:t>
      </w:r>
      <w:r w:rsidRPr="00692887">
        <w:rPr>
          <w:rFonts w:asciiTheme="minorHAnsi" w:hAnsiTheme="minorHAnsi" w:cstheme="minorHAnsi"/>
          <w:b/>
          <w:sz w:val="28"/>
          <w:szCs w:val="28"/>
        </w:rPr>
        <w:fldChar w:fldCharType="end"/>
      </w:r>
    </w:p>
    <w:bookmarkEnd w:id="15"/>
    <w:p w14:paraId="2A464D9E" w14:textId="77777777" w:rsidR="001F5900" w:rsidRPr="003C2956" w:rsidRDefault="001F5900">
      <w:pPr>
        <w:rPr>
          <w:rFonts w:asciiTheme="minorHAnsi" w:hAnsiTheme="minorHAnsi" w:cstheme="minorHAnsi"/>
          <w:b/>
          <w:u w:val="single"/>
        </w:rPr>
      </w:pPr>
    </w:p>
    <w:p w14:paraId="661C7B84" w14:textId="6CFD8893" w:rsidR="001F5900" w:rsidRPr="003C2956" w:rsidRDefault="001F5900" w:rsidP="001F5900">
      <w:pPr>
        <w:rPr>
          <w:rFonts w:asciiTheme="minorHAnsi" w:hAnsiTheme="minorHAnsi" w:cstheme="minorHAnsi"/>
        </w:rPr>
      </w:pPr>
      <w:r w:rsidRPr="003C2956">
        <w:rPr>
          <w:rFonts w:asciiTheme="minorHAnsi" w:hAnsiTheme="minorHAnsi" w:cstheme="minorHAnsi"/>
        </w:rPr>
        <w:t xml:space="preserve"> “Established DC Place of </w:t>
      </w:r>
      <w:r w:rsidR="002D1E87" w:rsidRPr="003C2956">
        <w:rPr>
          <w:rFonts w:asciiTheme="minorHAnsi" w:hAnsiTheme="minorHAnsi" w:cstheme="minorHAnsi"/>
        </w:rPr>
        <w:t>Business” or</w:t>
      </w:r>
      <w:r w:rsidRPr="003C2956">
        <w:rPr>
          <w:rFonts w:asciiTheme="minorHAnsi" w:hAnsiTheme="minorHAnsi" w:cstheme="minorHAnsi"/>
        </w:rPr>
        <w:t xml:space="preserve"> “Proof of DC Residency” is a physical structure owned, </w:t>
      </w:r>
      <w:r w:rsidR="00135FB0" w:rsidRPr="003C2956">
        <w:rPr>
          <w:rFonts w:asciiTheme="minorHAnsi" w:hAnsiTheme="minorHAnsi" w:cstheme="minorHAnsi"/>
        </w:rPr>
        <w:t>leased,</w:t>
      </w:r>
      <w:r w:rsidRPr="003C2956">
        <w:rPr>
          <w:rFonts w:asciiTheme="minorHAnsi" w:hAnsiTheme="minorHAnsi" w:cstheme="minorHAnsi"/>
        </w:rPr>
        <w:t xml:space="preserve"> or rented by the registrant. A post office box number is not an acceptable business address for IRP registration. The business address must be a valid street address. You will need to provide three (3) of the following documents in the Registrant’s name to establish a new IRP account in </w:t>
      </w:r>
      <w:r w:rsidR="00B76B67" w:rsidRPr="003C2956">
        <w:rPr>
          <w:rFonts w:asciiTheme="minorHAnsi" w:hAnsiTheme="minorHAnsi" w:cstheme="minorHAnsi"/>
        </w:rPr>
        <w:t>Washington, DC</w:t>
      </w:r>
      <w:r w:rsidRPr="003C2956">
        <w:rPr>
          <w:rFonts w:asciiTheme="minorHAnsi" w:hAnsiTheme="minorHAnsi" w:cstheme="minorHAnsi"/>
        </w:rPr>
        <w:t xml:space="preserve">. </w:t>
      </w:r>
    </w:p>
    <w:p w14:paraId="6DBB5DFA" w14:textId="77777777" w:rsidR="001F5900" w:rsidRPr="003C2956" w:rsidRDefault="001F5900" w:rsidP="001F5900">
      <w:pPr>
        <w:rPr>
          <w:rFonts w:asciiTheme="minorHAnsi" w:hAnsiTheme="minorHAnsi" w:cstheme="minorHAnsi"/>
        </w:rPr>
      </w:pPr>
    </w:p>
    <w:p w14:paraId="576AA82A" w14:textId="0561ABC7"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t>The Registrant’s Current DC Driver</w:t>
      </w:r>
      <w:r w:rsidR="00CB160F" w:rsidRPr="003C2956">
        <w:rPr>
          <w:rFonts w:asciiTheme="minorHAnsi" w:hAnsiTheme="minorHAnsi" w:cstheme="minorHAnsi"/>
        </w:rPr>
        <w:t>’</w:t>
      </w:r>
      <w:r w:rsidRPr="003C2956">
        <w:rPr>
          <w:rFonts w:asciiTheme="minorHAnsi" w:hAnsiTheme="minorHAnsi" w:cstheme="minorHAnsi"/>
        </w:rPr>
        <w:t xml:space="preserve">s License, </w:t>
      </w:r>
      <w:r w:rsidR="00183185" w:rsidRPr="003C2956">
        <w:rPr>
          <w:rFonts w:asciiTheme="minorHAnsi" w:hAnsiTheme="minorHAnsi" w:cstheme="minorHAnsi"/>
        </w:rPr>
        <w:t xml:space="preserve">DC </w:t>
      </w:r>
      <w:r w:rsidRPr="003C2956">
        <w:rPr>
          <w:rFonts w:asciiTheme="minorHAnsi" w:hAnsiTheme="minorHAnsi" w:cstheme="minorHAnsi"/>
        </w:rPr>
        <w:t>CDL</w:t>
      </w:r>
      <w:r w:rsidR="00B54BCF" w:rsidRPr="003C2956">
        <w:rPr>
          <w:rFonts w:asciiTheme="minorHAnsi" w:hAnsiTheme="minorHAnsi" w:cstheme="minorHAnsi"/>
        </w:rPr>
        <w:t>,</w:t>
      </w:r>
      <w:r w:rsidRPr="003C2956">
        <w:rPr>
          <w:rFonts w:asciiTheme="minorHAnsi" w:hAnsiTheme="minorHAnsi" w:cstheme="minorHAnsi"/>
        </w:rPr>
        <w:t xml:space="preserve"> </w:t>
      </w:r>
      <w:r w:rsidR="00981445" w:rsidRPr="003C2956">
        <w:rPr>
          <w:rFonts w:asciiTheme="minorHAnsi" w:hAnsiTheme="minorHAnsi" w:cstheme="minorHAnsi"/>
          <w:sz w:val="22"/>
          <w:szCs w:val="22"/>
        </w:rPr>
        <w:t>Certificate</w:t>
      </w:r>
      <w:r w:rsidR="00B54BCF" w:rsidRPr="003C2956">
        <w:rPr>
          <w:rFonts w:asciiTheme="minorHAnsi" w:hAnsiTheme="minorHAnsi" w:cstheme="minorHAnsi"/>
          <w:sz w:val="22"/>
          <w:szCs w:val="22"/>
        </w:rPr>
        <w:t xml:space="preserve"> of </w:t>
      </w:r>
      <w:r w:rsidR="00B54BCF" w:rsidRPr="003C2956">
        <w:rPr>
          <w:rFonts w:asciiTheme="minorHAnsi" w:hAnsiTheme="minorHAnsi" w:cstheme="minorHAnsi"/>
        </w:rPr>
        <w:t xml:space="preserve">Occupancy (COO) or </w:t>
      </w:r>
      <w:r w:rsidRPr="003C2956">
        <w:rPr>
          <w:rFonts w:asciiTheme="minorHAnsi" w:hAnsiTheme="minorHAnsi" w:cstheme="minorHAnsi"/>
        </w:rPr>
        <w:t xml:space="preserve">DC ID card </w:t>
      </w:r>
    </w:p>
    <w:p w14:paraId="31C24AFF" w14:textId="77777777" w:rsidR="00CC7CC5" w:rsidRPr="003C2956" w:rsidRDefault="00CC7CC5" w:rsidP="00CC7CC5">
      <w:pPr>
        <w:ind w:left="360"/>
        <w:rPr>
          <w:rFonts w:asciiTheme="minorHAnsi" w:hAnsiTheme="minorHAnsi" w:cstheme="minorHAnsi"/>
        </w:rPr>
      </w:pPr>
    </w:p>
    <w:p w14:paraId="05C3D628" w14:textId="77777777"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t>The Registrant’s DC title</w:t>
      </w:r>
    </w:p>
    <w:p w14:paraId="44FB74E1" w14:textId="77777777" w:rsidR="00CC7CC5" w:rsidRPr="003C2956" w:rsidRDefault="00CC7CC5" w:rsidP="00CC7CC5">
      <w:pPr>
        <w:rPr>
          <w:rFonts w:asciiTheme="minorHAnsi" w:hAnsiTheme="minorHAnsi" w:cstheme="minorHAnsi"/>
        </w:rPr>
      </w:pPr>
    </w:p>
    <w:p w14:paraId="7DBFA5FD" w14:textId="77777777"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t>Any DC utility bill in the Registrant’s name</w:t>
      </w:r>
    </w:p>
    <w:p w14:paraId="3C4FDB56" w14:textId="77777777" w:rsidR="00CC7CC5" w:rsidRPr="003C2956" w:rsidRDefault="00CC7CC5" w:rsidP="00CC7CC5">
      <w:pPr>
        <w:ind w:left="360"/>
        <w:rPr>
          <w:rFonts w:asciiTheme="minorHAnsi" w:hAnsiTheme="minorHAnsi" w:cstheme="minorHAnsi"/>
        </w:rPr>
      </w:pPr>
    </w:p>
    <w:p w14:paraId="5E9E58F8" w14:textId="77777777"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t>DC Corporation documents</w:t>
      </w:r>
    </w:p>
    <w:p w14:paraId="7BC7FD0E" w14:textId="77777777" w:rsidR="00CC7CC5" w:rsidRPr="003C2956" w:rsidRDefault="00CC7CC5" w:rsidP="00CC7CC5">
      <w:pPr>
        <w:rPr>
          <w:rFonts w:asciiTheme="minorHAnsi" w:hAnsiTheme="minorHAnsi" w:cstheme="minorHAnsi"/>
        </w:rPr>
      </w:pPr>
    </w:p>
    <w:p w14:paraId="4243EF8E" w14:textId="77777777"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t>Foreign Corporation documents in DC</w:t>
      </w:r>
    </w:p>
    <w:p w14:paraId="434A02F6" w14:textId="77777777" w:rsidR="00CC7CC5" w:rsidRPr="003C2956" w:rsidRDefault="00CC7CC5" w:rsidP="00CC7CC5">
      <w:pPr>
        <w:ind w:left="360"/>
        <w:rPr>
          <w:rFonts w:asciiTheme="minorHAnsi" w:hAnsiTheme="minorHAnsi" w:cstheme="minorHAnsi"/>
        </w:rPr>
      </w:pPr>
    </w:p>
    <w:p w14:paraId="0960722F" w14:textId="77777777"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t>Federal Income Tax documentation</w:t>
      </w:r>
    </w:p>
    <w:p w14:paraId="54092E3E" w14:textId="77777777" w:rsidR="00CC7CC5" w:rsidRPr="003C2956" w:rsidRDefault="00CC7CC5" w:rsidP="00CC7CC5">
      <w:pPr>
        <w:rPr>
          <w:rFonts w:asciiTheme="minorHAnsi" w:hAnsiTheme="minorHAnsi" w:cstheme="minorHAnsi"/>
        </w:rPr>
      </w:pPr>
    </w:p>
    <w:p w14:paraId="7F3FF110" w14:textId="77777777"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lastRenderedPageBreak/>
        <w:t xml:space="preserve">Paid Personal DC Income Tax </w:t>
      </w:r>
      <w:proofErr w:type="gramStart"/>
      <w:r w:rsidRPr="003C2956">
        <w:rPr>
          <w:rFonts w:asciiTheme="minorHAnsi" w:hAnsiTheme="minorHAnsi" w:cstheme="minorHAnsi"/>
        </w:rPr>
        <w:t>document</w:t>
      </w:r>
      <w:proofErr w:type="gramEnd"/>
    </w:p>
    <w:p w14:paraId="530FEC45" w14:textId="77777777" w:rsidR="00CC7CC5" w:rsidRPr="003C2956" w:rsidRDefault="00CC7CC5" w:rsidP="00CC7CC5">
      <w:pPr>
        <w:ind w:left="360"/>
        <w:rPr>
          <w:rFonts w:asciiTheme="minorHAnsi" w:hAnsiTheme="minorHAnsi" w:cstheme="minorHAnsi"/>
        </w:rPr>
      </w:pPr>
    </w:p>
    <w:p w14:paraId="24E7FDD7" w14:textId="14597EC5"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t xml:space="preserve">Paid DC Real </w:t>
      </w:r>
      <w:r w:rsidR="004C3274" w:rsidRPr="003C2956">
        <w:rPr>
          <w:rFonts w:asciiTheme="minorHAnsi" w:hAnsiTheme="minorHAnsi" w:cstheme="minorHAnsi"/>
        </w:rPr>
        <w:t xml:space="preserve">Estate </w:t>
      </w:r>
      <w:r w:rsidRPr="003C2956">
        <w:rPr>
          <w:rFonts w:asciiTheme="minorHAnsi" w:hAnsiTheme="minorHAnsi" w:cstheme="minorHAnsi"/>
        </w:rPr>
        <w:t xml:space="preserve">or Personal Property </w:t>
      </w:r>
      <w:proofErr w:type="gramStart"/>
      <w:r w:rsidRPr="003C2956">
        <w:rPr>
          <w:rFonts w:asciiTheme="minorHAnsi" w:hAnsiTheme="minorHAnsi" w:cstheme="minorHAnsi"/>
        </w:rPr>
        <w:t>taxe</w:t>
      </w:r>
      <w:r w:rsidR="00CC7CC5" w:rsidRPr="003C2956">
        <w:rPr>
          <w:rFonts w:asciiTheme="minorHAnsi" w:hAnsiTheme="minorHAnsi" w:cstheme="minorHAnsi"/>
        </w:rPr>
        <w:t>s</w:t>
      </w:r>
      <w:proofErr w:type="gramEnd"/>
    </w:p>
    <w:p w14:paraId="7301F4B9" w14:textId="77777777" w:rsidR="00CC7CC5" w:rsidRPr="003C2956" w:rsidRDefault="00CC7CC5" w:rsidP="00CC7CC5">
      <w:pPr>
        <w:rPr>
          <w:rFonts w:asciiTheme="minorHAnsi" w:hAnsiTheme="minorHAnsi" w:cstheme="minorHAnsi"/>
        </w:rPr>
      </w:pPr>
    </w:p>
    <w:p w14:paraId="2D165252" w14:textId="4B30C5A9" w:rsidR="001F5900" w:rsidRPr="003C2956" w:rsidRDefault="001F5900" w:rsidP="00B75F48">
      <w:pPr>
        <w:numPr>
          <w:ilvl w:val="0"/>
          <w:numId w:val="29"/>
        </w:numPr>
        <w:rPr>
          <w:rFonts w:asciiTheme="minorHAnsi" w:hAnsiTheme="minorHAnsi" w:cstheme="minorHAnsi"/>
        </w:rPr>
      </w:pPr>
      <w:r w:rsidRPr="003C2956">
        <w:rPr>
          <w:rFonts w:asciiTheme="minorHAnsi" w:hAnsiTheme="minorHAnsi" w:cstheme="minorHAnsi"/>
        </w:rPr>
        <w:t>C</w:t>
      </w:r>
      <w:r w:rsidR="000373B0" w:rsidRPr="003C2956">
        <w:rPr>
          <w:rFonts w:asciiTheme="minorHAnsi" w:hAnsiTheme="minorHAnsi" w:cstheme="minorHAnsi"/>
        </w:rPr>
        <w:t xml:space="preserve">urrent Rental / Lease Property </w:t>
      </w:r>
      <w:r w:rsidRPr="003C2956">
        <w:rPr>
          <w:rFonts w:asciiTheme="minorHAnsi" w:hAnsiTheme="minorHAnsi" w:cstheme="minorHAnsi"/>
        </w:rPr>
        <w:t>Agreement in the Registrant’s name</w:t>
      </w:r>
    </w:p>
    <w:p w14:paraId="4C60EA08" w14:textId="7CC7C47B" w:rsidR="001F5900" w:rsidRDefault="001F5900">
      <w:pPr>
        <w:rPr>
          <w:rFonts w:asciiTheme="minorHAnsi" w:hAnsiTheme="minorHAnsi" w:cstheme="minorHAnsi"/>
          <w:b/>
          <w:u w:val="single"/>
        </w:rPr>
      </w:pPr>
    </w:p>
    <w:p w14:paraId="16C996C0" w14:textId="77777777" w:rsidR="005756C8" w:rsidRPr="003C2956" w:rsidRDefault="005756C8">
      <w:pPr>
        <w:rPr>
          <w:rFonts w:asciiTheme="minorHAnsi" w:hAnsiTheme="minorHAnsi" w:cstheme="minorHAnsi"/>
          <w:b/>
          <w:u w:val="single"/>
        </w:rPr>
      </w:pPr>
    </w:p>
    <w:p w14:paraId="08ED1144" w14:textId="77777777" w:rsidR="001F21C6" w:rsidRPr="001F21C6" w:rsidRDefault="001F21C6" w:rsidP="001F21C6"/>
    <w:bookmarkStart w:id="16" w:name="DCIRPApplication"/>
    <w:p w14:paraId="6C5CEE77" w14:textId="1AF879C3" w:rsidR="0032455E" w:rsidRPr="00692887" w:rsidRDefault="00F04BA1" w:rsidP="003A5A0E">
      <w:pPr>
        <w:pStyle w:val="Heading3"/>
        <w:rPr>
          <w:rFonts w:asciiTheme="minorHAnsi" w:hAnsiTheme="minorHAnsi" w:cstheme="minorHAnsi"/>
          <w:sz w:val="28"/>
          <w:szCs w:val="28"/>
          <w:u w:val="single"/>
        </w:rPr>
      </w:pPr>
      <w:r w:rsidRPr="00692887">
        <w:rPr>
          <w:rFonts w:asciiTheme="minorHAnsi" w:hAnsiTheme="minorHAnsi" w:cstheme="minorHAnsi"/>
          <w:sz w:val="28"/>
          <w:szCs w:val="28"/>
          <w:u w:val="single"/>
        </w:rPr>
        <w:fldChar w:fldCharType="begin"/>
      </w:r>
      <w:r w:rsidRPr="00692887">
        <w:rPr>
          <w:rFonts w:asciiTheme="minorHAnsi" w:hAnsiTheme="minorHAnsi" w:cstheme="minorHAnsi"/>
          <w:sz w:val="28"/>
          <w:szCs w:val="28"/>
          <w:u w:val="single"/>
        </w:rPr>
        <w:instrText xml:space="preserve"> HYPERLINK  \l "DCIRPApplication" </w:instrText>
      </w:r>
      <w:r w:rsidRPr="00692887">
        <w:rPr>
          <w:rFonts w:asciiTheme="minorHAnsi" w:hAnsiTheme="minorHAnsi" w:cstheme="minorHAnsi"/>
          <w:sz w:val="28"/>
          <w:szCs w:val="28"/>
          <w:u w:val="single"/>
        </w:rPr>
      </w:r>
      <w:r w:rsidRPr="00692887">
        <w:rPr>
          <w:rFonts w:asciiTheme="minorHAnsi" w:hAnsiTheme="minorHAnsi" w:cstheme="minorHAnsi"/>
          <w:sz w:val="28"/>
          <w:szCs w:val="28"/>
          <w:u w:val="single"/>
        </w:rPr>
        <w:fldChar w:fldCharType="separate"/>
      </w:r>
      <w:r w:rsidR="0032455E" w:rsidRPr="00692887">
        <w:rPr>
          <w:rStyle w:val="Hyperlink"/>
          <w:rFonts w:asciiTheme="minorHAnsi" w:hAnsiTheme="minorHAnsi" w:cstheme="minorHAnsi"/>
          <w:sz w:val="28"/>
          <w:szCs w:val="28"/>
        </w:rPr>
        <w:t>DC</w:t>
      </w:r>
      <w:r w:rsidR="00DA5B85" w:rsidRPr="00692887">
        <w:rPr>
          <w:rStyle w:val="Hyperlink"/>
          <w:rFonts w:asciiTheme="minorHAnsi" w:hAnsiTheme="minorHAnsi" w:cstheme="minorHAnsi"/>
          <w:sz w:val="28"/>
          <w:szCs w:val="28"/>
        </w:rPr>
        <w:t xml:space="preserve"> IRP</w:t>
      </w:r>
      <w:r w:rsidR="00B8765E" w:rsidRPr="00692887">
        <w:rPr>
          <w:rStyle w:val="Hyperlink"/>
          <w:rFonts w:asciiTheme="minorHAnsi" w:hAnsiTheme="minorHAnsi" w:cstheme="minorHAnsi"/>
          <w:sz w:val="28"/>
          <w:szCs w:val="28"/>
        </w:rPr>
        <w:t xml:space="preserve"> Application</w:t>
      </w:r>
      <w:r w:rsidR="009C6FC6" w:rsidRPr="00692887">
        <w:rPr>
          <w:rStyle w:val="Hyperlink"/>
          <w:rFonts w:asciiTheme="minorHAnsi" w:hAnsiTheme="minorHAnsi" w:cstheme="minorHAnsi"/>
          <w:sz w:val="28"/>
          <w:szCs w:val="28"/>
        </w:rPr>
        <w:t xml:space="preserve"> </w:t>
      </w:r>
      <w:r w:rsidRPr="00692887">
        <w:rPr>
          <w:rFonts w:asciiTheme="minorHAnsi" w:hAnsiTheme="minorHAnsi" w:cstheme="minorHAnsi"/>
          <w:sz w:val="28"/>
          <w:szCs w:val="28"/>
          <w:u w:val="single"/>
        </w:rPr>
        <w:fldChar w:fldCharType="end"/>
      </w:r>
    </w:p>
    <w:bookmarkEnd w:id="16"/>
    <w:p w14:paraId="37E324E1" w14:textId="77777777" w:rsidR="00B8765E" w:rsidRPr="003C2956" w:rsidRDefault="00B8765E">
      <w:pPr>
        <w:rPr>
          <w:rFonts w:asciiTheme="minorHAnsi" w:hAnsiTheme="minorHAnsi" w:cstheme="minorHAnsi"/>
        </w:rPr>
      </w:pPr>
    </w:p>
    <w:p w14:paraId="67F51C4F" w14:textId="77777777" w:rsidR="00773596" w:rsidRDefault="00B76B67">
      <w:pPr>
        <w:rPr>
          <w:rFonts w:asciiTheme="minorHAnsi" w:hAnsiTheme="minorHAnsi" w:cstheme="minorHAnsi"/>
        </w:rPr>
      </w:pPr>
      <w:r w:rsidRPr="003C2956">
        <w:rPr>
          <w:rFonts w:asciiTheme="minorHAnsi" w:hAnsiTheme="minorHAnsi" w:cstheme="minorHAnsi"/>
        </w:rPr>
        <w:t>Washington, DC</w:t>
      </w:r>
      <w:r w:rsidR="00B8765E" w:rsidRPr="003C2956">
        <w:rPr>
          <w:rFonts w:asciiTheme="minorHAnsi" w:hAnsiTheme="minorHAnsi" w:cstheme="minorHAnsi"/>
        </w:rPr>
        <w:t xml:space="preserve"> requires that an IRP Application be submitted for all </w:t>
      </w:r>
      <w:r w:rsidR="00034567" w:rsidRPr="003C2956">
        <w:rPr>
          <w:rFonts w:asciiTheme="minorHAnsi" w:hAnsiTheme="minorHAnsi" w:cstheme="minorHAnsi"/>
        </w:rPr>
        <w:t>first-time</w:t>
      </w:r>
      <w:r w:rsidR="00B8765E" w:rsidRPr="003C2956">
        <w:rPr>
          <w:rFonts w:asciiTheme="minorHAnsi" w:hAnsiTheme="minorHAnsi" w:cstheme="minorHAnsi"/>
        </w:rPr>
        <w:t xml:space="preserve"> vehicle registrations, and for all s</w:t>
      </w:r>
      <w:r w:rsidR="005E5BA1" w:rsidRPr="003C2956">
        <w:rPr>
          <w:rFonts w:asciiTheme="minorHAnsi" w:hAnsiTheme="minorHAnsi" w:cstheme="minorHAnsi"/>
        </w:rPr>
        <w:t>upplemental</w:t>
      </w:r>
      <w:r w:rsidR="00B8765E" w:rsidRPr="003C2956">
        <w:rPr>
          <w:rFonts w:asciiTheme="minorHAnsi" w:hAnsiTheme="minorHAnsi" w:cstheme="minorHAnsi"/>
        </w:rPr>
        <w:t xml:space="preserve"> applications</w:t>
      </w:r>
      <w:r w:rsidR="005E5BA1" w:rsidRPr="003C2956">
        <w:rPr>
          <w:rFonts w:asciiTheme="minorHAnsi" w:hAnsiTheme="minorHAnsi" w:cstheme="minorHAnsi"/>
        </w:rPr>
        <w:t xml:space="preserve">. </w:t>
      </w:r>
      <w:r w:rsidR="00B8765E" w:rsidRPr="003C2956">
        <w:rPr>
          <w:rFonts w:asciiTheme="minorHAnsi" w:hAnsiTheme="minorHAnsi" w:cstheme="minorHAnsi"/>
        </w:rPr>
        <w:t xml:space="preserve"> When renewing</w:t>
      </w:r>
      <w:r w:rsidR="005E5BA1" w:rsidRPr="003C2956">
        <w:rPr>
          <w:rFonts w:asciiTheme="minorHAnsi" w:hAnsiTheme="minorHAnsi" w:cstheme="minorHAnsi"/>
        </w:rPr>
        <w:t xml:space="preserve"> your fleet</w:t>
      </w:r>
      <w:r w:rsidR="00B8765E" w:rsidRPr="003C2956">
        <w:rPr>
          <w:rFonts w:asciiTheme="minorHAnsi" w:hAnsiTheme="minorHAnsi" w:cstheme="minorHAnsi"/>
        </w:rPr>
        <w:t xml:space="preserve">, the computer-generated application should be </w:t>
      </w:r>
      <w:r w:rsidR="005E5BA1" w:rsidRPr="003C2956">
        <w:rPr>
          <w:rFonts w:asciiTheme="minorHAnsi" w:hAnsiTheme="minorHAnsi" w:cstheme="minorHAnsi"/>
        </w:rPr>
        <w:t>submitted</w:t>
      </w:r>
      <w:r w:rsidR="00C93AF7">
        <w:rPr>
          <w:rFonts w:asciiTheme="minorHAnsi" w:hAnsiTheme="minorHAnsi" w:cstheme="minorHAnsi"/>
        </w:rPr>
        <w:t xml:space="preserve">.  </w:t>
      </w:r>
    </w:p>
    <w:p w14:paraId="1943CA2F" w14:textId="77777777" w:rsidR="00773596" w:rsidRDefault="00773596">
      <w:pPr>
        <w:rPr>
          <w:rFonts w:asciiTheme="minorHAnsi" w:hAnsiTheme="minorHAnsi" w:cstheme="minorHAnsi"/>
        </w:rPr>
      </w:pPr>
    </w:p>
    <w:p w14:paraId="538041A4" w14:textId="0CDDA14E" w:rsidR="005A129D" w:rsidRDefault="00A63D5F">
      <w:pPr>
        <w:rPr>
          <w:rFonts w:asciiTheme="minorHAnsi" w:hAnsiTheme="minorHAnsi" w:cstheme="minorHAnsi"/>
        </w:rPr>
      </w:pPr>
      <w:r w:rsidRPr="00CA2193">
        <w:rPr>
          <w:rFonts w:asciiTheme="minorHAnsi" w:hAnsiTheme="minorHAnsi" w:cstheme="minorHAnsi"/>
        </w:rPr>
        <w:t>External</w:t>
      </w:r>
      <w:r w:rsidR="00E52A01" w:rsidRPr="00CA2193">
        <w:rPr>
          <w:rFonts w:asciiTheme="minorHAnsi" w:hAnsiTheme="minorHAnsi" w:cstheme="minorHAnsi"/>
        </w:rPr>
        <w:t xml:space="preserve"> Users </w:t>
      </w:r>
      <w:r w:rsidR="00C93AF7" w:rsidRPr="001034D3">
        <w:rPr>
          <w:rFonts w:asciiTheme="minorHAnsi" w:hAnsiTheme="minorHAnsi" w:cstheme="minorHAnsi"/>
        </w:rPr>
        <w:t>will have the option to</w:t>
      </w:r>
      <w:r w:rsidR="005A129D" w:rsidRPr="001034D3">
        <w:rPr>
          <w:rFonts w:asciiTheme="minorHAnsi" w:hAnsiTheme="minorHAnsi" w:cstheme="minorHAnsi"/>
        </w:rPr>
        <w:t xml:space="preserve"> process supplements </w:t>
      </w:r>
      <w:r w:rsidR="00135FB0" w:rsidRPr="001034D3">
        <w:rPr>
          <w:rFonts w:asciiTheme="minorHAnsi" w:hAnsiTheme="minorHAnsi" w:cstheme="minorHAnsi"/>
        </w:rPr>
        <w:t>through the</w:t>
      </w:r>
      <w:r w:rsidRPr="001034D3">
        <w:rPr>
          <w:rFonts w:asciiTheme="minorHAnsi" w:hAnsiTheme="minorHAnsi" w:cstheme="minorHAnsi"/>
        </w:rPr>
        <w:t xml:space="preserve"> DCTRUC</w:t>
      </w:r>
      <w:r w:rsidR="00E52A01" w:rsidRPr="001034D3">
        <w:rPr>
          <w:rFonts w:asciiTheme="minorHAnsi" w:hAnsiTheme="minorHAnsi" w:cstheme="minorHAnsi"/>
        </w:rPr>
        <w:t>’</w:t>
      </w:r>
      <w:r w:rsidRPr="001034D3">
        <w:rPr>
          <w:rFonts w:asciiTheme="minorHAnsi" w:hAnsiTheme="minorHAnsi" w:cstheme="minorHAnsi"/>
        </w:rPr>
        <w:t xml:space="preserve">s </w:t>
      </w:r>
      <w:r w:rsidR="00E52A01" w:rsidRPr="001034D3">
        <w:rPr>
          <w:rFonts w:asciiTheme="minorHAnsi" w:hAnsiTheme="minorHAnsi" w:cstheme="minorHAnsi"/>
        </w:rPr>
        <w:t xml:space="preserve">online </w:t>
      </w:r>
      <w:r w:rsidRPr="001034D3">
        <w:rPr>
          <w:rFonts w:asciiTheme="minorHAnsi" w:hAnsiTheme="minorHAnsi" w:cstheme="minorHAnsi"/>
        </w:rPr>
        <w:t>IRP application after establishing a user ID and password.</w:t>
      </w:r>
    </w:p>
    <w:p w14:paraId="200A91CC" w14:textId="7A630146" w:rsidR="00B8765E" w:rsidRPr="003C2956" w:rsidRDefault="00C93AF7">
      <w:pPr>
        <w:rPr>
          <w:rFonts w:asciiTheme="minorHAnsi" w:hAnsiTheme="minorHAnsi" w:cstheme="minorHAnsi"/>
        </w:rPr>
      </w:pPr>
      <w:r>
        <w:rPr>
          <w:rFonts w:asciiTheme="minorHAnsi" w:hAnsiTheme="minorHAnsi" w:cstheme="minorHAnsi"/>
        </w:rPr>
        <w:t xml:space="preserve"> </w:t>
      </w:r>
    </w:p>
    <w:p w14:paraId="01D5488C" w14:textId="77777777" w:rsidR="00A2287E" w:rsidRDefault="00B8765E">
      <w:pPr>
        <w:rPr>
          <w:rFonts w:asciiTheme="minorHAnsi" w:hAnsiTheme="minorHAnsi" w:cstheme="minorHAnsi"/>
        </w:rPr>
      </w:pPr>
      <w:r w:rsidRPr="003C2956">
        <w:rPr>
          <w:rFonts w:asciiTheme="minorHAnsi" w:hAnsiTheme="minorHAnsi" w:cstheme="minorHAnsi"/>
        </w:rPr>
        <w:t>The IRP Application should be typed or clearly printed in ink.  Please do not write in shaded areas on the application.</w:t>
      </w:r>
      <w:r w:rsidR="0048651C">
        <w:rPr>
          <w:rFonts w:asciiTheme="minorHAnsi" w:hAnsiTheme="minorHAnsi" w:cstheme="minorHAnsi"/>
        </w:rPr>
        <w:t xml:space="preserve"> </w:t>
      </w:r>
    </w:p>
    <w:p w14:paraId="15E4061E" w14:textId="77777777" w:rsidR="00A2287E" w:rsidRDefault="00A2287E">
      <w:pPr>
        <w:rPr>
          <w:rFonts w:asciiTheme="minorHAnsi" w:hAnsiTheme="minorHAnsi" w:cstheme="minorHAnsi"/>
        </w:rPr>
      </w:pPr>
    </w:p>
    <w:p w14:paraId="0F3D9EF2" w14:textId="6D91099B" w:rsidR="00B8765E" w:rsidRDefault="0048651C">
      <w:pPr>
        <w:rPr>
          <w:rFonts w:asciiTheme="minorHAnsi" w:hAnsiTheme="minorHAnsi" w:cstheme="minorHAnsi"/>
        </w:rPr>
      </w:pPr>
      <w:r>
        <w:rPr>
          <w:rFonts w:asciiTheme="minorHAnsi" w:hAnsiTheme="minorHAnsi" w:cstheme="minorHAnsi"/>
        </w:rPr>
        <w:t xml:space="preserve">External Users will have the ability to complete all required data entry online </w:t>
      </w:r>
      <w:r w:rsidR="00D30CAB">
        <w:rPr>
          <w:rFonts w:asciiTheme="minorHAnsi" w:hAnsiTheme="minorHAnsi" w:cstheme="minorHAnsi"/>
        </w:rPr>
        <w:t>for review and approval by the DMV Office.</w:t>
      </w:r>
    </w:p>
    <w:p w14:paraId="1F395CDF" w14:textId="77777777" w:rsidR="00307F5C" w:rsidRPr="003C2956" w:rsidRDefault="00307F5C">
      <w:pPr>
        <w:rPr>
          <w:rFonts w:asciiTheme="minorHAnsi" w:hAnsiTheme="minorHAnsi" w:cstheme="minorHAnsi"/>
        </w:rPr>
      </w:pPr>
    </w:p>
    <w:tbl>
      <w:tblPr>
        <w:tblStyle w:val="TableGrid"/>
        <w:tblW w:w="0" w:type="auto"/>
        <w:tblLook w:val="04A0" w:firstRow="1" w:lastRow="0" w:firstColumn="1" w:lastColumn="0" w:noHBand="0" w:noVBand="1"/>
      </w:tblPr>
      <w:tblGrid>
        <w:gridCol w:w="2751"/>
        <w:gridCol w:w="7329"/>
      </w:tblGrid>
      <w:tr w:rsidR="00875EAF" w:rsidRPr="003C2956" w14:paraId="25750A03" w14:textId="77777777" w:rsidTr="008A3958">
        <w:tc>
          <w:tcPr>
            <w:tcW w:w="2751" w:type="dxa"/>
            <w:tcBorders>
              <w:top w:val="nil"/>
              <w:left w:val="nil"/>
              <w:bottom w:val="nil"/>
              <w:right w:val="nil"/>
            </w:tcBorders>
          </w:tcPr>
          <w:p w14:paraId="5D4502E4" w14:textId="1EAF506F" w:rsidR="00875EAF" w:rsidRPr="0063533A" w:rsidRDefault="00875EAF" w:rsidP="007F5BB1">
            <w:pPr>
              <w:ind w:hanging="22"/>
              <w:rPr>
                <w:rFonts w:asciiTheme="minorHAnsi" w:hAnsiTheme="minorHAnsi" w:cstheme="minorHAnsi"/>
              </w:rPr>
            </w:pPr>
            <w:r w:rsidRPr="0063533A">
              <w:rPr>
                <w:rFonts w:asciiTheme="minorHAnsi" w:hAnsiTheme="minorHAnsi" w:cstheme="minorHAnsi"/>
              </w:rPr>
              <w:t>Account Number:</w:t>
            </w:r>
          </w:p>
        </w:tc>
        <w:tc>
          <w:tcPr>
            <w:tcW w:w="7329" w:type="dxa"/>
            <w:tcBorders>
              <w:top w:val="nil"/>
              <w:left w:val="nil"/>
              <w:bottom w:val="nil"/>
              <w:right w:val="nil"/>
            </w:tcBorders>
          </w:tcPr>
          <w:p w14:paraId="3B8CD931" w14:textId="44DA3A18" w:rsidR="00875EAF" w:rsidRPr="003C2956" w:rsidRDefault="00875EAF" w:rsidP="007F5BB1">
            <w:pPr>
              <w:ind w:hanging="22"/>
              <w:rPr>
                <w:rFonts w:asciiTheme="minorHAnsi" w:hAnsiTheme="minorHAnsi" w:cstheme="minorHAnsi"/>
              </w:rPr>
            </w:pPr>
            <w:r w:rsidRPr="003C2956">
              <w:rPr>
                <w:rFonts w:asciiTheme="minorHAnsi" w:hAnsiTheme="minorHAnsi" w:cstheme="minorHAnsi"/>
                <w:bCs/>
              </w:rPr>
              <w:t>(Carrier Number) Enter the five-digit number. Enter “NEW” if the carrier does not have a number assigned to your account by the IRP Office.</w:t>
            </w:r>
            <w:r w:rsidRPr="003C2956">
              <w:rPr>
                <w:rFonts w:asciiTheme="minorHAnsi" w:hAnsiTheme="minorHAnsi" w:cstheme="minorHAnsi"/>
                <w:b/>
                <w:bCs/>
              </w:rPr>
              <w:t xml:space="preserve">  </w:t>
            </w:r>
          </w:p>
        </w:tc>
      </w:tr>
      <w:tr w:rsidR="00875EAF" w:rsidRPr="003C2956" w14:paraId="3C3C95EE" w14:textId="77777777" w:rsidTr="008A3958">
        <w:tc>
          <w:tcPr>
            <w:tcW w:w="2751" w:type="dxa"/>
            <w:tcBorders>
              <w:top w:val="nil"/>
              <w:left w:val="nil"/>
              <w:bottom w:val="nil"/>
              <w:right w:val="nil"/>
            </w:tcBorders>
          </w:tcPr>
          <w:p w14:paraId="160DED6F" w14:textId="0F76C1BD" w:rsidR="00875EAF" w:rsidRPr="0063533A" w:rsidRDefault="00875EAF" w:rsidP="007F5BB1">
            <w:pPr>
              <w:ind w:hanging="22"/>
              <w:rPr>
                <w:rFonts w:asciiTheme="minorHAnsi" w:hAnsiTheme="minorHAnsi" w:cstheme="minorHAnsi"/>
              </w:rPr>
            </w:pPr>
          </w:p>
        </w:tc>
        <w:tc>
          <w:tcPr>
            <w:tcW w:w="7329" w:type="dxa"/>
            <w:tcBorders>
              <w:top w:val="nil"/>
              <w:left w:val="nil"/>
              <w:bottom w:val="nil"/>
              <w:right w:val="nil"/>
            </w:tcBorders>
          </w:tcPr>
          <w:p w14:paraId="2F5A74B8" w14:textId="1CBFAB61" w:rsidR="00875EAF" w:rsidRPr="003C2956" w:rsidRDefault="00875EAF" w:rsidP="007F5BB1">
            <w:pPr>
              <w:ind w:hanging="22"/>
              <w:rPr>
                <w:rFonts w:asciiTheme="minorHAnsi" w:hAnsiTheme="minorHAnsi" w:cstheme="minorHAnsi"/>
              </w:rPr>
            </w:pPr>
          </w:p>
        </w:tc>
      </w:tr>
      <w:tr w:rsidR="00875EAF" w:rsidRPr="003C2956" w14:paraId="2F7FB54A" w14:textId="77777777" w:rsidTr="008A3958">
        <w:tc>
          <w:tcPr>
            <w:tcW w:w="2751" w:type="dxa"/>
            <w:tcBorders>
              <w:top w:val="nil"/>
              <w:left w:val="nil"/>
              <w:bottom w:val="nil"/>
              <w:right w:val="nil"/>
            </w:tcBorders>
          </w:tcPr>
          <w:p w14:paraId="7B509231" w14:textId="59F333C5" w:rsidR="00875EAF" w:rsidRPr="0063533A" w:rsidRDefault="00875EAF" w:rsidP="007F5BB1">
            <w:pPr>
              <w:ind w:hanging="22"/>
              <w:rPr>
                <w:rFonts w:asciiTheme="minorHAnsi" w:hAnsiTheme="minorHAnsi" w:cstheme="minorHAnsi"/>
              </w:rPr>
            </w:pPr>
            <w:r w:rsidRPr="0063533A">
              <w:rPr>
                <w:rFonts w:asciiTheme="minorHAnsi" w:hAnsiTheme="minorHAnsi" w:cstheme="minorHAnsi"/>
              </w:rPr>
              <w:t xml:space="preserve">Fleet Number:  </w:t>
            </w:r>
          </w:p>
        </w:tc>
        <w:tc>
          <w:tcPr>
            <w:tcW w:w="7329" w:type="dxa"/>
            <w:tcBorders>
              <w:top w:val="nil"/>
              <w:left w:val="nil"/>
              <w:bottom w:val="nil"/>
              <w:right w:val="nil"/>
            </w:tcBorders>
          </w:tcPr>
          <w:p w14:paraId="5D054D9F" w14:textId="001E56B3" w:rsidR="00875EAF" w:rsidRPr="003C2956" w:rsidRDefault="00875EAF" w:rsidP="007F5BB1">
            <w:pPr>
              <w:ind w:hanging="22"/>
              <w:rPr>
                <w:rFonts w:asciiTheme="minorHAnsi" w:hAnsiTheme="minorHAnsi" w:cstheme="minorHAnsi"/>
              </w:rPr>
            </w:pPr>
            <w:r w:rsidRPr="003C2956">
              <w:rPr>
                <w:rFonts w:asciiTheme="minorHAnsi" w:hAnsiTheme="minorHAnsi" w:cstheme="minorHAnsi"/>
              </w:rPr>
              <w:t>Enter the fleet number. (See Glossary for Definitions)</w:t>
            </w:r>
          </w:p>
        </w:tc>
      </w:tr>
      <w:tr w:rsidR="00875EAF" w:rsidRPr="003C2956" w14:paraId="0D2F345B" w14:textId="77777777" w:rsidTr="008A3958">
        <w:tc>
          <w:tcPr>
            <w:tcW w:w="2751" w:type="dxa"/>
            <w:tcBorders>
              <w:top w:val="nil"/>
              <w:left w:val="nil"/>
              <w:bottom w:val="nil"/>
              <w:right w:val="nil"/>
            </w:tcBorders>
          </w:tcPr>
          <w:p w14:paraId="515A9A45" w14:textId="77777777" w:rsidR="00875EAF" w:rsidRPr="0063533A" w:rsidRDefault="00875EAF" w:rsidP="007F5BB1">
            <w:pPr>
              <w:ind w:hanging="22"/>
              <w:rPr>
                <w:rFonts w:asciiTheme="minorHAnsi" w:hAnsiTheme="minorHAnsi" w:cstheme="minorHAnsi"/>
              </w:rPr>
            </w:pPr>
          </w:p>
        </w:tc>
        <w:tc>
          <w:tcPr>
            <w:tcW w:w="7329" w:type="dxa"/>
            <w:tcBorders>
              <w:top w:val="nil"/>
              <w:left w:val="nil"/>
              <w:bottom w:val="nil"/>
              <w:right w:val="nil"/>
            </w:tcBorders>
          </w:tcPr>
          <w:p w14:paraId="1BDD205C" w14:textId="77777777" w:rsidR="00875EAF" w:rsidRPr="003C2956" w:rsidRDefault="00875EAF" w:rsidP="007F5BB1">
            <w:pPr>
              <w:ind w:hanging="22"/>
              <w:rPr>
                <w:rFonts w:asciiTheme="minorHAnsi" w:hAnsiTheme="minorHAnsi" w:cstheme="minorHAnsi"/>
              </w:rPr>
            </w:pPr>
          </w:p>
        </w:tc>
      </w:tr>
      <w:tr w:rsidR="00875EAF" w:rsidRPr="003C2956" w14:paraId="088C8B90" w14:textId="77777777" w:rsidTr="008A3958">
        <w:tc>
          <w:tcPr>
            <w:tcW w:w="2751" w:type="dxa"/>
            <w:tcBorders>
              <w:top w:val="nil"/>
              <w:left w:val="nil"/>
              <w:bottom w:val="nil"/>
              <w:right w:val="nil"/>
            </w:tcBorders>
          </w:tcPr>
          <w:p w14:paraId="66F82CBF" w14:textId="60282C3F" w:rsidR="00875EAF" w:rsidRPr="0063533A" w:rsidRDefault="00875EAF" w:rsidP="007F5BB1">
            <w:pPr>
              <w:ind w:hanging="22"/>
              <w:rPr>
                <w:rFonts w:asciiTheme="minorHAnsi" w:hAnsiTheme="minorHAnsi" w:cstheme="minorHAnsi"/>
              </w:rPr>
            </w:pPr>
            <w:r w:rsidRPr="0063533A">
              <w:rPr>
                <w:rFonts w:asciiTheme="minorHAnsi" w:hAnsiTheme="minorHAnsi" w:cstheme="minorHAnsi"/>
              </w:rPr>
              <w:t>Supplement Number:</w:t>
            </w:r>
          </w:p>
        </w:tc>
        <w:tc>
          <w:tcPr>
            <w:tcW w:w="7329" w:type="dxa"/>
            <w:tcBorders>
              <w:top w:val="nil"/>
              <w:left w:val="nil"/>
              <w:bottom w:val="nil"/>
              <w:right w:val="nil"/>
            </w:tcBorders>
          </w:tcPr>
          <w:p w14:paraId="25757EAC" w14:textId="77777777" w:rsidR="00875EAF" w:rsidRDefault="00875EAF" w:rsidP="007F5BB1">
            <w:pPr>
              <w:ind w:hanging="22"/>
              <w:rPr>
                <w:rFonts w:asciiTheme="minorHAnsi" w:hAnsiTheme="minorHAnsi" w:cstheme="minorHAnsi"/>
              </w:rPr>
            </w:pPr>
            <w:r w:rsidRPr="003C2956">
              <w:rPr>
                <w:rFonts w:asciiTheme="minorHAnsi" w:hAnsiTheme="minorHAnsi" w:cstheme="minorHAnsi"/>
              </w:rPr>
              <w:t>Leave this space blank.</w:t>
            </w:r>
          </w:p>
          <w:p w14:paraId="59D9833C" w14:textId="30B4DC55" w:rsidR="007F5BB1" w:rsidRPr="003C2956" w:rsidRDefault="007F5BB1" w:rsidP="007F5BB1">
            <w:pPr>
              <w:ind w:hanging="22"/>
              <w:rPr>
                <w:rFonts w:asciiTheme="minorHAnsi" w:hAnsiTheme="minorHAnsi" w:cstheme="minorHAnsi"/>
              </w:rPr>
            </w:pPr>
          </w:p>
        </w:tc>
      </w:tr>
      <w:tr w:rsidR="00875EAF" w:rsidRPr="003C2956" w14:paraId="04C4AB0E" w14:textId="77777777" w:rsidTr="008A3958">
        <w:tc>
          <w:tcPr>
            <w:tcW w:w="2751" w:type="dxa"/>
            <w:tcBorders>
              <w:top w:val="nil"/>
              <w:left w:val="nil"/>
              <w:bottom w:val="nil"/>
              <w:right w:val="nil"/>
            </w:tcBorders>
          </w:tcPr>
          <w:p w14:paraId="12D2C2F8" w14:textId="35C18111" w:rsidR="00875EAF" w:rsidRPr="0063533A" w:rsidRDefault="00FD7740" w:rsidP="007F5BB1">
            <w:pPr>
              <w:ind w:hanging="22"/>
              <w:rPr>
                <w:rFonts w:asciiTheme="minorHAnsi" w:hAnsiTheme="minorHAnsi" w:cstheme="minorHAnsi"/>
              </w:rPr>
            </w:pPr>
            <w:r>
              <w:rPr>
                <w:rFonts w:asciiTheme="minorHAnsi" w:hAnsiTheme="minorHAnsi" w:cstheme="minorHAnsi"/>
              </w:rPr>
              <w:t>Expiration</w:t>
            </w:r>
            <w:r w:rsidR="00FC2EDC">
              <w:rPr>
                <w:rFonts w:asciiTheme="minorHAnsi" w:hAnsiTheme="minorHAnsi" w:cstheme="minorHAnsi"/>
              </w:rPr>
              <w:t xml:space="preserve"> Date </w:t>
            </w:r>
          </w:p>
        </w:tc>
        <w:tc>
          <w:tcPr>
            <w:tcW w:w="7329" w:type="dxa"/>
            <w:tcBorders>
              <w:top w:val="nil"/>
              <w:left w:val="nil"/>
              <w:bottom w:val="nil"/>
              <w:right w:val="nil"/>
            </w:tcBorders>
          </w:tcPr>
          <w:p w14:paraId="5D07B13F" w14:textId="5B813D3E" w:rsidR="00875EAF" w:rsidRDefault="00FC2EDC" w:rsidP="007F5BB1">
            <w:pPr>
              <w:ind w:hanging="22"/>
              <w:rPr>
                <w:rFonts w:asciiTheme="minorHAnsi" w:hAnsiTheme="minorHAnsi" w:cstheme="minorHAnsi"/>
              </w:rPr>
            </w:pPr>
            <w:r>
              <w:rPr>
                <w:rFonts w:asciiTheme="minorHAnsi" w:hAnsiTheme="minorHAnsi" w:cstheme="minorHAnsi"/>
              </w:rPr>
              <w:t xml:space="preserve">Leave this space </w:t>
            </w:r>
            <w:proofErr w:type="gramStart"/>
            <w:r>
              <w:rPr>
                <w:rFonts w:asciiTheme="minorHAnsi" w:hAnsiTheme="minorHAnsi" w:cstheme="minorHAnsi"/>
              </w:rPr>
              <w:t xml:space="preserve">blank </w:t>
            </w:r>
            <w:r w:rsidR="00FD7740">
              <w:rPr>
                <w:rFonts w:asciiTheme="minorHAnsi" w:hAnsiTheme="minorHAnsi" w:cstheme="minorHAnsi"/>
              </w:rPr>
              <w:t>.</w:t>
            </w:r>
            <w:proofErr w:type="gramEnd"/>
          </w:p>
          <w:p w14:paraId="3A8E6BA7" w14:textId="27896580" w:rsidR="007F5BB1" w:rsidRPr="003C2956" w:rsidRDefault="007F5BB1" w:rsidP="007F5BB1">
            <w:pPr>
              <w:ind w:hanging="22"/>
              <w:rPr>
                <w:rFonts w:asciiTheme="minorHAnsi" w:hAnsiTheme="minorHAnsi" w:cstheme="minorHAnsi"/>
              </w:rPr>
            </w:pPr>
          </w:p>
        </w:tc>
      </w:tr>
      <w:tr w:rsidR="00875EAF" w:rsidRPr="003C2956" w14:paraId="0F6701CA" w14:textId="77777777" w:rsidTr="008A3958">
        <w:tc>
          <w:tcPr>
            <w:tcW w:w="2751" w:type="dxa"/>
            <w:tcBorders>
              <w:top w:val="nil"/>
              <w:left w:val="nil"/>
              <w:bottom w:val="nil"/>
              <w:right w:val="nil"/>
            </w:tcBorders>
          </w:tcPr>
          <w:p w14:paraId="07E2F335" w14:textId="79E6B6F0" w:rsidR="00875EAF" w:rsidRPr="0063533A" w:rsidRDefault="00875EAF" w:rsidP="007F5BB1">
            <w:pPr>
              <w:ind w:hanging="22"/>
              <w:rPr>
                <w:rFonts w:asciiTheme="minorHAnsi" w:hAnsiTheme="minorHAnsi" w:cstheme="minorHAnsi"/>
              </w:rPr>
            </w:pPr>
            <w:r w:rsidRPr="0063533A">
              <w:rPr>
                <w:rFonts w:asciiTheme="minorHAnsi" w:hAnsiTheme="minorHAnsi" w:cstheme="minorHAnsi"/>
              </w:rPr>
              <w:t>Name of Registrant:</w:t>
            </w:r>
          </w:p>
        </w:tc>
        <w:tc>
          <w:tcPr>
            <w:tcW w:w="7329" w:type="dxa"/>
            <w:tcBorders>
              <w:top w:val="nil"/>
              <w:left w:val="nil"/>
              <w:bottom w:val="nil"/>
              <w:right w:val="nil"/>
            </w:tcBorders>
          </w:tcPr>
          <w:p w14:paraId="2898F7CB" w14:textId="5C163796" w:rsidR="00875EAF" w:rsidRPr="003C2956" w:rsidRDefault="00875EAF" w:rsidP="007F5BB1">
            <w:pPr>
              <w:ind w:hanging="22"/>
              <w:rPr>
                <w:rFonts w:asciiTheme="minorHAnsi" w:hAnsiTheme="minorHAnsi" w:cstheme="minorHAnsi"/>
              </w:rPr>
            </w:pPr>
            <w:r w:rsidRPr="003C2956">
              <w:rPr>
                <w:rFonts w:asciiTheme="minorHAnsi" w:hAnsiTheme="minorHAnsi" w:cstheme="minorHAnsi"/>
              </w:rPr>
              <w:t>Enter the name of the person, firm, or corporation to whom vehicle(s) is/are to be registered.</w:t>
            </w:r>
          </w:p>
        </w:tc>
      </w:tr>
      <w:tr w:rsidR="00875EAF" w:rsidRPr="003C2956" w14:paraId="3C3372F6" w14:textId="77777777" w:rsidTr="008A3958">
        <w:tc>
          <w:tcPr>
            <w:tcW w:w="2751" w:type="dxa"/>
            <w:tcBorders>
              <w:top w:val="nil"/>
              <w:left w:val="nil"/>
              <w:bottom w:val="nil"/>
              <w:right w:val="nil"/>
            </w:tcBorders>
          </w:tcPr>
          <w:p w14:paraId="507A60E9" w14:textId="77777777" w:rsidR="00875EAF" w:rsidRPr="0063533A" w:rsidRDefault="00875EAF" w:rsidP="007F5BB1">
            <w:pPr>
              <w:ind w:hanging="22"/>
              <w:rPr>
                <w:rFonts w:asciiTheme="minorHAnsi" w:hAnsiTheme="minorHAnsi" w:cstheme="minorHAnsi"/>
              </w:rPr>
            </w:pPr>
          </w:p>
        </w:tc>
        <w:tc>
          <w:tcPr>
            <w:tcW w:w="7329" w:type="dxa"/>
            <w:tcBorders>
              <w:top w:val="nil"/>
              <w:left w:val="nil"/>
              <w:bottom w:val="nil"/>
              <w:right w:val="nil"/>
            </w:tcBorders>
          </w:tcPr>
          <w:p w14:paraId="01E4A8FC" w14:textId="77777777" w:rsidR="00875EAF" w:rsidRPr="003C2956" w:rsidRDefault="00875EAF" w:rsidP="007F5BB1">
            <w:pPr>
              <w:ind w:hanging="22"/>
              <w:rPr>
                <w:rFonts w:asciiTheme="minorHAnsi" w:hAnsiTheme="minorHAnsi" w:cstheme="minorHAnsi"/>
              </w:rPr>
            </w:pPr>
          </w:p>
        </w:tc>
      </w:tr>
      <w:tr w:rsidR="00875EAF" w:rsidRPr="003C2956" w14:paraId="32990FDF" w14:textId="77777777" w:rsidTr="008A3958">
        <w:tc>
          <w:tcPr>
            <w:tcW w:w="2751" w:type="dxa"/>
            <w:tcBorders>
              <w:top w:val="nil"/>
              <w:left w:val="nil"/>
              <w:bottom w:val="nil"/>
              <w:right w:val="nil"/>
            </w:tcBorders>
          </w:tcPr>
          <w:p w14:paraId="28D16E5F" w14:textId="08CFA97D" w:rsidR="00875EAF" w:rsidRPr="0063533A" w:rsidRDefault="00875EAF" w:rsidP="007F5BB1">
            <w:pPr>
              <w:ind w:hanging="22"/>
              <w:rPr>
                <w:rFonts w:asciiTheme="minorHAnsi" w:hAnsiTheme="minorHAnsi" w:cstheme="minorHAnsi"/>
              </w:rPr>
            </w:pPr>
            <w:r w:rsidRPr="0063533A">
              <w:rPr>
                <w:rFonts w:asciiTheme="minorHAnsi" w:hAnsiTheme="minorHAnsi" w:cstheme="minorHAnsi"/>
              </w:rPr>
              <w:t xml:space="preserve">D.B.A. (if any):  </w:t>
            </w:r>
          </w:p>
        </w:tc>
        <w:tc>
          <w:tcPr>
            <w:tcW w:w="7329" w:type="dxa"/>
            <w:tcBorders>
              <w:top w:val="nil"/>
              <w:left w:val="nil"/>
              <w:bottom w:val="nil"/>
              <w:right w:val="nil"/>
            </w:tcBorders>
          </w:tcPr>
          <w:p w14:paraId="0583F6A0" w14:textId="702A7D69" w:rsidR="00875EAF" w:rsidRPr="003C2956" w:rsidRDefault="00875EAF" w:rsidP="007F5BB1">
            <w:pPr>
              <w:ind w:hanging="22"/>
              <w:rPr>
                <w:rFonts w:asciiTheme="minorHAnsi" w:hAnsiTheme="minorHAnsi" w:cstheme="minorHAnsi"/>
              </w:rPr>
            </w:pPr>
            <w:r w:rsidRPr="003C2956">
              <w:rPr>
                <w:rFonts w:asciiTheme="minorHAnsi" w:hAnsiTheme="minorHAnsi" w:cstheme="minorHAnsi"/>
              </w:rPr>
              <w:t xml:space="preserve">Enter the name in which the registrant is Doing Business </w:t>
            </w:r>
            <w:r w:rsidR="00135FB0" w:rsidRPr="003C2956">
              <w:rPr>
                <w:rFonts w:asciiTheme="minorHAnsi" w:hAnsiTheme="minorHAnsi" w:cstheme="minorHAnsi"/>
              </w:rPr>
              <w:t>As if</w:t>
            </w:r>
            <w:r w:rsidRPr="003C2956">
              <w:rPr>
                <w:rFonts w:asciiTheme="minorHAnsi" w:hAnsiTheme="minorHAnsi" w:cstheme="minorHAnsi"/>
              </w:rPr>
              <w:t xml:space="preserve"> this applies.  </w:t>
            </w:r>
          </w:p>
        </w:tc>
      </w:tr>
      <w:tr w:rsidR="00875EAF" w:rsidRPr="003C2956" w14:paraId="3501B03E" w14:textId="77777777" w:rsidTr="008A3958">
        <w:tc>
          <w:tcPr>
            <w:tcW w:w="2751" w:type="dxa"/>
            <w:tcBorders>
              <w:top w:val="nil"/>
              <w:left w:val="nil"/>
              <w:bottom w:val="nil"/>
              <w:right w:val="nil"/>
            </w:tcBorders>
          </w:tcPr>
          <w:p w14:paraId="6826A12A" w14:textId="77777777" w:rsidR="00875EAF" w:rsidRPr="0063533A" w:rsidRDefault="00875EAF" w:rsidP="007F5BB1">
            <w:pPr>
              <w:ind w:hanging="22"/>
              <w:rPr>
                <w:rFonts w:asciiTheme="minorHAnsi" w:hAnsiTheme="minorHAnsi" w:cstheme="minorHAnsi"/>
              </w:rPr>
            </w:pPr>
          </w:p>
        </w:tc>
        <w:tc>
          <w:tcPr>
            <w:tcW w:w="7329" w:type="dxa"/>
            <w:tcBorders>
              <w:top w:val="nil"/>
              <w:left w:val="nil"/>
              <w:bottom w:val="nil"/>
              <w:right w:val="nil"/>
            </w:tcBorders>
          </w:tcPr>
          <w:p w14:paraId="2D01B175" w14:textId="77777777" w:rsidR="00875EAF" w:rsidRPr="003C2956" w:rsidRDefault="00875EAF" w:rsidP="007F5BB1">
            <w:pPr>
              <w:ind w:hanging="22"/>
              <w:rPr>
                <w:rFonts w:asciiTheme="minorHAnsi" w:hAnsiTheme="minorHAnsi" w:cstheme="minorHAnsi"/>
              </w:rPr>
            </w:pPr>
          </w:p>
        </w:tc>
      </w:tr>
      <w:tr w:rsidR="00875EAF" w:rsidRPr="003C2956" w14:paraId="174B0C6E" w14:textId="77777777" w:rsidTr="008A3958">
        <w:tc>
          <w:tcPr>
            <w:tcW w:w="2751" w:type="dxa"/>
            <w:tcBorders>
              <w:top w:val="nil"/>
              <w:left w:val="nil"/>
              <w:bottom w:val="nil"/>
              <w:right w:val="nil"/>
            </w:tcBorders>
          </w:tcPr>
          <w:p w14:paraId="7D4E2AC0" w14:textId="59AD6D81" w:rsidR="00875EAF" w:rsidRPr="0063533A" w:rsidRDefault="00875EAF" w:rsidP="007F5BB1">
            <w:pPr>
              <w:ind w:hanging="22"/>
              <w:rPr>
                <w:rFonts w:asciiTheme="minorHAnsi" w:hAnsiTheme="minorHAnsi" w:cstheme="minorHAnsi"/>
              </w:rPr>
            </w:pPr>
            <w:r w:rsidRPr="0063533A">
              <w:rPr>
                <w:rFonts w:asciiTheme="minorHAnsi" w:hAnsiTheme="minorHAnsi" w:cstheme="minorHAnsi"/>
              </w:rPr>
              <w:t>Type of Application:</w:t>
            </w:r>
          </w:p>
        </w:tc>
        <w:tc>
          <w:tcPr>
            <w:tcW w:w="7329" w:type="dxa"/>
            <w:tcBorders>
              <w:top w:val="nil"/>
              <w:left w:val="nil"/>
              <w:bottom w:val="nil"/>
              <w:right w:val="nil"/>
            </w:tcBorders>
          </w:tcPr>
          <w:p w14:paraId="3ACAF5F8" w14:textId="3F9674D7" w:rsidR="00875EAF" w:rsidRPr="003C2956" w:rsidRDefault="00875EAF" w:rsidP="007F5BB1">
            <w:pPr>
              <w:ind w:hanging="22"/>
              <w:rPr>
                <w:rFonts w:asciiTheme="minorHAnsi" w:hAnsiTheme="minorHAnsi" w:cstheme="minorHAnsi"/>
              </w:rPr>
            </w:pPr>
            <w:r w:rsidRPr="003C2956">
              <w:rPr>
                <w:rFonts w:asciiTheme="minorHAnsi" w:hAnsiTheme="minorHAnsi" w:cstheme="minorHAnsi"/>
              </w:rPr>
              <w:t xml:space="preserve">Check the box </w:t>
            </w:r>
            <w:r w:rsidR="00FC2EDC">
              <w:rPr>
                <w:rFonts w:asciiTheme="minorHAnsi" w:hAnsiTheme="minorHAnsi" w:cstheme="minorHAnsi"/>
              </w:rPr>
              <w:t xml:space="preserve">on the paper application </w:t>
            </w:r>
            <w:r w:rsidRPr="003C2956">
              <w:rPr>
                <w:rFonts w:asciiTheme="minorHAnsi" w:hAnsiTheme="minorHAnsi" w:cstheme="minorHAnsi"/>
              </w:rPr>
              <w:t>that describes the type of application being submitted. If uncertain, leave blank.</w:t>
            </w:r>
          </w:p>
        </w:tc>
      </w:tr>
      <w:tr w:rsidR="00875EAF" w:rsidRPr="003C2956" w14:paraId="56D32CFC" w14:textId="77777777" w:rsidTr="008A3958">
        <w:tc>
          <w:tcPr>
            <w:tcW w:w="2751" w:type="dxa"/>
            <w:tcBorders>
              <w:top w:val="nil"/>
              <w:left w:val="nil"/>
              <w:bottom w:val="nil"/>
              <w:right w:val="nil"/>
            </w:tcBorders>
          </w:tcPr>
          <w:p w14:paraId="754B608B" w14:textId="77777777" w:rsidR="00875EAF" w:rsidRPr="0063533A" w:rsidRDefault="00875EAF" w:rsidP="007F5BB1">
            <w:pPr>
              <w:ind w:hanging="22"/>
              <w:rPr>
                <w:rFonts w:asciiTheme="minorHAnsi" w:hAnsiTheme="minorHAnsi" w:cstheme="minorHAnsi"/>
              </w:rPr>
            </w:pPr>
          </w:p>
        </w:tc>
        <w:tc>
          <w:tcPr>
            <w:tcW w:w="7329" w:type="dxa"/>
            <w:tcBorders>
              <w:top w:val="nil"/>
              <w:left w:val="nil"/>
              <w:bottom w:val="nil"/>
              <w:right w:val="nil"/>
            </w:tcBorders>
          </w:tcPr>
          <w:p w14:paraId="3AE9482C" w14:textId="0A668B12" w:rsidR="00875EAF" w:rsidRDefault="00FC2EDC" w:rsidP="007F5BB1">
            <w:pPr>
              <w:ind w:hanging="22"/>
              <w:rPr>
                <w:rFonts w:asciiTheme="minorHAnsi" w:hAnsiTheme="minorHAnsi" w:cstheme="minorHAnsi"/>
              </w:rPr>
            </w:pPr>
            <w:proofErr w:type="gramStart"/>
            <w:r>
              <w:rPr>
                <w:rFonts w:asciiTheme="minorHAnsi" w:hAnsiTheme="minorHAnsi" w:cstheme="minorHAnsi"/>
              </w:rPr>
              <w:t>Original  -</w:t>
            </w:r>
            <w:proofErr w:type="gramEnd"/>
            <w:r>
              <w:rPr>
                <w:rFonts w:asciiTheme="minorHAnsi" w:hAnsiTheme="minorHAnsi" w:cstheme="minorHAnsi"/>
              </w:rPr>
              <w:t xml:space="preserve"> First time registering an account</w:t>
            </w:r>
            <w:r w:rsidR="00FD7740">
              <w:rPr>
                <w:rFonts w:asciiTheme="minorHAnsi" w:hAnsiTheme="minorHAnsi" w:cstheme="minorHAnsi"/>
              </w:rPr>
              <w:t>.</w:t>
            </w:r>
            <w:r>
              <w:rPr>
                <w:rFonts w:asciiTheme="minorHAnsi" w:hAnsiTheme="minorHAnsi" w:cstheme="minorHAnsi"/>
              </w:rPr>
              <w:t xml:space="preserve"> </w:t>
            </w:r>
          </w:p>
          <w:p w14:paraId="24C23B71" w14:textId="1AF1D98E" w:rsidR="00FC2EDC" w:rsidRDefault="00FC2EDC" w:rsidP="007F5BB1">
            <w:pPr>
              <w:ind w:hanging="22"/>
              <w:rPr>
                <w:rFonts w:asciiTheme="minorHAnsi" w:hAnsiTheme="minorHAnsi" w:cstheme="minorHAnsi"/>
              </w:rPr>
            </w:pPr>
            <w:r>
              <w:rPr>
                <w:rFonts w:asciiTheme="minorHAnsi" w:hAnsiTheme="minorHAnsi" w:cstheme="minorHAnsi"/>
              </w:rPr>
              <w:t>Renewal – Renewing an account for the next year</w:t>
            </w:r>
            <w:r w:rsidR="00FD7740">
              <w:rPr>
                <w:rFonts w:asciiTheme="minorHAnsi" w:hAnsiTheme="minorHAnsi" w:cstheme="minorHAnsi"/>
              </w:rPr>
              <w:t>.</w:t>
            </w:r>
            <w:r>
              <w:rPr>
                <w:rFonts w:asciiTheme="minorHAnsi" w:hAnsiTheme="minorHAnsi" w:cstheme="minorHAnsi"/>
              </w:rPr>
              <w:t xml:space="preserve"> </w:t>
            </w:r>
          </w:p>
          <w:p w14:paraId="72603975" w14:textId="4B33CFE9" w:rsidR="00FC2EDC" w:rsidRDefault="00FC2EDC" w:rsidP="007F5BB1">
            <w:pPr>
              <w:ind w:hanging="22"/>
              <w:rPr>
                <w:rFonts w:asciiTheme="minorHAnsi" w:hAnsiTheme="minorHAnsi" w:cstheme="minorHAnsi"/>
              </w:rPr>
            </w:pPr>
            <w:r>
              <w:rPr>
                <w:rFonts w:asciiTheme="minorHAnsi" w:hAnsiTheme="minorHAnsi" w:cstheme="minorHAnsi"/>
              </w:rPr>
              <w:t>Add Fleet – adding another fleet for additional vehicles</w:t>
            </w:r>
            <w:r w:rsidR="00FD7740">
              <w:rPr>
                <w:rFonts w:asciiTheme="minorHAnsi" w:hAnsiTheme="minorHAnsi" w:cstheme="minorHAnsi"/>
              </w:rPr>
              <w:t>.</w:t>
            </w:r>
          </w:p>
          <w:p w14:paraId="1EBCFA8B" w14:textId="77777777" w:rsidR="00FC2EDC" w:rsidRDefault="00FC2EDC" w:rsidP="007F5BB1">
            <w:pPr>
              <w:ind w:hanging="22"/>
              <w:rPr>
                <w:rFonts w:asciiTheme="minorHAnsi" w:hAnsiTheme="minorHAnsi" w:cstheme="minorHAnsi"/>
              </w:rPr>
            </w:pPr>
            <w:r>
              <w:rPr>
                <w:rFonts w:asciiTheme="minorHAnsi" w:hAnsiTheme="minorHAnsi" w:cstheme="minorHAnsi"/>
              </w:rPr>
              <w:lastRenderedPageBreak/>
              <w:t>Add Vehicle – a newly purchases vehicle to add to an existing account.</w:t>
            </w:r>
          </w:p>
          <w:p w14:paraId="72E2A399" w14:textId="77777777" w:rsidR="00FC2EDC" w:rsidRDefault="00FC2EDC" w:rsidP="007F5BB1">
            <w:pPr>
              <w:ind w:hanging="22"/>
              <w:rPr>
                <w:rFonts w:asciiTheme="minorHAnsi" w:hAnsiTheme="minorHAnsi" w:cstheme="minorHAnsi"/>
              </w:rPr>
            </w:pPr>
            <w:r>
              <w:rPr>
                <w:rFonts w:asciiTheme="minorHAnsi" w:hAnsiTheme="minorHAnsi" w:cstheme="minorHAnsi"/>
              </w:rPr>
              <w:t xml:space="preserve">Plate Transfer – removing a vehicle that is no longer part of your account and adding new vehicle to transfer the plate to. </w:t>
            </w:r>
          </w:p>
          <w:p w14:paraId="68F968A2" w14:textId="6C406CA1" w:rsidR="00FC2EDC" w:rsidRDefault="00FC2EDC" w:rsidP="007F5BB1">
            <w:pPr>
              <w:ind w:hanging="22"/>
              <w:rPr>
                <w:rFonts w:asciiTheme="minorHAnsi" w:hAnsiTheme="minorHAnsi" w:cstheme="minorHAnsi"/>
              </w:rPr>
            </w:pPr>
            <w:r>
              <w:rPr>
                <w:rFonts w:asciiTheme="minorHAnsi" w:hAnsiTheme="minorHAnsi" w:cstheme="minorHAnsi"/>
              </w:rPr>
              <w:t xml:space="preserve">Weight Increase – increasing the weight value for one or </w:t>
            </w:r>
            <w:proofErr w:type="gramStart"/>
            <w:r>
              <w:rPr>
                <w:rFonts w:asciiTheme="minorHAnsi" w:hAnsiTheme="minorHAnsi" w:cstheme="minorHAnsi"/>
              </w:rPr>
              <w:t>all of</w:t>
            </w:r>
            <w:proofErr w:type="gramEnd"/>
            <w:r>
              <w:rPr>
                <w:rFonts w:asciiTheme="minorHAnsi" w:hAnsiTheme="minorHAnsi" w:cstheme="minorHAnsi"/>
              </w:rPr>
              <w:t xml:space="preserve"> you</w:t>
            </w:r>
            <w:r w:rsidR="00236C06">
              <w:rPr>
                <w:rFonts w:asciiTheme="minorHAnsi" w:hAnsiTheme="minorHAnsi" w:cstheme="minorHAnsi"/>
              </w:rPr>
              <w:t>r</w:t>
            </w:r>
            <w:r>
              <w:rPr>
                <w:rFonts w:asciiTheme="minorHAnsi" w:hAnsiTheme="minorHAnsi" w:cstheme="minorHAnsi"/>
              </w:rPr>
              <w:t xml:space="preserve"> vehicle for any jurisdiction. </w:t>
            </w:r>
          </w:p>
          <w:p w14:paraId="68F42DFD" w14:textId="2B1147CB" w:rsidR="00FC2EDC" w:rsidRDefault="00FC2EDC" w:rsidP="007F5BB1">
            <w:pPr>
              <w:ind w:hanging="22"/>
              <w:rPr>
                <w:rFonts w:asciiTheme="minorHAnsi" w:hAnsiTheme="minorHAnsi" w:cstheme="minorHAnsi"/>
              </w:rPr>
            </w:pPr>
            <w:r>
              <w:rPr>
                <w:rFonts w:asciiTheme="minorHAnsi" w:hAnsiTheme="minorHAnsi" w:cstheme="minorHAnsi"/>
              </w:rPr>
              <w:t>Change Information – updating a mailing address, phone number, etc.</w:t>
            </w:r>
          </w:p>
          <w:p w14:paraId="67C39FB7" w14:textId="71A3D170" w:rsidR="00FC2EDC" w:rsidRPr="003C2956" w:rsidRDefault="00FC2EDC" w:rsidP="00B854BF">
            <w:pPr>
              <w:ind w:hanging="22"/>
              <w:rPr>
                <w:rFonts w:asciiTheme="minorHAnsi" w:hAnsiTheme="minorHAnsi" w:cstheme="minorHAnsi"/>
              </w:rPr>
            </w:pPr>
            <w:r>
              <w:rPr>
                <w:rFonts w:asciiTheme="minorHAnsi" w:hAnsiTheme="minorHAnsi" w:cstheme="minorHAnsi"/>
              </w:rPr>
              <w:t>Fleet to Fleet Transfer – moving a vehicle from one fleet to another fleet for the same account number.</w:t>
            </w:r>
          </w:p>
        </w:tc>
      </w:tr>
      <w:tr w:rsidR="00672111" w:rsidRPr="00613C53" w14:paraId="2934B7C4" w14:textId="77777777" w:rsidTr="008A3958">
        <w:tc>
          <w:tcPr>
            <w:tcW w:w="2751" w:type="dxa"/>
            <w:tcBorders>
              <w:top w:val="nil"/>
              <w:left w:val="nil"/>
              <w:bottom w:val="nil"/>
              <w:right w:val="nil"/>
            </w:tcBorders>
          </w:tcPr>
          <w:p w14:paraId="38A6C10B" w14:textId="434DAA42" w:rsidR="00672111" w:rsidRPr="0063533A" w:rsidRDefault="00672111" w:rsidP="007F5BB1">
            <w:pPr>
              <w:pStyle w:val="BodyText"/>
              <w:ind w:left="-105" w:hanging="22"/>
              <w:rPr>
                <w:rFonts w:asciiTheme="minorHAnsi" w:hAnsiTheme="minorHAnsi" w:cstheme="minorHAnsi"/>
                <w:b w:val="0"/>
                <w:bCs w:val="0"/>
                <w:color w:val="000000"/>
              </w:rPr>
            </w:pPr>
            <w:r>
              <w:rPr>
                <w:rFonts w:asciiTheme="minorHAnsi" w:hAnsiTheme="minorHAnsi" w:cstheme="minorHAnsi"/>
                <w:b w:val="0"/>
                <w:bCs w:val="0"/>
                <w:color w:val="000000"/>
              </w:rPr>
              <w:lastRenderedPageBreak/>
              <w:t xml:space="preserve">Type of Operation </w:t>
            </w:r>
          </w:p>
        </w:tc>
        <w:tc>
          <w:tcPr>
            <w:tcW w:w="7329" w:type="dxa"/>
            <w:tcBorders>
              <w:top w:val="nil"/>
              <w:left w:val="nil"/>
              <w:bottom w:val="nil"/>
              <w:right w:val="nil"/>
            </w:tcBorders>
          </w:tcPr>
          <w:p w14:paraId="59D094A7" w14:textId="0502A1F5" w:rsidR="00BA3829" w:rsidRPr="00613C53" w:rsidRDefault="00343F59" w:rsidP="007F5BB1">
            <w:pPr>
              <w:ind w:hanging="22"/>
              <w:rPr>
                <w:rFonts w:ascii="Segoe UI" w:hAnsi="Segoe UI" w:cs="Segoe UI"/>
                <w:color w:val="FFFFFF"/>
                <w:shd w:val="clear" w:color="auto" w:fill="292929"/>
              </w:rPr>
            </w:pPr>
            <w:r w:rsidRPr="00613C53">
              <w:rPr>
                <w:rFonts w:asciiTheme="minorHAnsi" w:hAnsiTheme="minorHAnsi" w:cstheme="minorHAnsi"/>
                <w:color w:val="000000"/>
              </w:rPr>
              <w:t xml:space="preserve">Private Carrier </w:t>
            </w:r>
            <w:r w:rsidR="00A976A6" w:rsidRPr="00613C53">
              <w:rPr>
                <w:rFonts w:asciiTheme="minorHAnsi" w:hAnsiTheme="minorHAnsi" w:cstheme="minorHAnsi"/>
                <w:color w:val="000000"/>
              </w:rPr>
              <w:t>–</w:t>
            </w:r>
            <w:r w:rsidR="00BA3829" w:rsidRPr="00613C53">
              <w:rPr>
                <w:rFonts w:asciiTheme="minorHAnsi" w:hAnsiTheme="minorHAnsi" w:cstheme="minorHAnsi"/>
                <w:color w:val="000000"/>
              </w:rPr>
              <w:t xml:space="preserve"> a person, firm, or a </w:t>
            </w:r>
            <w:r w:rsidR="006D44C1" w:rsidRPr="00613C53">
              <w:rPr>
                <w:rFonts w:asciiTheme="minorHAnsi" w:hAnsiTheme="minorHAnsi" w:cstheme="minorHAnsi"/>
                <w:color w:val="000000"/>
              </w:rPr>
              <w:t>corporation</w:t>
            </w:r>
            <w:r w:rsidR="00BA3829" w:rsidRPr="00613C53">
              <w:rPr>
                <w:rFonts w:asciiTheme="minorHAnsi" w:hAnsiTheme="minorHAnsi" w:cstheme="minorHAnsi"/>
                <w:color w:val="000000"/>
              </w:rPr>
              <w:t xml:space="preserve"> that uses its own trucks to transport its own freight. </w:t>
            </w:r>
          </w:p>
          <w:p w14:paraId="3FEB7DFC" w14:textId="5FA8DE77" w:rsidR="000F79D9" w:rsidRPr="00613C53" w:rsidRDefault="000F79D9" w:rsidP="00613C53">
            <w:pPr>
              <w:ind w:hanging="22"/>
              <w:rPr>
                <w:rFonts w:asciiTheme="minorHAnsi" w:hAnsiTheme="minorHAnsi" w:cstheme="minorHAnsi"/>
                <w:color w:val="000000"/>
              </w:rPr>
            </w:pPr>
            <w:r w:rsidRPr="00613C53">
              <w:rPr>
                <w:rFonts w:asciiTheme="minorHAnsi" w:hAnsiTheme="minorHAnsi" w:cstheme="minorHAnsi"/>
                <w:color w:val="000000"/>
              </w:rPr>
              <w:t xml:space="preserve">Rental Company </w:t>
            </w:r>
            <w:r w:rsidR="00F71A1C" w:rsidRPr="00613C53">
              <w:rPr>
                <w:rFonts w:asciiTheme="minorHAnsi" w:hAnsiTheme="minorHAnsi" w:cstheme="minorHAnsi"/>
                <w:color w:val="000000"/>
              </w:rPr>
              <w:t>–</w:t>
            </w:r>
            <w:r w:rsidR="007F7CD4" w:rsidRPr="00613C53">
              <w:rPr>
                <w:rFonts w:asciiTheme="minorHAnsi" w:hAnsiTheme="minorHAnsi" w:cstheme="minorHAnsi"/>
              </w:rPr>
              <w:t xml:space="preserve"> Five or more vehicles, which are leased or offered for lease without drivers, and which are designated by the lessor as a rental fleet.</w:t>
            </w:r>
          </w:p>
          <w:p w14:paraId="1B069A0B" w14:textId="51A2999F" w:rsidR="00EC7111" w:rsidRPr="00CF4494" w:rsidRDefault="00EC7111" w:rsidP="00CF4494">
            <w:pPr>
              <w:tabs>
                <w:tab w:val="left" w:pos="1570"/>
              </w:tabs>
              <w:ind w:firstLine="22"/>
              <w:rPr>
                <w:rFonts w:asciiTheme="minorHAnsi" w:hAnsiTheme="minorHAnsi" w:cstheme="minorHAnsi"/>
              </w:rPr>
            </w:pPr>
            <w:r w:rsidRPr="00613C53">
              <w:rPr>
                <w:rFonts w:asciiTheme="minorHAnsi" w:hAnsiTheme="minorHAnsi" w:cstheme="minorHAnsi"/>
                <w:color w:val="000000"/>
              </w:rPr>
              <w:t xml:space="preserve">Haul for Hire </w:t>
            </w:r>
            <w:proofErr w:type="gramStart"/>
            <w:r w:rsidRPr="00613C53">
              <w:rPr>
                <w:rFonts w:asciiTheme="minorHAnsi" w:hAnsiTheme="minorHAnsi" w:cstheme="minorHAnsi"/>
                <w:color w:val="000000"/>
              </w:rPr>
              <w:t xml:space="preserve">– </w:t>
            </w:r>
            <w:r w:rsidR="004145B9" w:rsidRPr="00613C53">
              <w:rPr>
                <w:rFonts w:ascii="Roboto" w:hAnsi="Roboto"/>
                <w:color w:val="111111"/>
                <w:shd w:val="clear" w:color="auto" w:fill="FFFFFF"/>
              </w:rPr>
              <w:t xml:space="preserve"> </w:t>
            </w:r>
            <w:r w:rsidR="00342528" w:rsidRPr="00613C53">
              <w:rPr>
                <w:rFonts w:asciiTheme="minorHAnsi" w:hAnsiTheme="minorHAnsi" w:cstheme="minorHAnsi"/>
              </w:rPr>
              <w:t>Any</w:t>
            </w:r>
            <w:proofErr w:type="gramEnd"/>
            <w:r w:rsidR="00342528" w:rsidRPr="00613C53">
              <w:rPr>
                <w:rFonts w:asciiTheme="minorHAnsi" w:hAnsiTheme="minorHAnsi" w:cstheme="minorHAnsi"/>
              </w:rPr>
              <w:t xml:space="preserve"> motor carrier transporting people </w:t>
            </w:r>
            <w:r w:rsidR="00CF4494">
              <w:rPr>
                <w:rFonts w:asciiTheme="minorHAnsi" w:hAnsiTheme="minorHAnsi" w:cstheme="minorHAnsi"/>
              </w:rPr>
              <w:t>or p</w:t>
            </w:r>
            <w:r w:rsidR="00342528" w:rsidRPr="00613C53">
              <w:rPr>
                <w:rFonts w:asciiTheme="minorHAnsi" w:hAnsiTheme="minorHAnsi" w:cstheme="minorHAnsi"/>
              </w:rPr>
              <w:t>roperty</w:t>
            </w:r>
            <w:r w:rsidR="00CF4494">
              <w:rPr>
                <w:rFonts w:asciiTheme="minorHAnsi" w:hAnsiTheme="minorHAnsi" w:cstheme="minorHAnsi"/>
              </w:rPr>
              <w:t xml:space="preserve"> </w:t>
            </w:r>
            <w:r w:rsidR="00342528" w:rsidRPr="00613C53">
              <w:rPr>
                <w:rFonts w:asciiTheme="minorHAnsi" w:hAnsiTheme="minorHAnsi" w:cstheme="minorHAnsi"/>
              </w:rPr>
              <w:t>for</w:t>
            </w:r>
            <w:r w:rsidR="00CF4494">
              <w:rPr>
                <w:rFonts w:asciiTheme="minorHAnsi" w:hAnsiTheme="minorHAnsi" w:cstheme="minorHAnsi"/>
              </w:rPr>
              <w:t xml:space="preserve"> c</w:t>
            </w:r>
            <w:r w:rsidR="00342528" w:rsidRPr="00613C53">
              <w:rPr>
                <w:rFonts w:asciiTheme="minorHAnsi" w:hAnsiTheme="minorHAnsi" w:cstheme="minorHAnsi"/>
              </w:rPr>
              <w:t>ompensation or hire under contract to a person, firm, or corporation.</w:t>
            </w:r>
          </w:p>
          <w:p w14:paraId="2CC42649" w14:textId="2C1B4C97" w:rsidR="0099120B" w:rsidRPr="00613C53" w:rsidRDefault="00EC7111" w:rsidP="007F7CD4">
            <w:pPr>
              <w:ind w:hanging="22"/>
              <w:rPr>
                <w:rFonts w:asciiTheme="minorHAnsi" w:hAnsiTheme="minorHAnsi" w:cstheme="minorHAnsi"/>
                <w:color w:val="000000"/>
              </w:rPr>
            </w:pPr>
            <w:r w:rsidRPr="00613C53">
              <w:rPr>
                <w:rFonts w:asciiTheme="minorHAnsi" w:hAnsiTheme="minorHAnsi" w:cstheme="minorHAnsi"/>
                <w:color w:val="000000"/>
              </w:rPr>
              <w:t xml:space="preserve">Household Goods Movers </w:t>
            </w:r>
            <w:r w:rsidRPr="00CF4494">
              <w:rPr>
                <w:rFonts w:asciiTheme="minorHAnsi" w:hAnsiTheme="minorHAnsi" w:cstheme="minorHAnsi"/>
                <w:color w:val="000000"/>
              </w:rPr>
              <w:t>–</w:t>
            </w:r>
            <w:r w:rsidR="00613C53" w:rsidRPr="00CF4494">
              <w:rPr>
                <w:rFonts w:asciiTheme="minorHAnsi" w:hAnsiTheme="minorHAnsi" w:cstheme="minorHAnsi"/>
              </w:rPr>
              <w:t xml:space="preserve"> A carrier handling</w:t>
            </w:r>
            <w:r w:rsidR="00613C53" w:rsidRPr="00613C53">
              <w:rPr>
                <w:rFonts w:asciiTheme="minorHAnsi" w:hAnsiTheme="minorHAnsi" w:cstheme="minorHAnsi"/>
              </w:rPr>
              <w:t xml:space="preserve"> personal effects and property to be used in a dwelling.</w:t>
            </w:r>
          </w:p>
          <w:p w14:paraId="0B9648EB" w14:textId="41873246" w:rsidR="0099120B" w:rsidRPr="00613C53" w:rsidRDefault="00EC7111" w:rsidP="00CF4494">
            <w:pPr>
              <w:rPr>
                <w:rFonts w:asciiTheme="minorHAnsi" w:hAnsiTheme="minorHAnsi" w:cstheme="minorHAnsi"/>
                <w:b/>
              </w:rPr>
            </w:pPr>
            <w:r w:rsidRPr="00613C53">
              <w:rPr>
                <w:rFonts w:asciiTheme="minorHAnsi" w:hAnsiTheme="minorHAnsi" w:cstheme="minorHAnsi"/>
                <w:color w:val="000000"/>
              </w:rPr>
              <w:t xml:space="preserve">Exempt Commodities </w:t>
            </w:r>
            <w:r w:rsidR="00D53FB4" w:rsidRPr="00613C53">
              <w:rPr>
                <w:rFonts w:asciiTheme="minorHAnsi" w:hAnsiTheme="minorHAnsi" w:cstheme="minorHAnsi"/>
                <w:color w:val="000000"/>
              </w:rPr>
              <w:t>–</w:t>
            </w:r>
            <w:r w:rsidRPr="00613C53">
              <w:rPr>
                <w:rFonts w:asciiTheme="minorHAnsi" w:hAnsiTheme="minorHAnsi" w:cstheme="minorHAnsi"/>
                <w:color w:val="000000"/>
              </w:rPr>
              <w:t xml:space="preserve"> </w:t>
            </w:r>
            <w:r w:rsidR="0099120B" w:rsidRPr="00613C53">
              <w:rPr>
                <w:rFonts w:asciiTheme="minorHAnsi" w:hAnsiTheme="minorHAnsi" w:cstheme="minorHAnsi"/>
              </w:rPr>
              <w:t>An individual, partnership or corporation engaged in the business of transporting exempt persons or goods for compensation.</w:t>
            </w:r>
          </w:p>
          <w:p w14:paraId="70488574" w14:textId="1F781339" w:rsidR="00EC7111" w:rsidRPr="00613C53" w:rsidRDefault="00EC7111" w:rsidP="007F7CD4">
            <w:pPr>
              <w:ind w:hanging="22"/>
              <w:rPr>
                <w:rFonts w:asciiTheme="minorHAnsi" w:hAnsiTheme="minorHAnsi" w:cstheme="minorHAnsi"/>
                <w:color w:val="000000"/>
              </w:rPr>
            </w:pPr>
          </w:p>
        </w:tc>
      </w:tr>
      <w:tr w:rsidR="005A11C3" w:rsidRPr="003C2956" w14:paraId="71F47D40" w14:textId="77777777" w:rsidTr="008A3958">
        <w:tc>
          <w:tcPr>
            <w:tcW w:w="2751" w:type="dxa"/>
            <w:tcBorders>
              <w:top w:val="nil"/>
              <w:left w:val="nil"/>
              <w:bottom w:val="nil"/>
              <w:right w:val="nil"/>
            </w:tcBorders>
          </w:tcPr>
          <w:p w14:paraId="79E1E37B" w14:textId="66E33CAB" w:rsidR="005A11C3" w:rsidRPr="00EA500E" w:rsidRDefault="005A11C3" w:rsidP="00EA500E">
            <w:pPr>
              <w:pStyle w:val="BodyText"/>
              <w:ind w:left="-105" w:hanging="22"/>
              <w:rPr>
                <w:rFonts w:asciiTheme="minorHAnsi" w:hAnsiTheme="minorHAnsi" w:cstheme="minorHAnsi"/>
                <w:b w:val="0"/>
                <w:bCs w:val="0"/>
                <w:color w:val="000000"/>
              </w:rPr>
            </w:pPr>
            <w:r w:rsidRPr="0063533A">
              <w:rPr>
                <w:rFonts w:asciiTheme="minorHAnsi" w:hAnsiTheme="minorHAnsi" w:cstheme="minorHAnsi"/>
                <w:b w:val="0"/>
                <w:bCs w:val="0"/>
                <w:color w:val="000000"/>
              </w:rPr>
              <w:t xml:space="preserve">Business </w:t>
            </w:r>
            <w:r w:rsidRPr="00EA500E">
              <w:rPr>
                <w:rFonts w:asciiTheme="minorHAnsi" w:hAnsiTheme="minorHAnsi" w:cstheme="minorHAnsi"/>
                <w:b w:val="0"/>
                <w:bCs w:val="0"/>
                <w:color w:val="000000"/>
              </w:rPr>
              <w:t>Location:</w:t>
            </w:r>
            <w:r w:rsidRPr="0063533A">
              <w:rPr>
                <w:rFonts w:asciiTheme="minorHAnsi" w:hAnsiTheme="minorHAnsi" w:cstheme="minorHAnsi"/>
                <w:color w:val="000000"/>
              </w:rPr>
              <w:t xml:space="preserve">  </w:t>
            </w:r>
          </w:p>
        </w:tc>
        <w:tc>
          <w:tcPr>
            <w:tcW w:w="7329" w:type="dxa"/>
            <w:tcBorders>
              <w:top w:val="nil"/>
              <w:left w:val="nil"/>
              <w:bottom w:val="nil"/>
              <w:right w:val="nil"/>
            </w:tcBorders>
          </w:tcPr>
          <w:p w14:paraId="692782AC" w14:textId="77777777" w:rsidR="00035886" w:rsidRDefault="00035886" w:rsidP="007F5BB1">
            <w:pPr>
              <w:ind w:hanging="22"/>
              <w:rPr>
                <w:rFonts w:asciiTheme="minorHAnsi" w:hAnsiTheme="minorHAnsi" w:cstheme="minorHAnsi"/>
                <w:color w:val="000000"/>
              </w:rPr>
            </w:pPr>
            <w:r w:rsidRPr="003C2956">
              <w:rPr>
                <w:rFonts w:asciiTheme="minorHAnsi" w:hAnsiTheme="minorHAnsi" w:cstheme="minorHAnsi"/>
                <w:color w:val="000000"/>
              </w:rPr>
              <w:t xml:space="preserve">Enter the address where the business is physically located. </w:t>
            </w:r>
            <w:r w:rsidRPr="003C2956">
              <w:rPr>
                <w:rFonts w:asciiTheme="minorHAnsi" w:hAnsiTheme="minorHAnsi" w:cstheme="minorHAnsi"/>
                <w:bCs/>
                <w:color w:val="000000"/>
              </w:rPr>
              <w:t>The business must be in</w:t>
            </w:r>
            <w:r w:rsidRPr="000A2BA9">
              <w:rPr>
                <w:rFonts w:asciiTheme="minorHAnsi" w:hAnsiTheme="minorHAnsi" w:cstheme="minorHAnsi"/>
                <w:bCs/>
                <w:color w:val="000000"/>
              </w:rPr>
              <w:t xml:space="preserve"> Washington, DC. </w:t>
            </w:r>
            <w:r w:rsidRPr="000A2BA9">
              <w:rPr>
                <w:rFonts w:asciiTheme="minorHAnsi" w:hAnsiTheme="minorHAnsi" w:cstheme="minorHAnsi"/>
                <w:color w:val="000000"/>
              </w:rPr>
              <w:t>Do Not Use</w:t>
            </w:r>
            <w:r w:rsidRPr="003C2956">
              <w:rPr>
                <w:rFonts w:asciiTheme="minorHAnsi" w:hAnsiTheme="minorHAnsi" w:cstheme="minorHAnsi"/>
                <w:color w:val="000000"/>
              </w:rPr>
              <w:t xml:space="preserve"> a Post Office Box. DBA (Doing Business As): Enter the company name of the registrant’s business.</w:t>
            </w:r>
          </w:p>
          <w:p w14:paraId="69E0D912" w14:textId="12771DC7" w:rsidR="005A11C3" w:rsidRPr="003C2956" w:rsidRDefault="005A11C3" w:rsidP="007F5BB1">
            <w:pPr>
              <w:ind w:hanging="22"/>
              <w:rPr>
                <w:rFonts w:asciiTheme="minorHAnsi" w:hAnsiTheme="minorHAnsi" w:cstheme="minorHAnsi"/>
              </w:rPr>
            </w:pPr>
          </w:p>
        </w:tc>
      </w:tr>
      <w:tr w:rsidR="005A11C3" w:rsidRPr="003C2956" w14:paraId="603D3168" w14:textId="77777777" w:rsidTr="008A3958">
        <w:tc>
          <w:tcPr>
            <w:tcW w:w="2751" w:type="dxa"/>
            <w:tcBorders>
              <w:top w:val="nil"/>
              <w:left w:val="nil"/>
              <w:bottom w:val="nil"/>
              <w:right w:val="nil"/>
            </w:tcBorders>
          </w:tcPr>
          <w:p w14:paraId="15E435AB" w14:textId="027F462C" w:rsidR="005A11C3" w:rsidRPr="0063533A" w:rsidRDefault="005A11C3" w:rsidP="007F5BB1">
            <w:pPr>
              <w:ind w:hanging="22"/>
              <w:rPr>
                <w:rFonts w:asciiTheme="minorHAnsi" w:hAnsiTheme="minorHAnsi" w:cstheme="minorHAnsi"/>
              </w:rPr>
            </w:pPr>
          </w:p>
        </w:tc>
        <w:tc>
          <w:tcPr>
            <w:tcW w:w="7329" w:type="dxa"/>
            <w:tcBorders>
              <w:top w:val="nil"/>
              <w:left w:val="nil"/>
              <w:bottom w:val="nil"/>
              <w:right w:val="nil"/>
            </w:tcBorders>
          </w:tcPr>
          <w:p w14:paraId="6EEB9EEF" w14:textId="0B44E1A7" w:rsidR="005A11C3" w:rsidRPr="003C2956" w:rsidRDefault="005A11C3" w:rsidP="007F5BB1">
            <w:pPr>
              <w:ind w:hanging="22"/>
              <w:rPr>
                <w:rFonts w:asciiTheme="minorHAnsi" w:hAnsiTheme="minorHAnsi" w:cstheme="minorHAnsi"/>
              </w:rPr>
            </w:pPr>
          </w:p>
        </w:tc>
      </w:tr>
      <w:tr w:rsidR="00035886" w:rsidRPr="003C2956" w14:paraId="6240505F" w14:textId="77777777" w:rsidTr="008A3958">
        <w:tc>
          <w:tcPr>
            <w:tcW w:w="2751" w:type="dxa"/>
            <w:tcBorders>
              <w:top w:val="nil"/>
              <w:left w:val="nil"/>
              <w:bottom w:val="nil"/>
              <w:right w:val="nil"/>
            </w:tcBorders>
          </w:tcPr>
          <w:p w14:paraId="41C64788" w14:textId="67B3C692" w:rsidR="00035886" w:rsidRPr="0063533A" w:rsidRDefault="00035886" w:rsidP="007F5BB1">
            <w:pPr>
              <w:ind w:hanging="22"/>
              <w:rPr>
                <w:rFonts w:asciiTheme="minorHAnsi" w:hAnsiTheme="minorHAnsi" w:cstheme="minorHAnsi"/>
              </w:rPr>
            </w:pPr>
            <w:r w:rsidRPr="0063533A">
              <w:rPr>
                <w:rFonts w:asciiTheme="minorHAnsi" w:hAnsiTheme="minorHAnsi" w:cstheme="minorHAnsi"/>
                <w:color w:val="000000"/>
              </w:rPr>
              <w:t xml:space="preserve">Mailing Address:  </w:t>
            </w:r>
          </w:p>
        </w:tc>
        <w:tc>
          <w:tcPr>
            <w:tcW w:w="7329" w:type="dxa"/>
            <w:tcBorders>
              <w:top w:val="nil"/>
              <w:left w:val="nil"/>
              <w:bottom w:val="nil"/>
              <w:right w:val="nil"/>
            </w:tcBorders>
          </w:tcPr>
          <w:p w14:paraId="6EB2F3CF" w14:textId="4F574717" w:rsidR="00035886" w:rsidRPr="003C2956" w:rsidRDefault="00035886" w:rsidP="007F5BB1">
            <w:pPr>
              <w:ind w:hanging="22"/>
              <w:rPr>
                <w:rFonts w:asciiTheme="minorHAnsi" w:hAnsiTheme="minorHAnsi" w:cstheme="minorHAnsi"/>
              </w:rPr>
            </w:pPr>
            <w:r w:rsidRPr="003C2956">
              <w:rPr>
                <w:rFonts w:asciiTheme="minorHAnsi" w:hAnsiTheme="minorHAnsi" w:cstheme="minorHAnsi"/>
                <w:color w:val="000000"/>
              </w:rPr>
              <w:t xml:space="preserve">Enter the mailing address where correspondence and credentials are accepted.  An out-of-state mailing address is acceptable.  Post office boxes may be used.  </w:t>
            </w:r>
          </w:p>
        </w:tc>
      </w:tr>
      <w:tr w:rsidR="00035886" w:rsidRPr="003C2956" w14:paraId="1D2C2E67" w14:textId="77777777" w:rsidTr="008A3958">
        <w:tc>
          <w:tcPr>
            <w:tcW w:w="2751" w:type="dxa"/>
            <w:tcBorders>
              <w:top w:val="nil"/>
              <w:left w:val="nil"/>
              <w:bottom w:val="nil"/>
              <w:right w:val="nil"/>
            </w:tcBorders>
          </w:tcPr>
          <w:p w14:paraId="78D0CC5B" w14:textId="76D5BEE8" w:rsidR="00035886" w:rsidRPr="0063533A" w:rsidRDefault="00035886" w:rsidP="007F5BB1">
            <w:pPr>
              <w:pStyle w:val="BodyText"/>
              <w:ind w:hanging="22"/>
              <w:rPr>
                <w:rFonts w:asciiTheme="minorHAnsi" w:hAnsiTheme="minorHAnsi" w:cstheme="minorHAnsi"/>
              </w:rPr>
            </w:pPr>
          </w:p>
        </w:tc>
        <w:tc>
          <w:tcPr>
            <w:tcW w:w="7329" w:type="dxa"/>
            <w:tcBorders>
              <w:top w:val="nil"/>
              <w:left w:val="nil"/>
              <w:bottom w:val="nil"/>
              <w:right w:val="nil"/>
            </w:tcBorders>
          </w:tcPr>
          <w:p w14:paraId="7D3CB657" w14:textId="359E37C2" w:rsidR="00035886" w:rsidRPr="003C2956" w:rsidRDefault="00035886" w:rsidP="007F5BB1">
            <w:pPr>
              <w:ind w:hanging="22"/>
              <w:rPr>
                <w:rFonts w:asciiTheme="minorHAnsi" w:hAnsiTheme="minorHAnsi" w:cstheme="minorHAnsi"/>
              </w:rPr>
            </w:pPr>
          </w:p>
        </w:tc>
      </w:tr>
      <w:tr w:rsidR="00035886" w:rsidRPr="003C2956" w14:paraId="3296411C" w14:textId="77777777" w:rsidTr="008A3958">
        <w:tc>
          <w:tcPr>
            <w:tcW w:w="2751" w:type="dxa"/>
            <w:tcBorders>
              <w:top w:val="nil"/>
              <w:left w:val="nil"/>
              <w:bottom w:val="nil"/>
              <w:right w:val="nil"/>
            </w:tcBorders>
          </w:tcPr>
          <w:p w14:paraId="60D56C91" w14:textId="77777777" w:rsidR="00035886" w:rsidRPr="0063533A" w:rsidRDefault="00035886" w:rsidP="007F5BB1">
            <w:pPr>
              <w:pStyle w:val="BodyText"/>
              <w:ind w:hanging="22"/>
              <w:rPr>
                <w:rFonts w:asciiTheme="minorHAnsi" w:hAnsiTheme="minorHAnsi" w:cstheme="minorHAnsi"/>
                <w:b w:val="0"/>
                <w:bCs w:val="0"/>
                <w:color w:val="000000"/>
              </w:rPr>
            </w:pPr>
            <w:r w:rsidRPr="0063533A">
              <w:rPr>
                <w:rFonts w:asciiTheme="minorHAnsi" w:hAnsiTheme="minorHAnsi" w:cstheme="minorHAnsi"/>
                <w:b w:val="0"/>
                <w:bCs w:val="0"/>
                <w:color w:val="000000"/>
              </w:rPr>
              <w:t xml:space="preserve">Federal ID </w:t>
            </w:r>
          </w:p>
          <w:p w14:paraId="76B2E305" w14:textId="242C8541" w:rsidR="00035886" w:rsidRPr="0063533A" w:rsidRDefault="00035886" w:rsidP="007F5BB1">
            <w:pPr>
              <w:pStyle w:val="BodyText"/>
              <w:ind w:hanging="22"/>
              <w:rPr>
                <w:rFonts w:asciiTheme="minorHAnsi" w:hAnsiTheme="minorHAnsi" w:cstheme="minorHAnsi"/>
                <w:b w:val="0"/>
                <w:bCs w:val="0"/>
                <w:color w:val="000000"/>
              </w:rPr>
            </w:pPr>
            <w:r w:rsidRPr="0063533A">
              <w:rPr>
                <w:rFonts w:asciiTheme="minorHAnsi" w:hAnsiTheme="minorHAnsi" w:cstheme="minorHAnsi"/>
                <w:b w:val="0"/>
                <w:bCs w:val="0"/>
                <w:color w:val="000000"/>
              </w:rPr>
              <w:t>Number</w:t>
            </w:r>
          </w:p>
          <w:p w14:paraId="70F85754" w14:textId="77777777" w:rsidR="00035886" w:rsidRPr="0063533A" w:rsidRDefault="00035886" w:rsidP="007F5BB1">
            <w:pPr>
              <w:pStyle w:val="BodyText"/>
              <w:ind w:hanging="22"/>
              <w:rPr>
                <w:rFonts w:asciiTheme="minorHAnsi" w:hAnsiTheme="minorHAnsi" w:cstheme="minorHAnsi"/>
                <w:b w:val="0"/>
                <w:bCs w:val="0"/>
                <w:color w:val="000000"/>
              </w:rPr>
            </w:pPr>
          </w:p>
        </w:tc>
        <w:tc>
          <w:tcPr>
            <w:tcW w:w="7329" w:type="dxa"/>
            <w:tcBorders>
              <w:top w:val="nil"/>
              <w:left w:val="nil"/>
              <w:bottom w:val="nil"/>
              <w:right w:val="nil"/>
            </w:tcBorders>
          </w:tcPr>
          <w:p w14:paraId="25E2FEEA" w14:textId="77777777" w:rsidR="00035886" w:rsidRDefault="00035886" w:rsidP="007F5BB1">
            <w:pPr>
              <w:ind w:hanging="22"/>
              <w:rPr>
                <w:rFonts w:asciiTheme="minorHAnsi" w:hAnsiTheme="minorHAnsi" w:cstheme="minorHAnsi"/>
                <w:bCs/>
                <w:color w:val="000000"/>
              </w:rPr>
            </w:pPr>
            <w:r w:rsidRPr="003C2956">
              <w:rPr>
                <w:rFonts w:asciiTheme="minorHAnsi" w:hAnsiTheme="minorHAnsi" w:cstheme="minorHAnsi"/>
                <w:bCs/>
                <w:color w:val="000000"/>
              </w:rPr>
              <w:t>Enter the Federal ID Number (found on IRS Form 2290) in this space. If the carrier does not have a Federal ID Number, enter his or her Social Security Number.</w:t>
            </w:r>
          </w:p>
          <w:p w14:paraId="023B28BB" w14:textId="6112B628" w:rsidR="00035886" w:rsidRPr="003C2956" w:rsidRDefault="00035886" w:rsidP="007F5BB1">
            <w:pPr>
              <w:ind w:hanging="22"/>
              <w:rPr>
                <w:rFonts w:asciiTheme="minorHAnsi" w:hAnsiTheme="minorHAnsi" w:cstheme="minorHAnsi"/>
                <w:color w:val="000000"/>
              </w:rPr>
            </w:pPr>
          </w:p>
        </w:tc>
      </w:tr>
      <w:tr w:rsidR="00035886" w:rsidRPr="003C2956" w14:paraId="53F58AB9" w14:textId="77777777" w:rsidTr="008A3958">
        <w:tc>
          <w:tcPr>
            <w:tcW w:w="2751" w:type="dxa"/>
            <w:tcBorders>
              <w:top w:val="nil"/>
              <w:left w:val="nil"/>
              <w:bottom w:val="nil"/>
              <w:right w:val="nil"/>
            </w:tcBorders>
          </w:tcPr>
          <w:p w14:paraId="7B42B660" w14:textId="2683B45A" w:rsidR="00035886" w:rsidRPr="00035886" w:rsidRDefault="00035886" w:rsidP="007F5BB1">
            <w:pPr>
              <w:ind w:hanging="22"/>
              <w:rPr>
                <w:rFonts w:asciiTheme="minorHAnsi" w:hAnsiTheme="minorHAnsi" w:cstheme="minorHAnsi"/>
                <w:bCs/>
              </w:rPr>
            </w:pPr>
            <w:r>
              <w:rPr>
                <w:rFonts w:asciiTheme="minorHAnsi" w:hAnsiTheme="minorHAnsi" w:cstheme="minorHAnsi"/>
                <w:bCs/>
              </w:rPr>
              <w:t>SSN</w:t>
            </w:r>
          </w:p>
        </w:tc>
        <w:tc>
          <w:tcPr>
            <w:tcW w:w="7329" w:type="dxa"/>
            <w:tcBorders>
              <w:top w:val="nil"/>
              <w:left w:val="nil"/>
              <w:bottom w:val="nil"/>
              <w:right w:val="nil"/>
            </w:tcBorders>
          </w:tcPr>
          <w:p w14:paraId="2C3D4C95" w14:textId="77777777" w:rsidR="00035886" w:rsidRDefault="00035886" w:rsidP="007F5BB1">
            <w:pPr>
              <w:ind w:hanging="22"/>
              <w:rPr>
                <w:rFonts w:asciiTheme="minorHAnsi" w:hAnsiTheme="minorHAnsi" w:cstheme="minorHAnsi"/>
                <w:bCs/>
                <w:color w:val="000000"/>
              </w:rPr>
            </w:pPr>
            <w:r w:rsidRPr="003C2956">
              <w:rPr>
                <w:rFonts w:asciiTheme="minorHAnsi" w:hAnsiTheme="minorHAnsi" w:cstheme="minorHAnsi"/>
                <w:bCs/>
                <w:color w:val="000000"/>
              </w:rPr>
              <w:t xml:space="preserve">Enter the </w:t>
            </w:r>
            <w:r>
              <w:rPr>
                <w:rFonts w:asciiTheme="minorHAnsi" w:hAnsiTheme="minorHAnsi" w:cstheme="minorHAnsi"/>
                <w:bCs/>
                <w:color w:val="000000"/>
              </w:rPr>
              <w:t xml:space="preserve">Social Security </w:t>
            </w:r>
            <w:proofErr w:type="gramStart"/>
            <w:r>
              <w:rPr>
                <w:rFonts w:asciiTheme="minorHAnsi" w:hAnsiTheme="minorHAnsi" w:cstheme="minorHAnsi"/>
                <w:bCs/>
                <w:color w:val="000000"/>
              </w:rPr>
              <w:t xml:space="preserve">Number </w:t>
            </w:r>
            <w:r w:rsidRPr="003C2956">
              <w:rPr>
                <w:rFonts w:asciiTheme="minorHAnsi" w:hAnsiTheme="minorHAnsi" w:cstheme="minorHAnsi"/>
                <w:bCs/>
                <w:color w:val="000000"/>
              </w:rPr>
              <w:t xml:space="preserve"> (</w:t>
            </w:r>
            <w:proofErr w:type="gramEnd"/>
            <w:r w:rsidRPr="003C2956">
              <w:rPr>
                <w:rFonts w:asciiTheme="minorHAnsi" w:hAnsiTheme="minorHAnsi" w:cstheme="minorHAnsi"/>
                <w:bCs/>
                <w:color w:val="000000"/>
              </w:rPr>
              <w:t xml:space="preserve">found on IRS Form 2290) in this space. If the carrier does not have </w:t>
            </w:r>
            <w:proofErr w:type="gramStart"/>
            <w:r w:rsidRPr="003C2956">
              <w:rPr>
                <w:rFonts w:asciiTheme="minorHAnsi" w:hAnsiTheme="minorHAnsi" w:cstheme="minorHAnsi"/>
                <w:bCs/>
                <w:color w:val="000000"/>
              </w:rPr>
              <w:t>a</w:t>
            </w:r>
            <w:proofErr w:type="gramEnd"/>
            <w:r w:rsidRPr="003C2956">
              <w:rPr>
                <w:rFonts w:asciiTheme="minorHAnsi" w:hAnsiTheme="minorHAnsi" w:cstheme="minorHAnsi"/>
                <w:bCs/>
                <w:color w:val="000000"/>
              </w:rPr>
              <w:t xml:space="preserve"> </w:t>
            </w:r>
            <w:r>
              <w:rPr>
                <w:rFonts w:asciiTheme="minorHAnsi" w:hAnsiTheme="minorHAnsi" w:cstheme="minorHAnsi"/>
                <w:bCs/>
                <w:color w:val="000000"/>
              </w:rPr>
              <w:t>SSN</w:t>
            </w:r>
            <w:r w:rsidRPr="003C2956">
              <w:rPr>
                <w:rFonts w:asciiTheme="minorHAnsi" w:hAnsiTheme="minorHAnsi" w:cstheme="minorHAnsi"/>
                <w:bCs/>
                <w:color w:val="000000"/>
              </w:rPr>
              <w:t xml:space="preserve">, enter </w:t>
            </w:r>
            <w:r>
              <w:rPr>
                <w:rFonts w:asciiTheme="minorHAnsi" w:hAnsiTheme="minorHAnsi" w:cstheme="minorHAnsi"/>
                <w:bCs/>
                <w:color w:val="000000"/>
              </w:rPr>
              <w:t>Federal ID number.</w:t>
            </w:r>
          </w:p>
          <w:p w14:paraId="495B7071" w14:textId="47B2AA55" w:rsidR="00035886" w:rsidRPr="003C2956" w:rsidRDefault="00035886" w:rsidP="007F5BB1">
            <w:pPr>
              <w:ind w:hanging="22"/>
              <w:rPr>
                <w:rFonts w:asciiTheme="minorHAnsi" w:hAnsiTheme="minorHAnsi" w:cstheme="minorHAnsi"/>
              </w:rPr>
            </w:pPr>
          </w:p>
        </w:tc>
      </w:tr>
      <w:tr w:rsidR="00035886" w:rsidRPr="003C2956" w14:paraId="1B217522" w14:textId="77777777" w:rsidTr="008A3958">
        <w:tc>
          <w:tcPr>
            <w:tcW w:w="2751" w:type="dxa"/>
            <w:tcBorders>
              <w:top w:val="nil"/>
              <w:left w:val="nil"/>
              <w:bottom w:val="nil"/>
              <w:right w:val="nil"/>
            </w:tcBorders>
          </w:tcPr>
          <w:p w14:paraId="370E1821" w14:textId="59D447EA" w:rsidR="00035886" w:rsidRPr="0063533A" w:rsidRDefault="00035886" w:rsidP="007F5BB1">
            <w:pPr>
              <w:ind w:hanging="22"/>
              <w:rPr>
                <w:rFonts w:asciiTheme="minorHAnsi" w:hAnsiTheme="minorHAnsi" w:cstheme="minorHAnsi"/>
              </w:rPr>
            </w:pPr>
            <w:r w:rsidRPr="0063533A">
              <w:rPr>
                <w:rFonts w:asciiTheme="minorHAnsi" w:hAnsiTheme="minorHAnsi" w:cstheme="minorHAnsi"/>
                <w:color w:val="000000"/>
              </w:rPr>
              <w:t>USDOT Number:</w:t>
            </w:r>
          </w:p>
        </w:tc>
        <w:tc>
          <w:tcPr>
            <w:tcW w:w="7329" w:type="dxa"/>
            <w:tcBorders>
              <w:top w:val="nil"/>
              <w:left w:val="nil"/>
              <w:bottom w:val="nil"/>
              <w:right w:val="nil"/>
            </w:tcBorders>
          </w:tcPr>
          <w:p w14:paraId="32C06CFA" w14:textId="057115D9" w:rsidR="00035886" w:rsidRPr="003C2956" w:rsidRDefault="00035886" w:rsidP="007F5BB1">
            <w:pPr>
              <w:ind w:hanging="22"/>
              <w:rPr>
                <w:rFonts w:asciiTheme="minorHAnsi" w:hAnsiTheme="minorHAnsi" w:cstheme="minorHAnsi"/>
              </w:rPr>
            </w:pPr>
            <w:r w:rsidRPr="003C2956">
              <w:rPr>
                <w:rFonts w:asciiTheme="minorHAnsi" w:hAnsiTheme="minorHAnsi" w:cstheme="minorHAnsi"/>
                <w:color w:val="000000"/>
              </w:rPr>
              <w:t xml:space="preserve">Enter Registrant’s USDOT Number </w:t>
            </w:r>
            <w:r>
              <w:rPr>
                <w:rFonts w:asciiTheme="minorHAnsi" w:hAnsiTheme="minorHAnsi" w:cstheme="minorHAnsi"/>
                <w:color w:val="000000"/>
              </w:rPr>
              <w:t>or provide lease agreement with Carrier’s USDOT number responsible for authority</w:t>
            </w:r>
            <w:r w:rsidRPr="003C2956">
              <w:rPr>
                <w:rFonts w:asciiTheme="minorHAnsi" w:hAnsiTheme="minorHAnsi" w:cstheme="minorHAnsi"/>
                <w:color w:val="000000"/>
              </w:rPr>
              <w:t>.</w:t>
            </w:r>
          </w:p>
        </w:tc>
      </w:tr>
      <w:tr w:rsidR="00035886" w:rsidRPr="003C2956" w14:paraId="7C9790CA" w14:textId="77777777" w:rsidTr="008A3958">
        <w:tc>
          <w:tcPr>
            <w:tcW w:w="2751" w:type="dxa"/>
            <w:tcBorders>
              <w:top w:val="nil"/>
              <w:left w:val="nil"/>
              <w:bottom w:val="nil"/>
              <w:right w:val="nil"/>
            </w:tcBorders>
          </w:tcPr>
          <w:p w14:paraId="402709BD" w14:textId="3FD7AF8E" w:rsidR="00035886" w:rsidRPr="0063533A" w:rsidRDefault="00035886" w:rsidP="007F5BB1">
            <w:pPr>
              <w:ind w:hanging="22"/>
              <w:rPr>
                <w:rFonts w:asciiTheme="minorHAnsi" w:hAnsiTheme="minorHAnsi" w:cstheme="minorHAnsi"/>
                <w:color w:val="000000"/>
              </w:rPr>
            </w:pPr>
          </w:p>
        </w:tc>
        <w:tc>
          <w:tcPr>
            <w:tcW w:w="7329" w:type="dxa"/>
            <w:tcBorders>
              <w:top w:val="nil"/>
              <w:left w:val="nil"/>
              <w:bottom w:val="nil"/>
              <w:right w:val="nil"/>
            </w:tcBorders>
          </w:tcPr>
          <w:p w14:paraId="34AD6F67" w14:textId="0D75E15E" w:rsidR="00035886" w:rsidRPr="003C2956" w:rsidRDefault="00035886" w:rsidP="007F5BB1">
            <w:pPr>
              <w:ind w:hanging="22"/>
              <w:rPr>
                <w:rFonts w:asciiTheme="minorHAnsi" w:hAnsiTheme="minorHAnsi" w:cstheme="minorHAnsi"/>
                <w:color w:val="000000"/>
              </w:rPr>
            </w:pPr>
          </w:p>
        </w:tc>
      </w:tr>
      <w:tr w:rsidR="00035886" w:rsidRPr="003C2956" w14:paraId="4C407188" w14:textId="77777777" w:rsidTr="008A3958">
        <w:tc>
          <w:tcPr>
            <w:tcW w:w="2751" w:type="dxa"/>
            <w:tcBorders>
              <w:top w:val="nil"/>
              <w:left w:val="nil"/>
              <w:bottom w:val="nil"/>
              <w:right w:val="nil"/>
            </w:tcBorders>
          </w:tcPr>
          <w:p w14:paraId="363CEA51" w14:textId="5076A25E" w:rsidR="00035886" w:rsidRPr="0063533A" w:rsidRDefault="00035886" w:rsidP="007F5BB1">
            <w:pPr>
              <w:ind w:hanging="22"/>
              <w:rPr>
                <w:rFonts w:asciiTheme="minorHAnsi" w:hAnsiTheme="minorHAnsi" w:cstheme="minorHAnsi"/>
                <w:color w:val="000000"/>
              </w:rPr>
            </w:pPr>
            <w:r w:rsidRPr="0063533A">
              <w:rPr>
                <w:rFonts w:asciiTheme="minorHAnsi" w:hAnsiTheme="minorHAnsi" w:cstheme="minorHAnsi"/>
                <w:color w:val="000000"/>
              </w:rPr>
              <w:t xml:space="preserve">Person to Contact:  </w:t>
            </w:r>
          </w:p>
        </w:tc>
        <w:tc>
          <w:tcPr>
            <w:tcW w:w="7329" w:type="dxa"/>
            <w:tcBorders>
              <w:top w:val="nil"/>
              <w:left w:val="nil"/>
              <w:bottom w:val="nil"/>
              <w:right w:val="nil"/>
            </w:tcBorders>
          </w:tcPr>
          <w:p w14:paraId="59F5F838" w14:textId="1A6C5D7C" w:rsidR="00035886" w:rsidRPr="003C2956" w:rsidRDefault="00035886" w:rsidP="007F5BB1">
            <w:pPr>
              <w:ind w:hanging="22"/>
              <w:rPr>
                <w:rFonts w:asciiTheme="minorHAnsi" w:hAnsiTheme="minorHAnsi" w:cstheme="minorHAnsi"/>
                <w:color w:val="000000"/>
              </w:rPr>
            </w:pPr>
            <w:r w:rsidRPr="003C2956">
              <w:rPr>
                <w:rFonts w:asciiTheme="minorHAnsi" w:hAnsiTheme="minorHAnsi" w:cstheme="minorHAnsi"/>
                <w:color w:val="000000"/>
              </w:rPr>
              <w:t>Enter the name of a person who can be contacted for information about the IRP application</w:t>
            </w:r>
          </w:p>
        </w:tc>
      </w:tr>
      <w:tr w:rsidR="00035886" w:rsidRPr="003C2956" w14:paraId="70F5A75D" w14:textId="77777777" w:rsidTr="008A3958">
        <w:tc>
          <w:tcPr>
            <w:tcW w:w="2751" w:type="dxa"/>
            <w:tcBorders>
              <w:top w:val="nil"/>
              <w:left w:val="nil"/>
              <w:bottom w:val="nil"/>
              <w:right w:val="nil"/>
            </w:tcBorders>
          </w:tcPr>
          <w:p w14:paraId="1445FFCF" w14:textId="77777777" w:rsidR="00035886" w:rsidRPr="0063533A" w:rsidRDefault="00035886" w:rsidP="007F5BB1">
            <w:pPr>
              <w:pStyle w:val="BodyText"/>
              <w:ind w:hanging="22"/>
              <w:rPr>
                <w:rFonts w:asciiTheme="minorHAnsi" w:hAnsiTheme="minorHAnsi" w:cstheme="minorHAnsi"/>
                <w:b w:val="0"/>
                <w:bCs w:val="0"/>
                <w:color w:val="000000"/>
              </w:rPr>
            </w:pPr>
          </w:p>
          <w:p w14:paraId="5C7368DC" w14:textId="77777777" w:rsidR="00035886" w:rsidRPr="0063533A" w:rsidRDefault="00035886" w:rsidP="007F5BB1">
            <w:pPr>
              <w:pStyle w:val="BodyText"/>
              <w:ind w:hanging="22"/>
              <w:rPr>
                <w:rFonts w:asciiTheme="minorHAnsi" w:hAnsiTheme="minorHAnsi" w:cstheme="minorHAnsi"/>
                <w:b w:val="0"/>
                <w:bCs w:val="0"/>
                <w:color w:val="000000"/>
              </w:rPr>
            </w:pPr>
            <w:r w:rsidRPr="0063533A">
              <w:rPr>
                <w:rFonts w:asciiTheme="minorHAnsi" w:hAnsiTheme="minorHAnsi" w:cstheme="minorHAnsi"/>
                <w:b w:val="0"/>
                <w:bCs w:val="0"/>
                <w:color w:val="000000"/>
              </w:rPr>
              <w:lastRenderedPageBreak/>
              <w:t>Contact Phone Number</w:t>
            </w:r>
          </w:p>
          <w:p w14:paraId="074EFC88" w14:textId="723FCA6F" w:rsidR="00035886" w:rsidRPr="0063533A" w:rsidRDefault="00035886" w:rsidP="007F5BB1">
            <w:pPr>
              <w:ind w:hanging="22"/>
              <w:rPr>
                <w:rFonts w:asciiTheme="minorHAnsi" w:hAnsiTheme="minorHAnsi" w:cstheme="minorHAnsi"/>
                <w:color w:val="000000"/>
              </w:rPr>
            </w:pPr>
          </w:p>
        </w:tc>
        <w:tc>
          <w:tcPr>
            <w:tcW w:w="7329" w:type="dxa"/>
            <w:tcBorders>
              <w:top w:val="nil"/>
              <w:left w:val="nil"/>
              <w:bottom w:val="nil"/>
              <w:right w:val="nil"/>
            </w:tcBorders>
          </w:tcPr>
          <w:p w14:paraId="4AA80BFA" w14:textId="77777777" w:rsidR="00035886" w:rsidRDefault="00035886" w:rsidP="007F5BB1">
            <w:pPr>
              <w:ind w:hanging="22"/>
              <w:rPr>
                <w:rFonts w:asciiTheme="minorHAnsi" w:hAnsiTheme="minorHAnsi" w:cstheme="minorHAnsi"/>
                <w:color w:val="000000"/>
              </w:rPr>
            </w:pPr>
          </w:p>
          <w:p w14:paraId="7C3AA5C0" w14:textId="2BE0434C" w:rsidR="00035886" w:rsidRPr="003C2956" w:rsidRDefault="00035886" w:rsidP="007F5BB1">
            <w:pPr>
              <w:ind w:hanging="22"/>
              <w:rPr>
                <w:rFonts w:asciiTheme="minorHAnsi" w:hAnsiTheme="minorHAnsi" w:cstheme="minorHAnsi"/>
                <w:color w:val="000000"/>
              </w:rPr>
            </w:pPr>
            <w:r w:rsidRPr="003C2956">
              <w:rPr>
                <w:rFonts w:asciiTheme="minorHAnsi" w:hAnsiTheme="minorHAnsi" w:cstheme="minorHAnsi"/>
                <w:color w:val="000000"/>
              </w:rPr>
              <w:lastRenderedPageBreak/>
              <w:t>Enter the telephone number where the contact person can be reached</w:t>
            </w:r>
          </w:p>
        </w:tc>
      </w:tr>
      <w:tr w:rsidR="00035886" w:rsidRPr="003C2956" w14:paraId="67E05000" w14:textId="77777777" w:rsidTr="008A3958">
        <w:tc>
          <w:tcPr>
            <w:tcW w:w="2751" w:type="dxa"/>
            <w:tcBorders>
              <w:top w:val="nil"/>
              <w:left w:val="nil"/>
              <w:bottom w:val="nil"/>
              <w:right w:val="nil"/>
            </w:tcBorders>
          </w:tcPr>
          <w:p w14:paraId="7D4C8DF3" w14:textId="528AB6C2" w:rsidR="00035886" w:rsidRPr="0063533A" w:rsidRDefault="00035886" w:rsidP="007F5BB1">
            <w:pPr>
              <w:ind w:hanging="22"/>
              <w:rPr>
                <w:rFonts w:asciiTheme="minorHAnsi" w:hAnsiTheme="minorHAnsi" w:cstheme="minorHAnsi"/>
                <w:color w:val="000000"/>
              </w:rPr>
            </w:pPr>
            <w:r>
              <w:rPr>
                <w:rFonts w:asciiTheme="minorHAnsi" w:hAnsiTheme="minorHAnsi" w:cstheme="minorHAnsi"/>
                <w:color w:val="000000"/>
              </w:rPr>
              <w:lastRenderedPageBreak/>
              <w:t xml:space="preserve">MCS 150 Date </w:t>
            </w:r>
          </w:p>
        </w:tc>
        <w:tc>
          <w:tcPr>
            <w:tcW w:w="7329" w:type="dxa"/>
            <w:tcBorders>
              <w:top w:val="nil"/>
              <w:left w:val="nil"/>
              <w:bottom w:val="nil"/>
              <w:right w:val="nil"/>
            </w:tcBorders>
          </w:tcPr>
          <w:p w14:paraId="55828D67" w14:textId="51983CE4" w:rsidR="00035886" w:rsidRDefault="00035886" w:rsidP="007F5BB1">
            <w:pPr>
              <w:ind w:hanging="22"/>
              <w:rPr>
                <w:rFonts w:asciiTheme="minorHAnsi" w:hAnsiTheme="minorHAnsi" w:cstheme="minorHAnsi"/>
                <w:color w:val="000000"/>
              </w:rPr>
            </w:pPr>
            <w:r>
              <w:rPr>
                <w:rFonts w:asciiTheme="minorHAnsi" w:hAnsiTheme="minorHAnsi" w:cstheme="minorHAnsi"/>
                <w:color w:val="000000"/>
              </w:rPr>
              <w:t>Leave blank</w:t>
            </w:r>
            <w:r w:rsidR="00FE67FE">
              <w:rPr>
                <w:rFonts w:asciiTheme="minorHAnsi" w:hAnsiTheme="minorHAnsi" w:cstheme="minorHAnsi"/>
                <w:color w:val="000000"/>
              </w:rPr>
              <w:t>.</w:t>
            </w:r>
          </w:p>
          <w:p w14:paraId="7CEE953D" w14:textId="77777777" w:rsidR="00035886" w:rsidRPr="003C2956" w:rsidRDefault="00035886" w:rsidP="007F5BB1">
            <w:pPr>
              <w:ind w:hanging="22"/>
              <w:rPr>
                <w:rFonts w:asciiTheme="minorHAnsi" w:hAnsiTheme="minorHAnsi" w:cstheme="minorHAnsi"/>
                <w:b/>
                <w:color w:val="000000"/>
              </w:rPr>
            </w:pPr>
          </w:p>
        </w:tc>
      </w:tr>
      <w:tr w:rsidR="00035886" w:rsidRPr="003C2956" w14:paraId="2C7C6C30" w14:textId="77777777" w:rsidTr="008A3958">
        <w:tc>
          <w:tcPr>
            <w:tcW w:w="2751" w:type="dxa"/>
            <w:tcBorders>
              <w:top w:val="nil"/>
              <w:left w:val="nil"/>
              <w:bottom w:val="nil"/>
              <w:right w:val="nil"/>
            </w:tcBorders>
          </w:tcPr>
          <w:p w14:paraId="5E012519" w14:textId="341B51AB" w:rsidR="00035886" w:rsidRPr="0063533A" w:rsidRDefault="00035886" w:rsidP="007F5BB1">
            <w:pPr>
              <w:ind w:hanging="22"/>
              <w:rPr>
                <w:rFonts w:asciiTheme="minorHAnsi" w:hAnsiTheme="minorHAnsi" w:cstheme="minorHAnsi"/>
                <w:color w:val="000000"/>
              </w:rPr>
            </w:pPr>
            <w:r>
              <w:rPr>
                <w:rFonts w:asciiTheme="minorHAnsi" w:hAnsiTheme="minorHAnsi" w:cstheme="minorHAnsi"/>
                <w:color w:val="000000"/>
              </w:rPr>
              <w:t xml:space="preserve">Fax Number </w:t>
            </w:r>
          </w:p>
        </w:tc>
        <w:tc>
          <w:tcPr>
            <w:tcW w:w="7329" w:type="dxa"/>
            <w:tcBorders>
              <w:top w:val="nil"/>
              <w:left w:val="nil"/>
              <w:bottom w:val="nil"/>
              <w:right w:val="nil"/>
            </w:tcBorders>
          </w:tcPr>
          <w:p w14:paraId="4E55263D" w14:textId="77777777" w:rsidR="00035886" w:rsidRDefault="00035886" w:rsidP="007F5BB1">
            <w:pPr>
              <w:ind w:hanging="22"/>
              <w:rPr>
                <w:rFonts w:asciiTheme="minorHAnsi" w:hAnsiTheme="minorHAnsi" w:cstheme="minorHAnsi"/>
                <w:color w:val="000000"/>
              </w:rPr>
            </w:pPr>
            <w:r>
              <w:rPr>
                <w:rFonts w:asciiTheme="minorHAnsi" w:hAnsiTheme="minorHAnsi" w:cstheme="minorHAnsi"/>
                <w:color w:val="000000"/>
              </w:rPr>
              <w:t>Enter the fax number where the documents should be faxed.</w:t>
            </w:r>
          </w:p>
          <w:p w14:paraId="6CF92139" w14:textId="12728496" w:rsidR="00035886" w:rsidRPr="003C2956" w:rsidRDefault="00035886" w:rsidP="007F5BB1">
            <w:pPr>
              <w:ind w:hanging="22"/>
              <w:rPr>
                <w:rFonts w:asciiTheme="minorHAnsi" w:hAnsiTheme="minorHAnsi" w:cstheme="minorHAnsi"/>
                <w:color w:val="000000"/>
              </w:rPr>
            </w:pPr>
          </w:p>
        </w:tc>
      </w:tr>
      <w:tr w:rsidR="00035886" w:rsidRPr="003C2956" w14:paraId="1DCBC422" w14:textId="77777777" w:rsidTr="008A3958">
        <w:tc>
          <w:tcPr>
            <w:tcW w:w="2751" w:type="dxa"/>
            <w:tcBorders>
              <w:top w:val="nil"/>
              <w:left w:val="nil"/>
              <w:bottom w:val="nil"/>
              <w:right w:val="nil"/>
            </w:tcBorders>
          </w:tcPr>
          <w:p w14:paraId="6728DC2B" w14:textId="523D2ECD" w:rsidR="00035886" w:rsidRPr="0063533A" w:rsidRDefault="00035886" w:rsidP="007F5BB1">
            <w:pPr>
              <w:ind w:hanging="22"/>
              <w:rPr>
                <w:rFonts w:asciiTheme="minorHAnsi" w:hAnsiTheme="minorHAnsi" w:cstheme="minorHAnsi"/>
                <w:color w:val="000000"/>
              </w:rPr>
            </w:pPr>
            <w:r>
              <w:rPr>
                <w:rFonts w:asciiTheme="minorHAnsi" w:hAnsiTheme="minorHAnsi" w:cstheme="minorHAnsi"/>
                <w:color w:val="000000"/>
              </w:rPr>
              <w:t xml:space="preserve">IFTA Number  </w:t>
            </w:r>
          </w:p>
        </w:tc>
        <w:tc>
          <w:tcPr>
            <w:tcW w:w="7329" w:type="dxa"/>
            <w:tcBorders>
              <w:top w:val="nil"/>
              <w:left w:val="nil"/>
              <w:bottom w:val="nil"/>
              <w:right w:val="nil"/>
            </w:tcBorders>
          </w:tcPr>
          <w:p w14:paraId="25934506" w14:textId="19FE9344" w:rsidR="00035886" w:rsidRPr="00035886" w:rsidRDefault="00035886" w:rsidP="008A3958">
            <w:pPr>
              <w:ind w:hanging="22"/>
              <w:rPr>
                <w:rFonts w:asciiTheme="minorHAnsi" w:hAnsiTheme="minorHAnsi" w:cstheme="minorHAnsi"/>
                <w:bCs/>
                <w:color w:val="000000"/>
              </w:rPr>
            </w:pPr>
            <w:r w:rsidRPr="00035886">
              <w:rPr>
                <w:rFonts w:asciiTheme="minorHAnsi" w:hAnsiTheme="minorHAnsi" w:cstheme="minorHAnsi"/>
                <w:bCs/>
                <w:color w:val="000000"/>
              </w:rPr>
              <w:t>Enter you Internation</w:t>
            </w:r>
            <w:r>
              <w:rPr>
                <w:rFonts w:asciiTheme="minorHAnsi" w:hAnsiTheme="minorHAnsi" w:cstheme="minorHAnsi"/>
                <w:bCs/>
                <w:color w:val="000000"/>
              </w:rPr>
              <w:t>al</w:t>
            </w:r>
            <w:r w:rsidRPr="00035886">
              <w:rPr>
                <w:rFonts w:asciiTheme="minorHAnsi" w:hAnsiTheme="minorHAnsi" w:cstheme="minorHAnsi"/>
                <w:bCs/>
                <w:color w:val="000000"/>
              </w:rPr>
              <w:t xml:space="preserve"> Fuel Tax Agreement (IFTA) number beginning with the jurisdiction abbreviation.</w:t>
            </w:r>
          </w:p>
        </w:tc>
      </w:tr>
      <w:tr w:rsidR="00035886" w:rsidRPr="003C2956" w14:paraId="27BC6873" w14:textId="77777777" w:rsidTr="008A3958">
        <w:tc>
          <w:tcPr>
            <w:tcW w:w="2751" w:type="dxa"/>
            <w:tcBorders>
              <w:top w:val="nil"/>
              <w:left w:val="nil"/>
              <w:bottom w:val="nil"/>
              <w:right w:val="nil"/>
            </w:tcBorders>
          </w:tcPr>
          <w:p w14:paraId="5098C270" w14:textId="15323151" w:rsidR="00035886" w:rsidRPr="00035886" w:rsidRDefault="00035886" w:rsidP="007F5BB1">
            <w:pPr>
              <w:ind w:hanging="22"/>
              <w:rPr>
                <w:rFonts w:asciiTheme="minorHAnsi" w:hAnsiTheme="minorHAnsi" w:cstheme="minorHAnsi"/>
                <w:color w:val="000000"/>
              </w:rPr>
            </w:pPr>
            <w:r w:rsidRPr="00035886">
              <w:rPr>
                <w:rFonts w:asciiTheme="minorHAnsi" w:hAnsiTheme="minorHAnsi" w:cstheme="minorHAnsi"/>
                <w:color w:val="000000"/>
              </w:rPr>
              <w:t xml:space="preserve">MC number </w:t>
            </w:r>
          </w:p>
        </w:tc>
        <w:tc>
          <w:tcPr>
            <w:tcW w:w="7329" w:type="dxa"/>
            <w:tcBorders>
              <w:top w:val="nil"/>
              <w:left w:val="nil"/>
              <w:bottom w:val="nil"/>
              <w:right w:val="nil"/>
            </w:tcBorders>
          </w:tcPr>
          <w:p w14:paraId="1F449CF0" w14:textId="6F19C0B5" w:rsidR="00035886" w:rsidRPr="00035886" w:rsidRDefault="00035886" w:rsidP="007F5BB1">
            <w:pPr>
              <w:ind w:hanging="22"/>
              <w:rPr>
                <w:rFonts w:asciiTheme="minorHAnsi" w:hAnsiTheme="minorHAnsi" w:cstheme="minorHAnsi"/>
                <w:color w:val="000000"/>
              </w:rPr>
            </w:pPr>
            <w:r w:rsidRPr="00035886">
              <w:rPr>
                <w:rFonts w:asciiTheme="minorHAnsi" w:hAnsiTheme="minorHAnsi" w:cstheme="minorHAnsi"/>
                <w:color w:val="000000"/>
              </w:rPr>
              <w:t>Enter the motor carrier number</w:t>
            </w:r>
            <w:r>
              <w:rPr>
                <w:rFonts w:asciiTheme="minorHAnsi" w:hAnsiTheme="minorHAnsi" w:cstheme="minorHAnsi"/>
                <w:color w:val="000000"/>
              </w:rPr>
              <w:t>.</w:t>
            </w:r>
            <w:r w:rsidRPr="00035886">
              <w:rPr>
                <w:rFonts w:asciiTheme="minorHAnsi" w:hAnsiTheme="minorHAnsi" w:cstheme="minorHAnsi"/>
                <w:color w:val="000000"/>
              </w:rPr>
              <w:t xml:space="preserve"> </w:t>
            </w:r>
          </w:p>
          <w:p w14:paraId="0F681A0F" w14:textId="77777777" w:rsidR="00035886" w:rsidRPr="00035886" w:rsidRDefault="00035886" w:rsidP="007F5BB1">
            <w:pPr>
              <w:ind w:hanging="22"/>
              <w:rPr>
                <w:rFonts w:asciiTheme="minorHAnsi" w:hAnsiTheme="minorHAnsi" w:cstheme="minorHAnsi"/>
                <w:color w:val="000000"/>
              </w:rPr>
            </w:pPr>
          </w:p>
        </w:tc>
      </w:tr>
      <w:tr w:rsidR="00035886" w:rsidRPr="003C2956" w14:paraId="6CA707B2" w14:textId="77777777" w:rsidTr="008A3958">
        <w:tc>
          <w:tcPr>
            <w:tcW w:w="2751" w:type="dxa"/>
            <w:tcBorders>
              <w:top w:val="nil"/>
              <w:left w:val="nil"/>
              <w:bottom w:val="nil"/>
              <w:right w:val="nil"/>
            </w:tcBorders>
          </w:tcPr>
          <w:p w14:paraId="19CF6A05" w14:textId="2E5EDFB3" w:rsidR="00035886" w:rsidRPr="0063533A" w:rsidRDefault="00035886" w:rsidP="007F5BB1">
            <w:pPr>
              <w:ind w:hanging="22"/>
              <w:rPr>
                <w:rFonts w:asciiTheme="minorHAnsi" w:hAnsiTheme="minorHAnsi" w:cstheme="minorHAnsi"/>
                <w:color w:val="000000"/>
              </w:rPr>
            </w:pPr>
            <w:r w:rsidRPr="0063533A">
              <w:rPr>
                <w:rFonts w:asciiTheme="minorHAnsi" w:hAnsiTheme="minorHAnsi" w:cstheme="minorHAnsi"/>
                <w:color w:val="000000"/>
              </w:rPr>
              <w:t>E-mail Address:</w:t>
            </w:r>
          </w:p>
        </w:tc>
        <w:tc>
          <w:tcPr>
            <w:tcW w:w="7329" w:type="dxa"/>
            <w:tcBorders>
              <w:top w:val="nil"/>
              <w:left w:val="nil"/>
              <w:bottom w:val="nil"/>
              <w:right w:val="nil"/>
            </w:tcBorders>
          </w:tcPr>
          <w:p w14:paraId="5B501E14" w14:textId="77777777" w:rsidR="00035886" w:rsidRDefault="00035886" w:rsidP="007F5BB1">
            <w:pPr>
              <w:ind w:hanging="22"/>
              <w:rPr>
                <w:rFonts w:asciiTheme="minorHAnsi" w:hAnsiTheme="minorHAnsi" w:cstheme="minorHAnsi"/>
                <w:color w:val="000000"/>
              </w:rPr>
            </w:pPr>
            <w:r w:rsidRPr="003C2956">
              <w:rPr>
                <w:rFonts w:asciiTheme="minorHAnsi" w:hAnsiTheme="minorHAnsi" w:cstheme="minorHAnsi"/>
                <w:color w:val="000000"/>
              </w:rPr>
              <w:t>Enter E-mail address (Mandatory)</w:t>
            </w:r>
          </w:p>
          <w:p w14:paraId="45230C98" w14:textId="05F48CCA" w:rsidR="00035886" w:rsidRPr="003C2956" w:rsidRDefault="00035886" w:rsidP="007F5BB1">
            <w:pPr>
              <w:ind w:hanging="22"/>
              <w:rPr>
                <w:rFonts w:asciiTheme="minorHAnsi" w:hAnsiTheme="minorHAnsi" w:cstheme="minorHAnsi"/>
                <w:color w:val="000000"/>
              </w:rPr>
            </w:pPr>
          </w:p>
        </w:tc>
      </w:tr>
      <w:tr w:rsidR="00035886" w:rsidRPr="003C2956" w14:paraId="1F89B75A" w14:textId="77777777" w:rsidTr="008A3958">
        <w:tc>
          <w:tcPr>
            <w:tcW w:w="2751" w:type="dxa"/>
            <w:tcBorders>
              <w:top w:val="nil"/>
              <w:left w:val="nil"/>
              <w:bottom w:val="nil"/>
              <w:right w:val="nil"/>
            </w:tcBorders>
          </w:tcPr>
          <w:p w14:paraId="46595377" w14:textId="5CB28236" w:rsidR="00035886" w:rsidRPr="0063533A" w:rsidRDefault="00035886" w:rsidP="007F5BB1">
            <w:pPr>
              <w:ind w:hanging="22"/>
              <w:rPr>
                <w:rFonts w:asciiTheme="minorHAnsi" w:hAnsiTheme="minorHAnsi" w:cstheme="minorHAnsi"/>
                <w:color w:val="000000"/>
              </w:rPr>
            </w:pPr>
          </w:p>
        </w:tc>
        <w:tc>
          <w:tcPr>
            <w:tcW w:w="7329" w:type="dxa"/>
            <w:tcBorders>
              <w:top w:val="nil"/>
              <w:left w:val="nil"/>
              <w:bottom w:val="nil"/>
              <w:right w:val="nil"/>
            </w:tcBorders>
          </w:tcPr>
          <w:p w14:paraId="6BE3DC5C" w14:textId="530BE4C4" w:rsidR="00035886" w:rsidRPr="003C2956" w:rsidRDefault="00035886" w:rsidP="007F5BB1">
            <w:pPr>
              <w:ind w:hanging="22"/>
              <w:rPr>
                <w:rFonts w:asciiTheme="minorHAnsi" w:hAnsiTheme="minorHAnsi" w:cstheme="minorHAnsi"/>
                <w:color w:val="000000"/>
              </w:rPr>
            </w:pPr>
          </w:p>
        </w:tc>
      </w:tr>
      <w:tr w:rsidR="008A3958" w:rsidRPr="003C2956" w14:paraId="677C7EC5" w14:textId="77777777" w:rsidTr="008A3958">
        <w:tc>
          <w:tcPr>
            <w:tcW w:w="2751" w:type="dxa"/>
            <w:tcBorders>
              <w:top w:val="nil"/>
              <w:left w:val="nil"/>
              <w:bottom w:val="nil"/>
              <w:right w:val="nil"/>
            </w:tcBorders>
          </w:tcPr>
          <w:p w14:paraId="38597E21" w14:textId="5331BB6C" w:rsidR="008A3958" w:rsidRPr="0063533A" w:rsidRDefault="008A3958" w:rsidP="007F5BB1">
            <w:pPr>
              <w:ind w:hanging="22"/>
              <w:rPr>
                <w:rFonts w:asciiTheme="minorHAnsi" w:hAnsiTheme="minorHAnsi" w:cstheme="minorHAnsi"/>
                <w:color w:val="000000"/>
              </w:rPr>
            </w:pPr>
            <w:r w:rsidRPr="0063533A">
              <w:rPr>
                <w:rFonts w:asciiTheme="minorHAnsi" w:hAnsiTheme="minorHAnsi" w:cstheme="minorHAnsi"/>
              </w:rPr>
              <w:t xml:space="preserve">Signature of Owner:  </w:t>
            </w:r>
          </w:p>
        </w:tc>
        <w:tc>
          <w:tcPr>
            <w:tcW w:w="7329" w:type="dxa"/>
            <w:tcBorders>
              <w:top w:val="nil"/>
              <w:left w:val="nil"/>
              <w:bottom w:val="nil"/>
              <w:right w:val="nil"/>
            </w:tcBorders>
          </w:tcPr>
          <w:p w14:paraId="5C4894AC" w14:textId="0843888E" w:rsidR="008A3958" w:rsidRPr="003C2956" w:rsidRDefault="008A3958" w:rsidP="007F5BB1">
            <w:pPr>
              <w:ind w:hanging="22"/>
              <w:rPr>
                <w:rFonts w:asciiTheme="minorHAnsi" w:hAnsiTheme="minorHAnsi" w:cstheme="minorHAnsi"/>
                <w:color w:val="000000"/>
              </w:rPr>
            </w:pPr>
            <w:r w:rsidRPr="003C2956">
              <w:rPr>
                <w:rFonts w:asciiTheme="minorHAnsi" w:hAnsiTheme="minorHAnsi" w:cstheme="minorHAnsi"/>
                <w:b/>
                <w:bCs/>
              </w:rPr>
              <w:t xml:space="preserve">ALWAYS SIGN THE IRP APPLICATION IN INK.  </w:t>
            </w:r>
            <w:r w:rsidRPr="003C2956">
              <w:rPr>
                <w:rFonts w:asciiTheme="minorHAnsi" w:hAnsiTheme="minorHAnsi" w:cstheme="minorHAnsi"/>
              </w:rPr>
              <w:t>The signature</w:t>
            </w:r>
            <w:r>
              <w:rPr>
                <w:rFonts w:asciiTheme="minorHAnsi" w:hAnsiTheme="minorHAnsi" w:cstheme="minorHAnsi"/>
              </w:rPr>
              <w:t xml:space="preserve"> and </w:t>
            </w:r>
            <w:proofErr w:type="gramStart"/>
            <w:r>
              <w:rPr>
                <w:rFonts w:asciiTheme="minorHAnsi" w:hAnsiTheme="minorHAnsi" w:cstheme="minorHAnsi"/>
              </w:rPr>
              <w:t xml:space="preserve">title </w:t>
            </w:r>
            <w:r w:rsidRPr="003C2956">
              <w:rPr>
                <w:rFonts w:asciiTheme="minorHAnsi" w:hAnsiTheme="minorHAnsi" w:cstheme="minorHAnsi"/>
              </w:rPr>
              <w:t xml:space="preserve"> of</w:t>
            </w:r>
            <w:proofErr w:type="gramEnd"/>
            <w:r w:rsidRPr="003C2956">
              <w:rPr>
                <w:rFonts w:asciiTheme="minorHAnsi" w:hAnsiTheme="minorHAnsi" w:cstheme="minorHAnsi"/>
              </w:rPr>
              <w:t xml:space="preserve"> the owner of the vehicle, or the name of the person who is authorized to represent a company for licensing fees, must be in ink.</w:t>
            </w:r>
            <w:r>
              <w:rPr>
                <w:rFonts w:asciiTheme="minorHAnsi" w:hAnsiTheme="minorHAnsi" w:cstheme="minorHAnsi"/>
              </w:rPr>
              <w:t xml:space="preserve"> If the application is submitted online, this is considered the External Users electronic signature.</w:t>
            </w:r>
          </w:p>
        </w:tc>
      </w:tr>
      <w:tr w:rsidR="008A3958" w:rsidRPr="003C2956" w14:paraId="4E6CBC38" w14:textId="77777777" w:rsidTr="008A3958">
        <w:tc>
          <w:tcPr>
            <w:tcW w:w="2751" w:type="dxa"/>
            <w:tcBorders>
              <w:top w:val="nil"/>
              <w:left w:val="nil"/>
              <w:bottom w:val="nil"/>
              <w:right w:val="nil"/>
            </w:tcBorders>
          </w:tcPr>
          <w:p w14:paraId="5490AB8D" w14:textId="35EFEF4F" w:rsidR="008A3958" w:rsidRPr="007F5BB1" w:rsidRDefault="008A3958" w:rsidP="007F5BB1">
            <w:pPr>
              <w:ind w:left="-112" w:hanging="22"/>
              <w:rPr>
                <w:rFonts w:asciiTheme="minorHAnsi" w:hAnsiTheme="minorHAnsi" w:cstheme="minorHAnsi"/>
              </w:rPr>
            </w:pPr>
          </w:p>
        </w:tc>
        <w:tc>
          <w:tcPr>
            <w:tcW w:w="7329" w:type="dxa"/>
            <w:tcBorders>
              <w:top w:val="nil"/>
              <w:left w:val="nil"/>
              <w:bottom w:val="nil"/>
              <w:right w:val="nil"/>
            </w:tcBorders>
          </w:tcPr>
          <w:p w14:paraId="4D123449" w14:textId="21DA675F" w:rsidR="008A3958" w:rsidRPr="003C2956" w:rsidRDefault="008A3958" w:rsidP="008A3958">
            <w:pPr>
              <w:rPr>
                <w:rFonts w:asciiTheme="minorHAnsi" w:hAnsiTheme="minorHAnsi" w:cstheme="minorHAnsi"/>
                <w:color w:val="000000"/>
              </w:rPr>
            </w:pPr>
          </w:p>
        </w:tc>
      </w:tr>
      <w:tr w:rsidR="008A3958" w:rsidRPr="003C2956" w14:paraId="787349DD" w14:textId="77777777" w:rsidTr="008A3958">
        <w:tc>
          <w:tcPr>
            <w:tcW w:w="2751" w:type="dxa"/>
            <w:tcBorders>
              <w:top w:val="nil"/>
              <w:left w:val="nil"/>
              <w:bottom w:val="nil"/>
              <w:right w:val="nil"/>
            </w:tcBorders>
          </w:tcPr>
          <w:p w14:paraId="2E7E78E9" w14:textId="50BC71B4" w:rsidR="008A3958" w:rsidRPr="0063533A" w:rsidRDefault="008A3958" w:rsidP="007F5BB1">
            <w:pPr>
              <w:ind w:hanging="22"/>
              <w:rPr>
                <w:rFonts w:asciiTheme="minorHAnsi" w:hAnsiTheme="minorHAnsi" w:cstheme="minorHAnsi"/>
                <w:color w:val="000000"/>
              </w:rPr>
            </w:pPr>
            <w:r w:rsidRPr="0063533A">
              <w:rPr>
                <w:rFonts w:asciiTheme="minorHAnsi" w:hAnsiTheme="minorHAnsi" w:cstheme="minorHAnsi"/>
              </w:rPr>
              <w:t xml:space="preserve">Date:  </w:t>
            </w:r>
          </w:p>
        </w:tc>
        <w:tc>
          <w:tcPr>
            <w:tcW w:w="7329" w:type="dxa"/>
            <w:tcBorders>
              <w:top w:val="nil"/>
              <w:left w:val="nil"/>
              <w:bottom w:val="nil"/>
              <w:right w:val="nil"/>
            </w:tcBorders>
          </w:tcPr>
          <w:p w14:paraId="52BC770C" w14:textId="77777777" w:rsidR="008A3958" w:rsidRDefault="008A3958" w:rsidP="007F5BB1">
            <w:pPr>
              <w:ind w:hanging="22"/>
              <w:rPr>
                <w:rFonts w:asciiTheme="minorHAnsi" w:hAnsiTheme="minorHAnsi" w:cstheme="minorHAnsi"/>
              </w:rPr>
            </w:pPr>
            <w:r w:rsidRPr="003C2956">
              <w:rPr>
                <w:rFonts w:asciiTheme="minorHAnsi" w:hAnsiTheme="minorHAnsi" w:cstheme="minorHAnsi"/>
              </w:rPr>
              <w:t>Enter the date the application is signed.</w:t>
            </w:r>
          </w:p>
          <w:p w14:paraId="44F14F12" w14:textId="054CB284" w:rsidR="008A3958" w:rsidRPr="003C2956" w:rsidRDefault="008A3958" w:rsidP="007F5BB1">
            <w:pPr>
              <w:ind w:hanging="22"/>
              <w:rPr>
                <w:rFonts w:asciiTheme="minorHAnsi" w:hAnsiTheme="minorHAnsi" w:cstheme="minorHAnsi"/>
                <w:b/>
                <w:color w:val="000000"/>
              </w:rPr>
            </w:pPr>
          </w:p>
        </w:tc>
      </w:tr>
      <w:tr w:rsidR="008A3958" w:rsidRPr="003C2956" w14:paraId="2789CD27" w14:textId="77777777" w:rsidTr="008A3958">
        <w:tc>
          <w:tcPr>
            <w:tcW w:w="2751" w:type="dxa"/>
            <w:tcBorders>
              <w:top w:val="nil"/>
              <w:left w:val="nil"/>
              <w:bottom w:val="nil"/>
              <w:right w:val="nil"/>
            </w:tcBorders>
          </w:tcPr>
          <w:p w14:paraId="0431ED3D" w14:textId="37744440" w:rsidR="008A3958" w:rsidRDefault="008A3958" w:rsidP="007F5BB1">
            <w:pPr>
              <w:ind w:left="-112"/>
              <w:rPr>
                <w:rFonts w:asciiTheme="minorHAnsi" w:hAnsiTheme="minorHAnsi" w:cstheme="minorHAnsi"/>
                <w:color w:val="000000"/>
              </w:rPr>
            </w:pPr>
            <w:r w:rsidRPr="007F5BB1">
              <w:rPr>
                <w:rFonts w:asciiTheme="minorHAnsi" w:hAnsiTheme="minorHAnsi" w:cstheme="minorHAnsi"/>
                <w:color w:val="000000"/>
              </w:rPr>
              <w:t xml:space="preserve">Replacement Credential  </w:t>
            </w:r>
          </w:p>
        </w:tc>
        <w:tc>
          <w:tcPr>
            <w:tcW w:w="7329" w:type="dxa"/>
            <w:tcBorders>
              <w:top w:val="nil"/>
              <w:left w:val="nil"/>
              <w:bottom w:val="nil"/>
              <w:right w:val="nil"/>
            </w:tcBorders>
          </w:tcPr>
          <w:p w14:paraId="0A66DF1B" w14:textId="232FED27" w:rsidR="008A3958" w:rsidRDefault="008A3958" w:rsidP="007F5BB1">
            <w:pPr>
              <w:ind w:hanging="22"/>
              <w:rPr>
                <w:rFonts w:asciiTheme="minorHAnsi" w:hAnsiTheme="minorHAnsi" w:cstheme="minorHAnsi"/>
                <w:b/>
                <w:color w:val="000000"/>
              </w:rPr>
            </w:pPr>
            <w:r w:rsidRPr="007F5BB1">
              <w:rPr>
                <w:rFonts w:asciiTheme="minorHAnsi" w:hAnsiTheme="minorHAnsi" w:cstheme="minorHAnsi"/>
                <w:color w:val="000000"/>
              </w:rPr>
              <w:t>To apply for a replacement credential, plate or sticker select the boxes that apply.</w:t>
            </w:r>
          </w:p>
        </w:tc>
      </w:tr>
      <w:tr w:rsidR="008A3958" w:rsidRPr="003C2956" w14:paraId="44555EE0" w14:textId="77777777" w:rsidTr="008A3958">
        <w:tc>
          <w:tcPr>
            <w:tcW w:w="2751" w:type="dxa"/>
            <w:tcBorders>
              <w:top w:val="nil"/>
              <w:left w:val="nil"/>
              <w:bottom w:val="nil"/>
              <w:right w:val="nil"/>
            </w:tcBorders>
          </w:tcPr>
          <w:p w14:paraId="50A5DCB3" w14:textId="026B0D0B" w:rsidR="008A3958" w:rsidRPr="007F5BB1" w:rsidRDefault="008A3958" w:rsidP="007F5BB1">
            <w:pPr>
              <w:ind w:left="-105" w:hanging="22"/>
              <w:rPr>
                <w:rFonts w:asciiTheme="minorHAnsi" w:hAnsiTheme="minorHAnsi" w:cstheme="minorHAnsi"/>
                <w:color w:val="000000"/>
              </w:rPr>
            </w:pPr>
          </w:p>
        </w:tc>
        <w:tc>
          <w:tcPr>
            <w:tcW w:w="7329" w:type="dxa"/>
            <w:tcBorders>
              <w:top w:val="nil"/>
              <w:left w:val="nil"/>
              <w:bottom w:val="nil"/>
              <w:right w:val="nil"/>
            </w:tcBorders>
          </w:tcPr>
          <w:p w14:paraId="06108F48" w14:textId="00A9AE9D" w:rsidR="008A3958" w:rsidRPr="007F5BB1" w:rsidRDefault="008A3958" w:rsidP="007F5BB1">
            <w:pPr>
              <w:ind w:hanging="22"/>
              <w:rPr>
                <w:rFonts w:asciiTheme="minorHAnsi" w:hAnsiTheme="minorHAnsi" w:cstheme="minorHAnsi"/>
                <w:color w:val="000000"/>
              </w:rPr>
            </w:pPr>
          </w:p>
        </w:tc>
      </w:tr>
      <w:tr w:rsidR="008A3958" w:rsidRPr="003C2956" w14:paraId="089C4229" w14:textId="77777777" w:rsidTr="008A3958">
        <w:tc>
          <w:tcPr>
            <w:tcW w:w="2751" w:type="dxa"/>
            <w:tcBorders>
              <w:top w:val="nil"/>
              <w:left w:val="nil"/>
              <w:bottom w:val="nil"/>
              <w:right w:val="nil"/>
            </w:tcBorders>
          </w:tcPr>
          <w:p w14:paraId="5FDFFE8A" w14:textId="77777777" w:rsidR="008A3958" w:rsidRPr="0063533A" w:rsidRDefault="008A3958" w:rsidP="007F5BB1">
            <w:pPr>
              <w:pStyle w:val="BodyText"/>
              <w:ind w:hanging="22"/>
              <w:jc w:val="both"/>
              <w:rPr>
                <w:rFonts w:asciiTheme="minorHAnsi" w:hAnsiTheme="minorHAnsi" w:cstheme="minorHAnsi"/>
                <w:b w:val="0"/>
                <w:color w:val="000000"/>
              </w:rPr>
            </w:pPr>
            <w:r w:rsidRPr="0063533A">
              <w:rPr>
                <w:rFonts w:asciiTheme="minorHAnsi" w:hAnsiTheme="minorHAnsi" w:cstheme="minorHAnsi"/>
                <w:b w:val="0"/>
                <w:color w:val="000000"/>
              </w:rPr>
              <w:t>Intrastate Authority</w:t>
            </w:r>
          </w:p>
          <w:p w14:paraId="4BB6BEB5" w14:textId="2F34E009" w:rsidR="008A3958" w:rsidRPr="0063533A" w:rsidRDefault="008A3958" w:rsidP="007F5BB1">
            <w:pPr>
              <w:ind w:hanging="22"/>
              <w:rPr>
                <w:rFonts w:asciiTheme="minorHAnsi" w:hAnsiTheme="minorHAnsi" w:cstheme="minorHAnsi"/>
                <w:color w:val="000000"/>
              </w:rPr>
            </w:pPr>
            <w:r w:rsidRPr="0063533A">
              <w:rPr>
                <w:rFonts w:asciiTheme="minorHAnsi" w:hAnsiTheme="minorHAnsi" w:cstheme="minorHAnsi"/>
                <w:bCs/>
                <w:color w:val="000000"/>
              </w:rPr>
              <w:t xml:space="preserve">In Wyoming:  </w:t>
            </w:r>
          </w:p>
        </w:tc>
        <w:tc>
          <w:tcPr>
            <w:tcW w:w="7329" w:type="dxa"/>
            <w:tcBorders>
              <w:top w:val="nil"/>
              <w:left w:val="nil"/>
              <w:bottom w:val="nil"/>
              <w:right w:val="nil"/>
            </w:tcBorders>
          </w:tcPr>
          <w:p w14:paraId="3CBF0E81" w14:textId="089C6E6B" w:rsidR="008A3958" w:rsidRPr="003C2956" w:rsidRDefault="008A3958" w:rsidP="007F5BB1">
            <w:pPr>
              <w:ind w:hanging="22"/>
              <w:rPr>
                <w:rFonts w:asciiTheme="minorHAnsi" w:hAnsiTheme="minorHAnsi" w:cstheme="minorHAnsi"/>
                <w:b/>
                <w:color w:val="000000"/>
              </w:rPr>
            </w:pPr>
            <w:r w:rsidRPr="0063533A">
              <w:rPr>
                <w:rFonts w:asciiTheme="minorHAnsi" w:hAnsiTheme="minorHAnsi" w:cstheme="minorHAnsi"/>
                <w:bCs/>
                <w:color w:val="000000"/>
              </w:rPr>
              <w:t>Check the box if carrier has Intrastate Authority in Wyoming.</w:t>
            </w:r>
          </w:p>
        </w:tc>
      </w:tr>
      <w:tr w:rsidR="008A3958" w:rsidRPr="003C2956" w14:paraId="4F8546B7" w14:textId="77777777" w:rsidTr="008A3958">
        <w:tc>
          <w:tcPr>
            <w:tcW w:w="2751" w:type="dxa"/>
            <w:tcBorders>
              <w:top w:val="nil"/>
              <w:left w:val="nil"/>
              <w:bottom w:val="nil"/>
              <w:right w:val="nil"/>
            </w:tcBorders>
          </w:tcPr>
          <w:p w14:paraId="37208C4C" w14:textId="1A8372F8" w:rsidR="008A3958" w:rsidRPr="0063533A" w:rsidRDefault="008A3958" w:rsidP="007F5BB1">
            <w:pPr>
              <w:ind w:hanging="22"/>
              <w:rPr>
                <w:rFonts w:asciiTheme="minorHAnsi" w:hAnsiTheme="minorHAnsi" w:cstheme="minorHAnsi"/>
                <w:color w:val="000000"/>
              </w:rPr>
            </w:pPr>
          </w:p>
        </w:tc>
        <w:tc>
          <w:tcPr>
            <w:tcW w:w="7329" w:type="dxa"/>
            <w:tcBorders>
              <w:top w:val="nil"/>
              <w:left w:val="nil"/>
              <w:bottom w:val="nil"/>
              <w:right w:val="nil"/>
            </w:tcBorders>
          </w:tcPr>
          <w:p w14:paraId="76B316F9" w14:textId="7444A6E2" w:rsidR="008A3958" w:rsidRPr="003C2956" w:rsidRDefault="008A3958" w:rsidP="007F5BB1">
            <w:pPr>
              <w:ind w:hanging="22"/>
              <w:rPr>
                <w:rFonts w:asciiTheme="minorHAnsi" w:hAnsiTheme="minorHAnsi" w:cstheme="minorHAnsi"/>
                <w:b/>
                <w:color w:val="000000"/>
              </w:rPr>
            </w:pPr>
          </w:p>
        </w:tc>
      </w:tr>
      <w:tr w:rsidR="008A3958" w:rsidRPr="0063533A" w14:paraId="71C60431" w14:textId="77777777" w:rsidTr="008A3958">
        <w:tc>
          <w:tcPr>
            <w:tcW w:w="2751" w:type="dxa"/>
            <w:tcBorders>
              <w:top w:val="nil"/>
              <w:left w:val="nil"/>
              <w:bottom w:val="nil"/>
              <w:right w:val="nil"/>
            </w:tcBorders>
          </w:tcPr>
          <w:p w14:paraId="2FD92F75" w14:textId="77777777" w:rsidR="008A3958" w:rsidRPr="0063533A" w:rsidRDefault="008A3958" w:rsidP="00035886">
            <w:pPr>
              <w:rPr>
                <w:rFonts w:asciiTheme="minorHAnsi" w:hAnsiTheme="minorHAnsi" w:cstheme="minorHAnsi"/>
                <w:bCs/>
                <w:color w:val="000000"/>
              </w:rPr>
            </w:pPr>
          </w:p>
        </w:tc>
        <w:tc>
          <w:tcPr>
            <w:tcW w:w="7329" w:type="dxa"/>
            <w:tcBorders>
              <w:top w:val="nil"/>
              <w:left w:val="nil"/>
              <w:bottom w:val="nil"/>
              <w:right w:val="nil"/>
            </w:tcBorders>
          </w:tcPr>
          <w:p w14:paraId="39FE7472" w14:textId="77777777" w:rsidR="008A3958" w:rsidRPr="0063533A" w:rsidRDefault="008A3958" w:rsidP="00035886">
            <w:pPr>
              <w:rPr>
                <w:rFonts w:asciiTheme="minorHAnsi" w:hAnsiTheme="minorHAnsi" w:cstheme="minorHAnsi"/>
                <w:bCs/>
                <w:color w:val="000000"/>
              </w:rPr>
            </w:pPr>
          </w:p>
        </w:tc>
      </w:tr>
    </w:tbl>
    <w:p w14:paraId="561DFF6F" w14:textId="402FAA96" w:rsidR="00B8765E" w:rsidRPr="003C2956" w:rsidRDefault="00B8765E" w:rsidP="00F93E5E">
      <w:pPr>
        <w:pStyle w:val="BodyText"/>
        <w:rPr>
          <w:rFonts w:asciiTheme="minorHAnsi" w:hAnsiTheme="minorHAnsi" w:cstheme="minorHAnsi"/>
          <w:b w:val="0"/>
          <w:color w:val="000000"/>
        </w:rPr>
      </w:pPr>
      <w:r w:rsidRPr="003C2956">
        <w:rPr>
          <w:rFonts w:asciiTheme="minorHAnsi" w:hAnsiTheme="minorHAnsi" w:cstheme="minorHAnsi"/>
          <w:bCs w:val="0"/>
          <w:color w:val="000000"/>
          <w:u w:val="single"/>
        </w:rPr>
        <w:t>Note:</w:t>
      </w:r>
      <w:r w:rsidRPr="003C2956">
        <w:rPr>
          <w:rFonts w:asciiTheme="minorHAnsi" w:hAnsiTheme="minorHAnsi" w:cstheme="minorHAnsi"/>
          <w:bCs w:val="0"/>
          <w:color w:val="000000"/>
        </w:rPr>
        <w:t xml:space="preserve"> </w:t>
      </w:r>
    </w:p>
    <w:p w14:paraId="57DD1F50" w14:textId="77777777" w:rsidR="00B8765E" w:rsidRPr="003C2956" w:rsidRDefault="00B8765E" w:rsidP="00F93E5E">
      <w:pPr>
        <w:pStyle w:val="BodyText"/>
        <w:rPr>
          <w:rFonts w:asciiTheme="minorHAnsi" w:hAnsiTheme="minorHAnsi" w:cstheme="minorHAnsi"/>
          <w:b w:val="0"/>
        </w:rPr>
      </w:pPr>
      <w:r w:rsidRPr="003C2956">
        <w:rPr>
          <w:rFonts w:asciiTheme="minorHAnsi" w:hAnsiTheme="minorHAnsi" w:cstheme="minorHAnsi"/>
          <w:b w:val="0"/>
        </w:rPr>
        <w:t xml:space="preserve"> </w:t>
      </w:r>
    </w:p>
    <w:p w14:paraId="59071FAB" w14:textId="1C1192D8" w:rsidR="00B8765E" w:rsidRPr="003C2956" w:rsidRDefault="00B8765E" w:rsidP="00F93E5E">
      <w:pPr>
        <w:pStyle w:val="BodyText"/>
        <w:rPr>
          <w:rFonts w:asciiTheme="minorHAnsi" w:hAnsiTheme="minorHAnsi" w:cstheme="minorHAnsi"/>
          <w:b w:val="0"/>
          <w:color w:val="000000"/>
        </w:rPr>
      </w:pPr>
      <w:r w:rsidRPr="003C2956">
        <w:rPr>
          <w:rFonts w:asciiTheme="minorHAnsi" w:hAnsiTheme="minorHAnsi" w:cstheme="minorHAnsi"/>
          <w:b w:val="0"/>
          <w:bCs w:val="0"/>
          <w:color w:val="000000"/>
        </w:rPr>
        <w:t xml:space="preserve">A </w:t>
      </w:r>
      <w:r w:rsidRPr="003C2956">
        <w:rPr>
          <w:rFonts w:asciiTheme="minorHAnsi" w:hAnsiTheme="minorHAnsi" w:cstheme="minorHAnsi"/>
          <w:b w:val="0"/>
          <w:color w:val="000000"/>
        </w:rPr>
        <w:t xml:space="preserve">fleet may have more than one weight category (group).  Submit a separate </w:t>
      </w:r>
      <w:r w:rsidR="00552B22" w:rsidRPr="003C2956">
        <w:rPr>
          <w:rFonts w:asciiTheme="minorHAnsi" w:hAnsiTheme="minorHAnsi" w:cstheme="minorHAnsi"/>
          <w:b w:val="0"/>
          <w:color w:val="000000"/>
        </w:rPr>
        <w:t>Washington, DC</w:t>
      </w:r>
      <w:r w:rsidRPr="003C2956">
        <w:rPr>
          <w:rFonts w:asciiTheme="minorHAnsi" w:hAnsiTheme="minorHAnsi" w:cstheme="minorHAnsi"/>
          <w:b w:val="0"/>
          <w:color w:val="000000"/>
        </w:rPr>
        <w:t xml:space="preserve"> IRP Application for each group of vehicles operating in the same </w:t>
      </w:r>
      <w:r w:rsidR="00994FE3" w:rsidRPr="003C2956">
        <w:rPr>
          <w:rFonts w:asciiTheme="minorHAnsi" w:hAnsiTheme="minorHAnsi" w:cstheme="minorHAnsi"/>
          <w:b w:val="0"/>
          <w:color w:val="000000"/>
        </w:rPr>
        <w:t>jurisdiction</w:t>
      </w:r>
      <w:r w:rsidRPr="003C2956">
        <w:rPr>
          <w:rFonts w:asciiTheme="minorHAnsi" w:hAnsiTheme="minorHAnsi" w:cstheme="minorHAnsi"/>
          <w:b w:val="0"/>
          <w:color w:val="000000"/>
        </w:rPr>
        <w:t xml:space="preserve">s, but at different weights.  </w:t>
      </w:r>
    </w:p>
    <w:p w14:paraId="028F2778" w14:textId="77777777" w:rsidR="00703FD9" w:rsidRDefault="00703FD9">
      <w:pPr>
        <w:pStyle w:val="BodyText"/>
        <w:jc w:val="both"/>
        <w:rPr>
          <w:rFonts w:asciiTheme="minorHAnsi" w:hAnsiTheme="minorHAnsi" w:cstheme="minorHAnsi"/>
          <w:bCs w:val="0"/>
          <w:color w:val="000000"/>
          <w:sz w:val="28"/>
          <w:szCs w:val="28"/>
        </w:rPr>
      </w:pPr>
    </w:p>
    <w:p w14:paraId="76C5B51E" w14:textId="17F73A95" w:rsidR="00B8765E" w:rsidRDefault="00B8765E">
      <w:pPr>
        <w:pStyle w:val="BodyText"/>
        <w:jc w:val="both"/>
        <w:rPr>
          <w:rFonts w:asciiTheme="minorHAnsi" w:hAnsiTheme="minorHAnsi" w:cstheme="minorHAnsi"/>
          <w:bCs w:val="0"/>
          <w:color w:val="000000"/>
          <w:sz w:val="28"/>
          <w:szCs w:val="28"/>
        </w:rPr>
      </w:pPr>
      <w:r w:rsidRPr="0063349B">
        <w:rPr>
          <w:rFonts w:asciiTheme="minorHAnsi" w:hAnsiTheme="minorHAnsi" w:cstheme="minorHAnsi"/>
          <w:bCs w:val="0"/>
          <w:color w:val="000000"/>
          <w:sz w:val="28"/>
          <w:szCs w:val="28"/>
        </w:rPr>
        <w:t>Vehicle Information</w:t>
      </w:r>
    </w:p>
    <w:p w14:paraId="1456C4EE" w14:textId="77777777" w:rsidR="00EA500E" w:rsidRDefault="00EA500E">
      <w:pPr>
        <w:pStyle w:val="BodyText"/>
        <w:jc w:val="both"/>
        <w:rPr>
          <w:rFonts w:asciiTheme="minorHAnsi" w:hAnsiTheme="minorHAnsi" w:cstheme="minorHAnsi"/>
          <w:bCs w:val="0"/>
          <w:color w:val="000000"/>
          <w:sz w:val="28"/>
          <w:szCs w:val="28"/>
        </w:rPr>
      </w:pPr>
    </w:p>
    <w:p w14:paraId="13840811" w14:textId="521F42E9" w:rsidR="00FC2EDC" w:rsidRPr="0063349B" w:rsidRDefault="00FC2EDC">
      <w:pPr>
        <w:pStyle w:val="BodyText"/>
        <w:jc w:val="both"/>
        <w:rPr>
          <w:rFonts w:asciiTheme="minorHAnsi" w:hAnsiTheme="minorHAnsi" w:cstheme="minorHAnsi"/>
          <w:bCs w:val="0"/>
          <w:color w:val="000000"/>
          <w:sz w:val="28"/>
          <w:szCs w:val="28"/>
        </w:rPr>
      </w:pPr>
      <w:r>
        <w:rPr>
          <w:rFonts w:asciiTheme="minorHAnsi" w:hAnsiTheme="minorHAnsi" w:cstheme="minorHAnsi"/>
          <w:bCs w:val="0"/>
          <w:color w:val="000000"/>
          <w:sz w:val="28"/>
          <w:szCs w:val="28"/>
        </w:rPr>
        <w:t xml:space="preserve">NOTE: fields that are gray do not require </w:t>
      </w:r>
      <w:r w:rsidR="00FE67FE">
        <w:rPr>
          <w:rFonts w:asciiTheme="minorHAnsi" w:hAnsiTheme="minorHAnsi" w:cstheme="minorHAnsi"/>
          <w:bCs w:val="0"/>
          <w:color w:val="000000"/>
          <w:sz w:val="28"/>
          <w:szCs w:val="28"/>
        </w:rPr>
        <w:t>entry but</w:t>
      </w:r>
      <w:r>
        <w:rPr>
          <w:rFonts w:asciiTheme="minorHAnsi" w:hAnsiTheme="minorHAnsi" w:cstheme="minorHAnsi"/>
          <w:bCs w:val="0"/>
          <w:color w:val="000000"/>
          <w:sz w:val="28"/>
          <w:szCs w:val="28"/>
        </w:rPr>
        <w:t xml:space="preserve"> may require additional documents be provided.</w:t>
      </w:r>
    </w:p>
    <w:p w14:paraId="7141CE92" w14:textId="77777777" w:rsidR="000B43CA" w:rsidRPr="003C2956" w:rsidRDefault="000B43CA" w:rsidP="001A0305">
      <w:pPr>
        <w:pStyle w:val="BodyText"/>
        <w:rPr>
          <w:rFonts w:asciiTheme="minorHAnsi" w:hAnsiTheme="minorHAnsi" w:cstheme="minorHAnsi"/>
          <w:bCs w:val="0"/>
        </w:rPr>
      </w:pPr>
    </w:p>
    <w:tbl>
      <w:tblPr>
        <w:tblStyle w:val="TableGrid"/>
        <w:tblW w:w="0" w:type="auto"/>
        <w:tblLook w:val="04A0" w:firstRow="1" w:lastRow="0" w:firstColumn="1" w:lastColumn="0" w:noHBand="0" w:noVBand="1"/>
      </w:tblPr>
      <w:tblGrid>
        <w:gridCol w:w="5035"/>
        <w:gridCol w:w="5045"/>
      </w:tblGrid>
      <w:tr w:rsidR="00C62584" w:rsidRPr="003C2956" w14:paraId="2570FCCF" w14:textId="77777777" w:rsidTr="007F5BB1">
        <w:tc>
          <w:tcPr>
            <w:tcW w:w="5035" w:type="dxa"/>
            <w:tcBorders>
              <w:top w:val="nil"/>
              <w:left w:val="nil"/>
              <w:bottom w:val="nil"/>
              <w:right w:val="nil"/>
            </w:tcBorders>
          </w:tcPr>
          <w:p w14:paraId="133C97EB" w14:textId="104CADF2" w:rsidR="00C62584" w:rsidRPr="0063533A" w:rsidRDefault="00FC2EDC" w:rsidP="0067714B">
            <w:pPr>
              <w:pStyle w:val="BodyText"/>
              <w:ind w:left="-105"/>
              <w:rPr>
                <w:rFonts w:asciiTheme="minorHAnsi" w:hAnsiTheme="minorHAnsi" w:cstheme="minorHAnsi"/>
                <w:b w:val="0"/>
              </w:rPr>
            </w:pPr>
            <w:r>
              <w:rPr>
                <w:rFonts w:asciiTheme="minorHAnsi" w:hAnsiTheme="minorHAnsi" w:cstheme="minorHAnsi"/>
                <w:b w:val="0"/>
              </w:rPr>
              <w:t>CO(Colorado)</w:t>
            </w:r>
            <w:r w:rsidR="00C62584" w:rsidRPr="0063533A">
              <w:rPr>
                <w:rFonts w:asciiTheme="minorHAnsi" w:hAnsiTheme="minorHAnsi" w:cstheme="minorHAnsi"/>
                <w:b w:val="0"/>
              </w:rPr>
              <w:t>:</w:t>
            </w:r>
          </w:p>
          <w:p w14:paraId="4E4AEBA4" w14:textId="2C2E7CD3" w:rsidR="00C62584" w:rsidRPr="003C2956" w:rsidRDefault="00C62584" w:rsidP="00C62584">
            <w:pPr>
              <w:pStyle w:val="BodyText"/>
              <w:rPr>
                <w:rFonts w:asciiTheme="minorHAnsi" w:hAnsiTheme="minorHAnsi" w:cstheme="minorHAnsi"/>
                <w:bCs w:val="0"/>
              </w:rPr>
            </w:pPr>
          </w:p>
        </w:tc>
        <w:tc>
          <w:tcPr>
            <w:tcW w:w="5045" w:type="dxa"/>
            <w:tcBorders>
              <w:top w:val="nil"/>
              <w:left w:val="nil"/>
              <w:bottom w:val="nil"/>
              <w:right w:val="nil"/>
            </w:tcBorders>
          </w:tcPr>
          <w:p w14:paraId="2B3EDB54" w14:textId="54E0A58B" w:rsidR="00C62584" w:rsidRPr="003C2956" w:rsidRDefault="00C62584" w:rsidP="001A0305">
            <w:pPr>
              <w:pStyle w:val="BodyText"/>
              <w:rPr>
                <w:rFonts w:asciiTheme="minorHAnsi" w:hAnsiTheme="minorHAnsi" w:cstheme="minorHAnsi"/>
                <w:bCs w:val="0"/>
              </w:rPr>
            </w:pPr>
            <w:r w:rsidRPr="003C2956">
              <w:rPr>
                <w:rFonts w:asciiTheme="minorHAnsi" w:hAnsiTheme="minorHAnsi" w:cstheme="minorHAnsi"/>
                <w:b w:val="0"/>
              </w:rPr>
              <w:t>Enter “N” if the vehicle travels 10,000 miles or less nationally in a year. If the vehicle travels over 10,000 miles nationally, no notation is required.</w:t>
            </w:r>
          </w:p>
        </w:tc>
      </w:tr>
      <w:tr w:rsidR="00C62584" w:rsidRPr="003C2956" w14:paraId="24BFA98F" w14:textId="77777777" w:rsidTr="007F5BB1">
        <w:tc>
          <w:tcPr>
            <w:tcW w:w="5035" w:type="dxa"/>
            <w:tcBorders>
              <w:top w:val="nil"/>
              <w:left w:val="nil"/>
              <w:bottom w:val="nil"/>
              <w:right w:val="nil"/>
            </w:tcBorders>
          </w:tcPr>
          <w:p w14:paraId="7A9F5C20" w14:textId="1D54B37C" w:rsidR="00C62584" w:rsidRPr="003C2956" w:rsidRDefault="00C62584" w:rsidP="001A0305">
            <w:pPr>
              <w:pStyle w:val="BodyText"/>
              <w:rPr>
                <w:rFonts w:asciiTheme="minorHAnsi" w:hAnsiTheme="minorHAnsi" w:cstheme="minorHAnsi"/>
                <w:bCs w:val="0"/>
              </w:rPr>
            </w:pPr>
          </w:p>
        </w:tc>
        <w:tc>
          <w:tcPr>
            <w:tcW w:w="5045" w:type="dxa"/>
            <w:tcBorders>
              <w:top w:val="nil"/>
              <w:left w:val="nil"/>
              <w:bottom w:val="nil"/>
              <w:right w:val="nil"/>
            </w:tcBorders>
          </w:tcPr>
          <w:p w14:paraId="4E9E2A0A" w14:textId="77777777" w:rsidR="00C62584" w:rsidRPr="003C2956" w:rsidRDefault="00C62584" w:rsidP="001A0305">
            <w:pPr>
              <w:pStyle w:val="BodyText"/>
              <w:rPr>
                <w:rFonts w:asciiTheme="minorHAnsi" w:hAnsiTheme="minorHAnsi" w:cstheme="minorHAnsi"/>
                <w:bCs w:val="0"/>
              </w:rPr>
            </w:pPr>
          </w:p>
        </w:tc>
      </w:tr>
      <w:tr w:rsidR="00C62584" w:rsidRPr="003C2956" w14:paraId="6AB3B3AB" w14:textId="77777777" w:rsidTr="007F5BB1">
        <w:tc>
          <w:tcPr>
            <w:tcW w:w="5035" w:type="dxa"/>
            <w:tcBorders>
              <w:top w:val="nil"/>
              <w:left w:val="nil"/>
              <w:bottom w:val="nil"/>
              <w:right w:val="nil"/>
            </w:tcBorders>
          </w:tcPr>
          <w:p w14:paraId="1DAF2D54" w14:textId="55765CDC" w:rsidR="00C62584" w:rsidRPr="00F16151" w:rsidRDefault="00C62584" w:rsidP="001A0305">
            <w:pPr>
              <w:pStyle w:val="BodyText"/>
              <w:rPr>
                <w:rFonts w:asciiTheme="minorHAnsi" w:hAnsiTheme="minorHAnsi" w:cstheme="minorHAnsi"/>
                <w:b w:val="0"/>
              </w:rPr>
            </w:pPr>
            <w:r w:rsidRPr="00F16151">
              <w:rPr>
                <w:rFonts w:asciiTheme="minorHAnsi" w:hAnsiTheme="minorHAnsi" w:cstheme="minorHAnsi"/>
                <w:b w:val="0"/>
              </w:rPr>
              <w:t>Unit Number:</w:t>
            </w:r>
          </w:p>
        </w:tc>
        <w:tc>
          <w:tcPr>
            <w:tcW w:w="5045" w:type="dxa"/>
            <w:tcBorders>
              <w:top w:val="nil"/>
              <w:left w:val="nil"/>
              <w:bottom w:val="nil"/>
              <w:right w:val="nil"/>
            </w:tcBorders>
          </w:tcPr>
          <w:p w14:paraId="6DA09892" w14:textId="77777777" w:rsidR="00C62584" w:rsidRDefault="00C62584" w:rsidP="001A0305">
            <w:pPr>
              <w:pStyle w:val="BodyText"/>
              <w:rPr>
                <w:rFonts w:asciiTheme="minorHAnsi" w:hAnsiTheme="minorHAnsi" w:cstheme="minorHAnsi"/>
                <w:b w:val="0"/>
              </w:rPr>
            </w:pPr>
            <w:r w:rsidRPr="003C2956">
              <w:rPr>
                <w:rFonts w:asciiTheme="minorHAnsi" w:hAnsiTheme="minorHAnsi" w:cstheme="minorHAnsi"/>
                <w:b w:val="0"/>
              </w:rPr>
              <w:t>Enter the number the registrant uses to identify the vehicle. A vehicle being added cannot have the same unit number as the deleted vehicle when transferring plates.</w:t>
            </w:r>
          </w:p>
          <w:p w14:paraId="646AA7C9" w14:textId="750C22D1" w:rsidR="00720C1F" w:rsidRPr="003C2956" w:rsidRDefault="00720C1F" w:rsidP="001A0305">
            <w:pPr>
              <w:pStyle w:val="BodyText"/>
              <w:rPr>
                <w:rFonts w:asciiTheme="minorHAnsi" w:hAnsiTheme="minorHAnsi" w:cstheme="minorHAnsi"/>
                <w:bCs w:val="0"/>
              </w:rPr>
            </w:pPr>
          </w:p>
        </w:tc>
      </w:tr>
      <w:tr w:rsidR="00C62584" w:rsidRPr="007F5BB1" w14:paraId="79D15CEF" w14:textId="77777777" w:rsidTr="007F5BB1">
        <w:tc>
          <w:tcPr>
            <w:tcW w:w="5035" w:type="dxa"/>
            <w:tcBorders>
              <w:top w:val="nil"/>
              <w:left w:val="nil"/>
              <w:bottom w:val="nil"/>
              <w:right w:val="nil"/>
            </w:tcBorders>
          </w:tcPr>
          <w:p w14:paraId="59ED69AE" w14:textId="10470044" w:rsidR="00C62584" w:rsidRPr="00F16151" w:rsidRDefault="00FC2EDC" w:rsidP="001A0305">
            <w:pPr>
              <w:pStyle w:val="BodyText"/>
              <w:rPr>
                <w:rFonts w:asciiTheme="minorHAnsi" w:hAnsiTheme="minorHAnsi" w:cstheme="minorHAnsi"/>
                <w:b w:val="0"/>
              </w:rPr>
            </w:pPr>
            <w:r>
              <w:rPr>
                <w:rFonts w:asciiTheme="minorHAnsi" w:hAnsiTheme="minorHAnsi" w:cstheme="minorHAnsi"/>
                <w:b w:val="0"/>
              </w:rPr>
              <w:t xml:space="preserve">Weight Group </w:t>
            </w:r>
          </w:p>
        </w:tc>
        <w:tc>
          <w:tcPr>
            <w:tcW w:w="5045" w:type="dxa"/>
            <w:tcBorders>
              <w:top w:val="nil"/>
              <w:left w:val="nil"/>
              <w:bottom w:val="nil"/>
              <w:right w:val="nil"/>
            </w:tcBorders>
          </w:tcPr>
          <w:p w14:paraId="03FC1C2B" w14:textId="01D296C6" w:rsidR="00C62584" w:rsidRPr="007F5BB1" w:rsidRDefault="00FC2EDC" w:rsidP="001A0305">
            <w:pPr>
              <w:pStyle w:val="BodyText"/>
              <w:rPr>
                <w:rFonts w:asciiTheme="minorHAnsi" w:hAnsiTheme="minorHAnsi" w:cstheme="minorHAnsi"/>
                <w:b w:val="0"/>
              </w:rPr>
            </w:pPr>
            <w:r w:rsidRPr="007F5BB1">
              <w:rPr>
                <w:rFonts w:asciiTheme="minorHAnsi" w:hAnsiTheme="minorHAnsi" w:cstheme="minorHAnsi"/>
                <w:b w:val="0"/>
              </w:rPr>
              <w:t xml:space="preserve">Enter the weight group number if you are adding a vehicle to an established weight group. </w:t>
            </w:r>
          </w:p>
        </w:tc>
      </w:tr>
      <w:tr w:rsidR="007F5BB1" w:rsidRPr="003C2956" w14:paraId="4F8C6981" w14:textId="77777777" w:rsidTr="007F5BB1">
        <w:tc>
          <w:tcPr>
            <w:tcW w:w="5035" w:type="dxa"/>
            <w:tcBorders>
              <w:top w:val="nil"/>
              <w:left w:val="nil"/>
              <w:bottom w:val="nil"/>
              <w:right w:val="nil"/>
            </w:tcBorders>
          </w:tcPr>
          <w:p w14:paraId="55335364" w14:textId="77777777" w:rsidR="007F5BB1" w:rsidRDefault="007F5BB1" w:rsidP="001A0305">
            <w:pPr>
              <w:pStyle w:val="BodyText"/>
              <w:rPr>
                <w:rFonts w:asciiTheme="minorHAnsi" w:hAnsiTheme="minorHAnsi" w:cstheme="minorHAnsi"/>
                <w:b w:val="0"/>
              </w:rPr>
            </w:pPr>
          </w:p>
        </w:tc>
        <w:tc>
          <w:tcPr>
            <w:tcW w:w="5045" w:type="dxa"/>
            <w:tcBorders>
              <w:top w:val="nil"/>
              <w:left w:val="nil"/>
              <w:bottom w:val="nil"/>
              <w:right w:val="nil"/>
            </w:tcBorders>
          </w:tcPr>
          <w:p w14:paraId="2D131153" w14:textId="77777777" w:rsidR="007F5BB1" w:rsidRDefault="007F5BB1" w:rsidP="001A0305">
            <w:pPr>
              <w:pStyle w:val="BodyText"/>
              <w:rPr>
                <w:rFonts w:asciiTheme="minorHAnsi" w:hAnsiTheme="minorHAnsi" w:cstheme="minorHAnsi"/>
                <w:bCs w:val="0"/>
              </w:rPr>
            </w:pPr>
          </w:p>
        </w:tc>
      </w:tr>
      <w:tr w:rsidR="00C62584" w:rsidRPr="003C2956" w14:paraId="48788168" w14:textId="77777777" w:rsidTr="007F5BB1">
        <w:tc>
          <w:tcPr>
            <w:tcW w:w="5035" w:type="dxa"/>
            <w:tcBorders>
              <w:top w:val="nil"/>
              <w:left w:val="nil"/>
              <w:bottom w:val="nil"/>
              <w:right w:val="nil"/>
            </w:tcBorders>
          </w:tcPr>
          <w:p w14:paraId="0E1F3D50" w14:textId="1DC0514B" w:rsidR="00C62584" w:rsidRPr="00F16151" w:rsidRDefault="00C62584" w:rsidP="0067714B">
            <w:pPr>
              <w:pStyle w:val="BodyText"/>
              <w:ind w:hanging="15"/>
              <w:rPr>
                <w:rFonts w:asciiTheme="minorHAnsi" w:hAnsiTheme="minorHAnsi" w:cstheme="minorHAnsi"/>
                <w:b w:val="0"/>
              </w:rPr>
            </w:pPr>
            <w:r w:rsidRPr="00F16151">
              <w:rPr>
                <w:rFonts w:asciiTheme="minorHAnsi" w:hAnsiTheme="minorHAnsi" w:cstheme="minorHAnsi"/>
                <w:b w:val="0"/>
              </w:rPr>
              <w:t>Vehicle Identification Number:</w:t>
            </w:r>
          </w:p>
        </w:tc>
        <w:tc>
          <w:tcPr>
            <w:tcW w:w="5045" w:type="dxa"/>
            <w:tcBorders>
              <w:top w:val="nil"/>
              <w:left w:val="nil"/>
              <w:bottom w:val="nil"/>
              <w:right w:val="nil"/>
            </w:tcBorders>
          </w:tcPr>
          <w:p w14:paraId="5F7FE4C7" w14:textId="3ED27B81" w:rsidR="00C62584" w:rsidRPr="003C2956" w:rsidRDefault="00C62584" w:rsidP="001A0305">
            <w:pPr>
              <w:pStyle w:val="BodyText"/>
              <w:rPr>
                <w:rFonts w:asciiTheme="minorHAnsi" w:hAnsiTheme="minorHAnsi" w:cstheme="minorHAnsi"/>
                <w:bCs w:val="0"/>
              </w:rPr>
            </w:pPr>
            <w:r w:rsidRPr="003C2956">
              <w:rPr>
                <w:rFonts w:asciiTheme="minorHAnsi" w:hAnsiTheme="minorHAnsi" w:cstheme="minorHAnsi"/>
                <w:b w:val="0"/>
              </w:rPr>
              <w:t>Enter the complete VIN number as it appears on the title.</w:t>
            </w:r>
          </w:p>
        </w:tc>
      </w:tr>
      <w:tr w:rsidR="00C62584" w:rsidRPr="003C2956" w14:paraId="7AE9FDE3" w14:textId="77777777" w:rsidTr="007F5BB1">
        <w:tc>
          <w:tcPr>
            <w:tcW w:w="5035" w:type="dxa"/>
            <w:tcBorders>
              <w:top w:val="nil"/>
              <w:left w:val="nil"/>
              <w:bottom w:val="nil"/>
              <w:right w:val="nil"/>
            </w:tcBorders>
          </w:tcPr>
          <w:p w14:paraId="50B99FB6" w14:textId="77777777" w:rsidR="00C62584" w:rsidRPr="00F16151" w:rsidRDefault="00C62584" w:rsidP="001A0305">
            <w:pPr>
              <w:pStyle w:val="BodyText"/>
              <w:rPr>
                <w:rFonts w:asciiTheme="minorHAnsi" w:hAnsiTheme="minorHAnsi" w:cstheme="minorHAnsi"/>
                <w:b w:val="0"/>
              </w:rPr>
            </w:pPr>
          </w:p>
        </w:tc>
        <w:tc>
          <w:tcPr>
            <w:tcW w:w="5045" w:type="dxa"/>
            <w:tcBorders>
              <w:top w:val="nil"/>
              <w:left w:val="nil"/>
              <w:bottom w:val="nil"/>
              <w:right w:val="nil"/>
            </w:tcBorders>
          </w:tcPr>
          <w:p w14:paraId="7C30E5BA" w14:textId="77777777" w:rsidR="00C62584" w:rsidRPr="003C2956" w:rsidRDefault="00C62584" w:rsidP="001A0305">
            <w:pPr>
              <w:pStyle w:val="BodyText"/>
              <w:rPr>
                <w:rFonts w:asciiTheme="minorHAnsi" w:hAnsiTheme="minorHAnsi" w:cstheme="minorHAnsi"/>
                <w:bCs w:val="0"/>
              </w:rPr>
            </w:pPr>
          </w:p>
        </w:tc>
      </w:tr>
      <w:tr w:rsidR="00C62584" w:rsidRPr="003C2956" w14:paraId="29B198FB" w14:textId="77777777" w:rsidTr="007F5BB1">
        <w:tc>
          <w:tcPr>
            <w:tcW w:w="5035" w:type="dxa"/>
            <w:tcBorders>
              <w:top w:val="nil"/>
              <w:left w:val="nil"/>
              <w:bottom w:val="nil"/>
              <w:right w:val="nil"/>
            </w:tcBorders>
          </w:tcPr>
          <w:p w14:paraId="20B791C6" w14:textId="29B746AA" w:rsidR="00C62584" w:rsidRPr="00F16151" w:rsidRDefault="00C62584" w:rsidP="001A0305">
            <w:pPr>
              <w:pStyle w:val="BodyText"/>
              <w:rPr>
                <w:rFonts w:asciiTheme="minorHAnsi" w:hAnsiTheme="minorHAnsi" w:cstheme="minorHAnsi"/>
                <w:b w:val="0"/>
              </w:rPr>
            </w:pPr>
            <w:r w:rsidRPr="00F16151">
              <w:rPr>
                <w:rFonts w:asciiTheme="minorHAnsi" w:hAnsiTheme="minorHAnsi" w:cstheme="minorHAnsi"/>
                <w:b w:val="0"/>
              </w:rPr>
              <w:t>Year:</w:t>
            </w:r>
          </w:p>
        </w:tc>
        <w:tc>
          <w:tcPr>
            <w:tcW w:w="5045" w:type="dxa"/>
            <w:tcBorders>
              <w:top w:val="nil"/>
              <w:left w:val="nil"/>
              <w:bottom w:val="nil"/>
              <w:right w:val="nil"/>
            </w:tcBorders>
          </w:tcPr>
          <w:p w14:paraId="3D60127A" w14:textId="1B001F69" w:rsidR="00C62584" w:rsidRPr="003C2956" w:rsidRDefault="00C62584" w:rsidP="001A0305">
            <w:pPr>
              <w:pStyle w:val="BodyText"/>
              <w:rPr>
                <w:rFonts w:asciiTheme="minorHAnsi" w:hAnsiTheme="minorHAnsi" w:cstheme="minorHAnsi"/>
                <w:bCs w:val="0"/>
              </w:rPr>
            </w:pPr>
            <w:r w:rsidRPr="003C2956">
              <w:rPr>
                <w:rFonts w:asciiTheme="minorHAnsi" w:hAnsiTheme="minorHAnsi" w:cstheme="minorHAnsi"/>
                <w:b w:val="0"/>
              </w:rPr>
              <w:t>Enter the last two digits of the model year of the vehicle.</w:t>
            </w:r>
          </w:p>
        </w:tc>
      </w:tr>
      <w:tr w:rsidR="00C62584" w:rsidRPr="003C2956" w14:paraId="77E18AFC" w14:textId="77777777" w:rsidTr="007F5BB1">
        <w:tc>
          <w:tcPr>
            <w:tcW w:w="5035" w:type="dxa"/>
            <w:tcBorders>
              <w:top w:val="nil"/>
              <w:left w:val="nil"/>
              <w:bottom w:val="nil"/>
              <w:right w:val="nil"/>
            </w:tcBorders>
          </w:tcPr>
          <w:p w14:paraId="7AA06C7D" w14:textId="77777777" w:rsidR="00C62584" w:rsidRPr="00F16151" w:rsidRDefault="00C62584" w:rsidP="001A0305">
            <w:pPr>
              <w:pStyle w:val="BodyText"/>
              <w:rPr>
                <w:rFonts w:asciiTheme="minorHAnsi" w:hAnsiTheme="minorHAnsi" w:cstheme="minorHAnsi"/>
                <w:b w:val="0"/>
              </w:rPr>
            </w:pPr>
          </w:p>
        </w:tc>
        <w:tc>
          <w:tcPr>
            <w:tcW w:w="5045" w:type="dxa"/>
            <w:tcBorders>
              <w:top w:val="nil"/>
              <w:left w:val="nil"/>
              <w:bottom w:val="nil"/>
              <w:right w:val="nil"/>
            </w:tcBorders>
          </w:tcPr>
          <w:p w14:paraId="776EFCB4" w14:textId="77777777" w:rsidR="00C62584" w:rsidRPr="003C2956" w:rsidRDefault="00C62584" w:rsidP="001A0305">
            <w:pPr>
              <w:pStyle w:val="BodyText"/>
              <w:rPr>
                <w:rFonts w:asciiTheme="minorHAnsi" w:hAnsiTheme="minorHAnsi" w:cstheme="minorHAnsi"/>
                <w:bCs w:val="0"/>
              </w:rPr>
            </w:pPr>
          </w:p>
        </w:tc>
      </w:tr>
      <w:tr w:rsidR="00C62584" w:rsidRPr="003C2956" w14:paraId="65E6B3B2" w14:textId="77777777" w:rsidTr="007F5BB1">
        <w:tc>
          <w:tcPr>
            <w:tcW w:w="5035" w:type="dxa"/>
            <w:tcBorders>
              <w:top w:val="nil"/>
              <w:left w:val="nil"/>
              <w:bottom w:val="nil"/>
              <w:right w:val="nil"/>
            </w:tcBorders>
          </w:tcPr>
          <w:p w14:paraId="142220D1" w14:textId="28122F4C" w:rsidR="00C62584" w:rsidRPr="00F16151" w:rsidRDefault="00C62584" w:rsidP="001A0305">
            <w:pPr>
              <w:pStyle w:val="BodyText"/>
              <w:rPr>
                <w:rFonts w:asciiTheme="minorHAnsi" w:hAnsiTheme="minorHAnsi" w:cstheme="minorHAnsi"/>
                <w:b w:val="0"/>
              </w:rPr>
            </w:pPr>
            <w:r w:rsidRPr="00F16151">
              <w:rPr>
                <w:rFonts w:asciiTheme="minorHAnsi" w:hAnsiTheme="minorHAnsi" w:cstheme="minorHAnsi"/>
                <w:b w:val="0"/>
              </w:rPr>
              <w:t>Make of Vehicle:</w:t>
            </w:r>
          </w:p>
        </w:tc>
        <w:tc>
          <w:tcPr>
            <w:tcW w:w="5045" w:type="dxa"/>
            <w:tcBorders>
              <w:top w:val="nil"/>
              <w:left w:val="nil"/>
              <w:bottom w:val="nil"/>
              <w:right w:val="nil"/>
            </w:tcBorders>
          </w:tcPr>
          <w:p w14:paraId="7C51B702" w14:textId="6FF08640" w:rsidR="00C62584" w:rsidRPr="003C2956" w:rsidRDefault="00C62584" w:rsidP="001A0305">
            <w:pPr>
              <w:pStyle w:val="BodyText"/>
              <w:rPr>
                <w:rFonts w:asciiTheme="minorHAnsi" w:hAnsiTheme="minorHAnsi" w:cstheme="minorHAnsi"/>
                <w:bCs w:val="0"/>
              </w:rPr>
            </w:pPr>
            <w:r w:rsidRPr="003C2956">
              <w:rPr>
                <w:rFonts w:asciiTheme="minorHAnsi" w:hAnsiTheme="minorHAnsi" w:cstheme="minorHAnsi"/>
                <w:b w:val="0"/>
              </w:rPr>
              <w:t xml:space="preserve">Enter the make of the vehicle as it appears on the title.  </w:t>
            </w:r>
          </w:p>
        </w:tc>
      </w:tr>
      <w:tr w:rsidR="00C62584" w:rsidRPr="003C2956" w14:paraId="2B601AF9" w14:textId="77777777" w:rsidTr="007F5BB1">
        <w:tc>
          <w:tcPr>
            <w:tcW w:w="5035" w:type="dxa"/>
            <w:tcBorders>
              <w:top w:val="nil"/>
              <w:left w:val="nil"/>
              <w:bottom w:val="nil"/>
              <w:right w:val="nil"/>
            </w:tcBorders>
          </w:tcPr>
          <w:p w14:paraId="04D4E665" w14:textId="77777777" w:rsidR="00C62584" w:rsidRPr="00F16151" w:rsidRDefault="00C62584" w:rsidP="001A0305">
            <w:pPr>
              <w:pStyle w:val="BodyText"/>
              <w:rPr>
                <w:rFonts w:asciiTheme="minorHAnsi" w:hAnsiTheme="minorHAnsi" w:cstheme="minorHAnsi"/>
                <w:b w:val="0"/>
              </w:rPr>
            </w:pPr>
          </w:p>
        </w:tc>
        <w:tc>
          <w:tcPr>
            <w:tcW w:w="5045" w:type="dxa"/>
            <w:tcBorders>
              <w:top w:val="nil"/>
              <w:left w:val="nil"/>
              <w:bottom w:val="nil"/>
              <w:right w:val="nil"/>
            </w:tcBorders>
          </w:tcPr>
          <w:p w14:paraId="76977493" w14:textId="77777777" w:rsidR="00C62584" w:rsidRPr="003C2956" w:rsidRDefault="00C62584" w:rsidP="001A0305">
            <w:pPr>
              <w:pStyle w:val="BodyText"/>
              <w:rPr>
                <w:rFonts w:asciiTheme="minorHAnsi" w:hAnsiTheme="minorHAnsi" w:cstheme="minorHAnsi"/>
                <w:bCs w:val="0"/>
              </w:rPr>
            </w:pPr>
          </w:p>
        </w:tc>
      </w:tr>
      <w:tr w:rsidR="00C62584" w:rsidRPr="003C2956" w14:paraId="6123B995" w14:textId="77777777" w:rsidTr="007F5BB1">
        <w:tc>
          <w:tcPr>
            <w:tcW w:w="5035" w:type="dxa"/>
            <w:tcBorders>
              <w:top w:val="nil"/>
              <w:left w:val="nil"/>
              <w:bottom w:val="nil"/>
              <w:right w:val="nil"/>
            </w:tcBorders>
          </w:tcPr>
          <w:p w14:paraId="2C92C5E8" w14:textId="49B930C0" w:rsidR="00C62584" w:rsidRPr="00F16151" w:rsidRDefault="00FC2EDC" w:rsidP="001A0305">
            <w:pPr>
              <w:pStyle w:val="BodyText"/>
              <w:rPr>
                <w:rFonts w:asciiTheme="minorHAnsi" w:hAnsiTheme="minorHAnsi" w:cstheme="minorHAnsi"/>
                <w:b w:val="0"/>
              </w:rPr>
            </w:pPr>
            <w:r>
              <w:rPr>
                <w:rFonts w:asciiTheme="minorHAnsi" w:hAnsiTheme="minorHAnsi" w:cstheme="minorHAnsi"/>
                <w:b w:val="0"/>
              </w:rPr>
              <w:t xml:space="preserve">Vehicle </w:t>
            </w:r>
            <w:r w:rsidR="00C62584" w:rsidRPr="00F16151">
              <w:rPr>
                <w:rFonts w:asciiTheme="minorHAnsi" w:hAnsiTheme="minorHAnsi" w:cstheme="minorHAnsi"/>
                <w:b w:val="0"/>
              </w:rPr>
              <w:t>Type:</w:t>
            </w:r>
          </w:p>
        </w:tc>
        <w:tc>
          <w:tcPr>
            <w:tcW w:w="5045" w:type="dxa"/>
            <w:tcBorders>
              <w:top w:val="nil"/>
              <w:left w:val="nil"/>
              <w:bottom w:val="nil"/>
              <w:right w:val="nil"/>
            </w:tcBorders>
          </w:tcPr>
          <w:p w14:paraId="6CA18B89" w14:textId="77777777" w:rsidR="00C62584" w:rsidRPr="003C2956" w:rsidRDefault="00C62584" w:rsidP="001A0305">
            <w:pPr>
              <w:pStyle w:val="BodyText"/>
              <w:rPr>
                <w:rFonts w:asciiTheme="minorHAnsi" w:hAnsiTheme="minorHAnsi" w:cstheme="minorHAnsi"/>
                <w:b w:val="0"/>
              </w:rPr>
            </w:pPr>
            <w:r w:rsidRPr="003C2956">
              <w:rPr>
                <w:rFonts w:asciiTheme="minorHAnsi" w:hAnsiTheme="minorHAnsi" w:cstheme="minorHAnsi"/>
                <w:b w:val="0"/>
              </w:rPr>
              <w:t>Enter the abbreviation for the type of vehicle being registered from the list below.</w:t>
            </w:r>
          </w:p>
          <w:p w14:paraId="0C730866" w14:textId="77777777" w:rsidR="00C62584" w:rsidRPr="003C2956" w:rsidRDefault="00C62584" w:rsidP="001A0305">
            <w:pPr>
              <w:pStyle w:val="BodyText"/>
              <w:rPr>
                <w:rFonts w:asciiTheme="minorHAnsi" w:hAnsiTheme="minorHAnsi" w:cstheme="minorHAnsi"/>
                <w:b w:val="0"/>
              </w:rPr>
            </w:pPr>
          </w:p>
          <w:p w14:paraId="3415EDD3" w14:textId="3923C2FB" w:rsidR="00C62584" w:rsidRPr="003C2956" w:rsidRDefault="00C62584" w:rsidP="00C62584">
            <w:pPr>
              <w:pStyle w:val="BodyText"/>
              <w:rPr>
                <w:rFonts w:asciiTheme="minorHAnsi" w:hAnsiTheme="minorHAnsi" w:cstheme="minorHAnsi"/>
                <w:b w:val="0"/>
              </w:rPr>
            </w:pPr>
            <w:r w:rsidRPr="003C2956">
              <w:rPr>
                <w:rFonts w:asciiTheme="minorHAnsi" w:hAnsiTheme="minorHAnsi" w:cstheme="minorHAnsi"/>
              </w:rPr>
              <w:t>TR</w:t>
            </w:r>
            <w:r w:rsidRPr="003C2956">
              <w:rPr>
                <w:rFonts w:asciiTheme="minorHAnsi" w:hAnsiTheme="minorHAnsi" w:cstheme="minorHAnsi"/>
                <w:b w:val="0"/>
              </w:rPr>
              <w:t>:  Tractor</w:t>
            </w:r>
          </w:p>
          <w:p w14:paraId="2BFBDB25" w14:textId="4C5098C5" w:rsidR="00C62584" w:rsidRPr="003C2956" w:rsidRDefault="00C62584" w:rsidP="00C62584">
            <w:pPr>
              <w:pStyle w:val="BodyText"/>
              <w:rPr>
                <w:rFonts w:asciiTheme="minorHAnsi" w:hAnsiTheme="minorHAnsi" w:cstheme="minorHAnsi"/>
                <w:b w:val="0"/>
              </w:rPr>
            </w:pPr>
            <w:r w:rsidRPr="003C2956">
              <w:rPr>
                <w:rFonts w:asciiTheme="minorHAnsi" w:hAnsiTheme="minorHAnsi" w:cstheme="minorHAnsi"/>
              </w:rPr>
              <w:t>TK</w:t>
            </w:r>
            <w:r w:rsidRPr="003C2956">
              <w:rPr>
                <w:rFonts w:asciiTheme="minorHAnsi" w:hAnsiTheme="minorHAnsi" w:cstheme="minorHAnsi"/>
                <w:b w:val="0"/>
              </w:rPr>
              <w:t>:  Straight truck</w:t>
            </w:r>
          </w:p>
          <w:p w14:paraId="4B0194EF" w14:textId="08F91D95" w:rsidR="00C62584" w:rsidRPr="003C2956" w:rsidRDefault="00C62584" w:rsidP="00C62584">
            <w:pPr>
              <w:pStyle w:val="BodyText"/>
              <w:rPr>
                <w:rFonts w:asciiTheme="minorHAnsi" w:hAnsiTheme="minorHAnsi" w:cstheme="minorHAnsi"/>
                <w:b w:val="0"/>
              </w:rPr>
            </w:pPr>
            <w:r w:rsidRPr="003C2956">
              <w:rPr>
                <w:rFonts w:asciiTheme="minorHAnsi" w:hAnsiTheme="minorHAnsi" w:cstheme="minorHAnsi"/>
              </w:rPr>
              <w:t>TT</w:t>
            </w:r>
            <w:r w:rsidRPr="003C2956">
              <w:rPr>
                <w:rFonts w:asciiTheme="minorHAnsi" w:hAnsiTheme="minorHAnsi" w:cstheme="minorHAnsi"/>
                <w:b w:val="0"/>
              </w:rPr>
              <w:t>:  Truck tractor</w:t>
            </w:r>
          </w:p>
          <w:p w14:paraId="57F086A3" w14:textId="18F81ACC" w:rsidR="00C62584" w:rsidRPr="003C2956" w:rsidRDefault="00C62584" w:rsidP="00C62584">
            <w:pPr>
              <w:pStyle w:val="BodyText"/>
              <w:rPr>
                <w:rFonts w:asciiTheme="minorHAnsi" w:hAnsiTheme="minorHAnsi" w:cstheme="minorHAnsi"/>
                <w:b w:val="0"/>
              </w:rPr>
            </w:pPr>
            <w:r w:rsidRPr="003C2956">
              <w:rPr>
                <w:rFonts w:asciiTheme="minorHAnsi" w:hAnsiTheme="minorHAnsi" w:cstheme="minorHAnsi"/>
              </w:rPr>
              <w:t>BS</w:t>
            </w:r>
            <w:r w:rsidRPr="003C2956">
              <w:rPr>
                <w:rFonts w:asciiTheme="minorHAnsi" w:hAnsiTheme="minorHAnsi" w:cstheme="minorHAnsi"/>
                <w:b w:val="0"/>
              </w:rPr>
              <w:t>:  Bus</w:t>
            </w:r>
          </w:p>
          <w:p w14:paraId="0128BD49" w14:textId="7D5A9FB2" w:rsidR="00C62584" w:rsidRPr="003C2956" w:rsidRDefault="00C62584" w:rsidP="00C62584">
            <w:pPr>
              <w:pStyle w:val="BodyText"/>
              <w:rPr>
                <w:rFonts w:asciiTheme="minorHAnsi" w:hAnsiTheme="minorHAnsi" w:cstheme="minorHAnsi"/>
                <w:b w:val="0"/>
              </w:rPr>
            </w:pPr>
            <w:r w:rsidRPr="003C2956">
              <w:rPr>
                <w:rFonts w:asciiTheme="minorHAnsi" w:hAnsiTheme="minorHAnsi" w:cstheme="minorHAnsi"/>
              </w:rPr>
              <w:t>RT</w:t>
            </w:r>
            <w:r w:rsidRPr="003C2956">
              <w:rPr>
                <w:rFonts w:asciiTheme="minorHAnsi" w:hAnsiTheme="minorHAnsi" w:cstheme="minorHAnsi"/>
                <w:b w:val="0"/>
              </w:rPr>
              <w:t xml:space="preserve">:  Road Tractor (Wrecker/Mobile home </w:t>
            </w:r>
            <w:proofErr w:type="spellStart"/>
            <w:r w:rsidRPr="003C2956">
              <w:rPr>
                <w:rFonts w:asciiTheme="minorHAnsi" w:hAnsiTheme="minorHAnsi" w:cstheme="minorHAnsi"/>
                <w:b w:val="0"/>
              </w:rPr>
              <w:t>toter</w:t>
            </w:r>
            <w:proofErr w:type="spellEnd"/>
            <w:r w:rsidRPr="003C2956">
              <w:rPr>
                <w:rFonts w:asciiTheme="minorHAnsi" w:hAnsiTheme="minorHAnsi" w:cstheme="minorHAnsi"/>
                <w:b w:val="0"/>
              </w:rPr>
              <w:t>)</w:t>
            </w:r>
          </w:p>
          <w:p w14:paraId="15BF260F" w14:textId="749EDCC9" w:rsidR="00C62584" w:rsidRPr="003C2956" w:rsidRDefault="00C62584" w:rsidP="001A0305">
            <w:pPr>
              <w:pStyle w:val="BodyText"/>
              <w:rPr>
                <w:rFonts w:asciiTheme="minorHAnsi" w:hAnsiTheme="minorHAnsi" w:cstheme="minorHAnsi"/>
                <w:b w:val="0"/>
              </w:rPr>
            </w:pPr>
            <w:r w:rsidRPr="003C2956">
              <w:rPr>
                <w:rFonts w:asciiTheme="minorHAnsi" w:hAnsiTheme="minorHAnsi" w:cstheme="minorHAnsi"/>
              </w:rPr>
              <w:t>DT</w:t>
            </w:r>
            <w:r w:rsidRPr="003C2956">
              <w:rPr>
                <w:rFonts w:asciiTheme="minorHAnsi" w:hAnsiTheme="minorHAnsi" w:cstheme="minorHAnsi"/>
                <w:b w:val="0"/>
              </w:rPr>
              <w:t>:  Dump Truck</w:t>
            </w:r>
          </w:p>
        </w:tc>
      </w:tr>
      <w:tr w:rsidR="00C62584" w:rsidRPr="003C2956" w14:paraId="6BD0FC78" w14:textId="77777777" w:rsidTr="007F5BB1">
        <w:tc>
          <w:tcPr>
            <w:tcW w:w="5035" w:type="dxa"/>
            <w:tcBorders>
              <w:top w:val="nil"/>
              <w:left w:val="nil"/>
              <w:bottom w:val="nil"/>
              <w:right w:val="nil"/>
            </w:tcBorders>
          </w:tcPr>
          <w:p w14:paraId="23AD3C82" w14:textId="77777777" w:rsidR="00C62584" w:rsidRPr="003C2956" w:rsidRDefault="00C62584" w:rsidP="001A0305">
            <w:pPr>
              <w:pStyle w:val="BodyText"/>
              <w:rPr>
                <w:rFonts w:asciiTheme="minorHAnsi" w:hAnsiTheme="minorHAnsi" w:cstheme="minorHAnsi"/>
                <w:bCs w:val="0"/>
              </w:rPr>
            </w:pPr>
          </w:p>
        </w:tc>
        <w:tc>
          <w:tcPr>
            <w:tcW w:w="5045" w:type="dxa"/>
            <w:tcBorders>
              <w:top w:val="nil"/>
              <w:left w:val="nil"/>
              <w:bottom w:val="nil"/>
              <w:right w:val="nil"/>
            </w:tcBorders>
          </w:tcPr>
          <w:p w14:paraId="47F70D96" w14:textId="77777777" w:rsidR="00C62584" w:rsidRPr="003C2956" w:rsidRDefault="00C62584" w:rsidP="001A0305">
            <w:pPr>
              <w:pStyle w:val="BodyText"/>
              <w:rPr>
                <w:rFonts w:asciiTheme="minorHAnsi" w:hAnsiTheme="minorHAnsi" w:cstheme="minorHAnsi"/>
                <w:b w:val="0"/>
              </w:rPr>
            </w:pPr>
          </w:p>
        </w:tc>
      </w:tr>
      <w:tr w:rsidR="00C62584" w:rsidRPr="003C2956" w14:paraId="39E13AF3" w14:textId="77777777" w:rsidTr="007F5BB1">
        <w:tc>
          <w:tcPr>
            <w:tcW w:w="5035" w:type="dxa"/>
            <w:tcBorders>
              <w:top w:val="nil"/>
              <w:left w:val="nil"/>
              <w:bottom w:val="nil"/>
              <w:right w:val="nil"/>
            </w:tcBorders>
          </w:tcPr>
          <w:p w14:paraId="56AC4882" w14:textId="345E2EDA" w:rsidR="00C62584" w:rsidRPr="00F16151" w:rsidRDefault="00C62584" w:rsidP="001A0305">
            <w:pPr>
              <w:pStyle w:val="BodyText"/>
              <w:rPr>
                <w:rFonts w:asciiTheme="minorHAnsi" w:hAnsiTheme="minorHAnsi" w:cstheme="minorHAnsi"/>
                <w:b w:val="0"/>
              </w:rPr>
            </w:pPr>
            <w:r w:rsidRPr="00F16151">
              <w:rPr>
                <w:rFonts w:asciiTheme="minorHAnsi" w:hAnsiTheme="minorHAnsi" w:cstheme="minorHAnsi"/>
                <w:b w:val="0"/>
              </w:rPr>
              <w:t>Axles (Bus: Seats):</w:t>
            </w:r>
          </w:p>
        </w:tc>
        <w:tc>
          <w:tcPr>
            <w:tcW w:w="5045" w:type="dxa"/>
            <w:tcBorders>
              <w:top w:val="nil"/>
              <w:left w:val="nil"/>
              <w:bottom w:val="nil"/>
              <w:right w:val="nil"/>
            </w:tcBorders>
          </w:tcPr>
          <w:p w14:paraId="2A6683F6" w14:textId="3E3C9E51" w:rsidR="00C62584" w:rsidRPr="003C2956" w:rsidRDefault="00C62584" w:rsidP="001A0305">
            <w:pPr>
              <w:pStyle w:val="BodyText"/>
              <w:rPr>
                <w:rFonts w:asciiTheme="minorHAnsi" w:hAnsiTheme="minorHAnsi" w:cstheme="minorHAnsi"/>
                <w:b w:val="0"/>
              </w:rPr>
            </w:pPr>
            <w:r w:rsidRPr="003C2956">
              <w:rPr>
                <w:rFonts w:asciiTheme="minorHAnsi" w:hAnsiTheme="minorHAnsi" w:cstheme="minorHAnsi"/>
                <w:b w:val="0"/>
                <w:bCs w:val="0"/>
              </w:rPr>
              <w:t xml:space="preserve">Enter the number of axles on the power unit </w:t>
            </w:r>
            <w:r w:rsidR="001D06F1" w:rsidRPr="003C2956">
              <w:rPr>
                <w:rFonts w:asciiTheme="minorHAnsi" w:hAnsiTheme="minorHAnsi" w:cstheme="minorHAnsi"/>
                <w:b w:val="0"/>
                <w:bCs w:val="0"/>
              </w:rPr>
              <w:t xml:space="preserve">and </w:t>
            </w:r>
            <w:r w:rsidRPr="003C2956">
              <w:rPr>
                <w:rFonts w:asciiTheme="minorHAnsi" w:hAnsiTheme="minorHAnsi" w:cstheme="minorHAnsi"/>
                <w:b w:val="0"/>
                <w:bCs w:val="0"/>
              </w:rPr>
              <w:t>number of seats on a bus</w:t>
            </w:r>
            <w:r w:rsidR="00FC2EDC">
              <w:rPr>
                <w:rFonts w:asciiTheme="minorHAnsi" w:hAnsiTheme="minorHAnsi" w:cstheme="minorHAnsi"/>
                <w:b w:val="0"/>
                <w:bCs w:val="0"/>
              </w:rPr>
              <w:t xml:space="preserve"> including the driver</w:t>
            </w:r>
            <w:r w:rsidRPr="003C2956">
              <w:rPr>
                <w:rFonts w:asciiTheme="minorHAnsi" w:hAnsiTheme="minorHAnsi" w:cstheme="minorHAnsi"/>
                <w:bCs w:val="0"/>
              </w:rPr>
              <w:t>.</w:t>
            </w:r>
          </w:p>
        </w:tc>
      </w:tr>
      <w:tr w:rsidR="00C62584" w:rsidRPr="003C2956" w14:paraId="56BD1D1D" w14:textId="77777777" w:rsidTr="007F5BB1">
        <w:tc>
          <w:tcPr>
            <w:tcW w:w="5035" w:type="dxa"/>
            <w:tcBorders>
              <w:top w:val="nil"/>
              <w:left w:val="nil"/>
              <w:bottom w:val="nil"/>
              <w:right w:val="nil"/>
            </w:tcBorders>
          </w:tcPr>
          <w:p w14:paraId="1EBFA687" w14:textId="77777777" w:rsidR="00C62584" w:rsidRPr="00F16151" w:rsidRDefault="00C62584" w:rsidP="001A0305">
            <w:pPr>
              <w:pStyle w:val="BodyText"/>
              <w:rPr>
                <w:rFonts w:asciiTheme="minorHAnsi" w:hAnsiTheme="minorHAnsi" w:cstheme="minorHAnsi"/>
                <w:b w:val="0"/>
              </w:rPr>
            </w:pPr>
          </w:p>
        </w:tc>
        <w:tc>
          <w:tcPr>
            <w:tcW w:w="5045" w:type="dxa"/>
            <w:tcBorders>
              <w:top w:val="nil"/>
              <w:left w:val="nil"/>
              <w:bottom w:val="nil"/>
              <w:right w:val="nil"/>
            </w:tcBorders>
          </w:tcPr>
          <w:p w14:paraId="39644523" w14:textId="77777777" w:rsidR="00C62584" w:rsidRPr="003C2956" w:rsidRDefault="00C62584" w:rsidP="001A0305">
            <w:pPr>
              <w:pStyle w:val="BodyText"/>
              <w:rPr>
                <w:rFonts w:asciiTheme="minorHAnsi" w:hAnsiTheme="minorHAnsi" w:cstheme="minorHAnsi"/>
                <w:b w:val="0"/>
              </w:rPr>
            </w:pPr>
          </w:p>
        </w:tc>
      </w:tr>
      <w:tr w:rsidR="00C62584" w:rsidRPr="003C2956" w14:paraId="6F3452FE" w14:textId="77777777" w:rsidTr="007F5BB1">
        <w:tc>
          <w:tcPr>
            <w:tcW w:w="5035" w:type="dxa"/>
            <w:tcBorders>
              <w:top w:val="nil"/>
              <w:left w:val="nil"/>
              <w:bottom w:val="nil"/>
              <w:right w:val="nil"/>
            </w:tcBorders>
          </w:tcPr>
          <w:p w14:paraId="14E3F9B8" w14:textId="7B40A1E6" w:rsidR="00C62584" w:rsidRPr="00F16151" w:rsidRDefault="00C62584" w:rsidP="001A0305">
            <w:pPr>
              <w:pStyle w:val="BodyText"/>
              <w:rPr>
                <w:rFonts w:asciiTheme="minorHAnsi" w:hAnsiTheme="minorHAnsi" w:cstheme="minorHAnsi"/>
                <w:b w:val="0"/>
              </w:rPr>
            </w:pPr>
            <w:r w:rsidRPr="00F16151">
              <w:rPr>
                <w:rFonts w:asciiTheme="minorHAnsi" w:hAnsiTheme="minorHAnsi" w:cstheme="minorHAnsi"/>
                <w:b w:val="0"/>
              </w:rPr>
              <w:t>Comb Axles:</w:t>
            </w:r>
          </w:p>
        </w:tc>
        <w:tc>
          <w:tcPr>
            <w:tcW w:w="5045" w:type="dxa"/>
            <w:tcBorders>
              <w:top w:val="nil"/>
              <w:left w:val="nil"/>
              <w:bottom w:val="nil"/>
              <w:right w:val="nil"/>
            </w:tcBorders>
          </w:tcPr>
          <w:p w14:paraId="08EFB661" w14:textId="517DF490" w:rsidR="00C62584" w:rsidRPr="003C2956" w:rsidRDefault="00C62584" w:rsidP="001A0305">
            <w:pPr>
              <w:pStyle w:val="BodyText"/>
              <w:rPr>
                <w:rFonts w:asciiTheme="minorHAnsi" w:hAnsiTheme="minorHAnsi" w:cstheme="minorHAnsi"/>
                <w:b w:val="0"/>
              </w:rPr>
            </w:pPr>
            <w:r w:rsidRPr="003C2956">
              <w:rPr>
                <w:rFonts w:asciiTheme="minorHAnsi" w:hAnsiTheme="minorHAnsi" w:cstheme="minorHAnsi"/>
                <w:b w:val="0"/>
                <w:bCs w:val="0"/>
              </w:rPr>
              <w:t>Enter the number of axles on the power unit including the number of axles on any trailer(s) being pulled.</w:t>
            </w:r>
          </w:p>
        </w:tc>
      </w:tr>
      <w:tr w:rsidR="00C62584" w:rsidRPr="003C2956" w14:paraId="73FA8E0A" w14:textId="77777777" w:rsidTr="007F5BB1">
        <w:tc>
          <w:tcPr>
            <w:tcW w:w="5035" w:type="dxa"/>
            <w:tcBorders>
              <w:top w:val="nil"/>
              <w:left w:val="nil"/>
              <w:bottom w:val="nil"/>
              <w:right w:val="nil"/>
            </w:tcBorders>
          </w:tcPr>
          <w:p w14:paraId="6F80C9B2" w14:textId="77777777" w:rsidR="00A15674" w:rsidRDefault="00A15674" w:rsidP="001A0305">
            <w:pPr>
              <w:pStyle w:val="BodyText"/>
              <w:rPr>
                <w:rFonts w:asciiTheme="minorHAnsi" w:hAnsiTheme="minorHAnsi" w:cstheme="minorHAnsi"/>
                <w:b w:val="0"/>
              </w:rPr>
            </w:pPr>
            <w:r>
              <w:rPr>
                <w:rFonts w:asciiTheme="minorHAnsi" w:hAnsiTheme="minorHAnsi" w:cstheme="minorHAnsi"/>
                <w:b w:val="0"/>
              </w:rPr>
              <w:t xml:space="preserve"> </w:t>
            </w:r>
          </w:p>
          <w:p w14:paraId="6E21D4B1" w14:textId="1E48F236" w:rsidR="00C62584" w:rsidRPr="00F16151" w:rsidRDefault="00C62584" w:rsidP="001A0305">
            <w:pPr>
              <w:pStyle w:val="BodyText"/>
              <w:rPr>
                <w:rFonts w:asciiTheme="minorHAnsi" w:hAnsiTheme="minorHAnsi" w:cstheme="minorHAnsi"/>
                <w:b w:val="0"/>
              </w:rPr>
            </w:pPr>
            <w:r w:rsidRPr="00F16151">
              <w:rPr>
                <w:rFonts w:asciiTheme="minorHAnsi" w:hAnsiTheme="minorHAnsi" w:cstheme="minorHAnsi"/>
                <w:b w:val="0"/>
              </w:rPr>
              <w:t>Fuel</w:t>
            </w:r>
            <w:r w:rsidR="007F5BB1">
              <w:rPr>
                <w:rFonts w:asciiTheme="minorHAnsi" w:hAnsiTheme="minorHAnsi" w:cstheme="minorHAnsi"/>
                <w:b w:val="0"/>
              </w:rPr>
              <w:t xml:space="preserve"> Type</w:t>
            </w:r>
            <w:r w:rsidRPr="00F16151">
              <w:rPr>
                <w:rFonts w:asciiTheme="minorHAnsi" w:hAnsiTheme="minorHAnsi" w:cstheme="minorHAnsi"/>
                <w:b w:val="0"/>
              </w:rPr>
              <w:t>:</w:t>
            </w:r>
          </w:p>
        </w:tc>
        <w:tc>
          <w:tcPr>
            <w:tcW w:w="5045" w:type="dxa"/>
            <w:tcBorders>
              <w:top w:val="nil"/>
              <w:left w:val="nil"/>
              <w:bottom w:val="nil"/>
              <w:right w:val="nil"/>
            </w:tcBorders>
          </w:tcPr>
          <w:p w14:paraId="722134B9" w14:textId="77777777" w:rsidR="00A15674" w:rsidRDefault="00A15674" w:rsidP="001A0305">
            <w:pPr>
              <w:pStyle w:val="BodyText"/>
              <w:rPr>
                <w:rFonts w:asciiTheme="minorHAnsi" w:hAnsiTheme="minorHAnsi" w:cstheme="minorHAnsi"/>
                <w:b w:val="0"/>
                <w:bCs w:val="0"/>
              </w:rPr>
            </w:pPr>
          </w:p>
          <w:p w14:paraId="7F624ED3" w14:textId="3AC6A7D4" w:rsidR="00C62584" w:rsidRPr="003C2956" w:rsidRDefault="00C62584" w:rsidP="001A0305">
            <w:pPr>
              <w:pStyle w:val="BodyText"/>
              <w:rPr>
                <w:rFonts w:asciiTheme="minorHAnsi" w:hAnsiTheme="minorHAnsi" w:cstheme="minorHAnsi"/>
                <w:bCs w:val="0"/>
              </w:rPr>
            </w:pPr>
            <w:r w:rsidRPr="003C2956">
              <w:rPr>
                <w:rFonts w:asciiTheme="minorHAnsi" w:hAnsiTheme="minorHAnsi" w:cstheme="minorHAnsi"/>
                <w:b w:val="0"/>
                <w:bCs w:val="0"/>
              </w:rPr>
              <w:t>Enter the abbreviation for the type of fuel used by the vehicle from the list below.</w:t>
            </w:r>
            <w:r w:rsidRPr="003C2956">
              <w:rPr>
                <w:rFonts w:asciiTheme="minorHAnsi" w:hAnsiTheme="minorHAnsi" w:cstheme="minorHAnsi"/>
                <w:bCs w:val="0"/>
              </w:rPr>
              <w:t xml:space="preserve">  (Leave blank for trailers.)</w:t>
            </w:r>
          </w:p>
          <w:p w14:paraId="7976F7D9" w14:textId="77777777" w:rsidR="00C62584" w:rsidRPr="003C2956" w:rsidRDefault="00C62584" w:rsidP="001A0305">
            <w:pPr>
              <w:pStyle w:val="BodyText"/>
              <w:rPr>
                <w:rFonts w:asciiTheme="minorHAnsi" w:hAnsiTheme="minorHAnsi" w:cstheme="minorHAnsi"/>
                <w:bCs w:val="0"/>
              </w:rPr>
            </w:pPr>
          </w:p>
          <w:p w14:paraId="736F0215" w14:textId="77777777" w:rsidR="00C62584" w:rsidRPr="003C2956" w:rsidRDefault="00C62584" w:rsidP="00C62584">
            <w:pPr>
              <w:pStyle w:val="BodyText"/>
              <w:tabs>
                <w:tab w:val="left" w:pos="2322"/>
              </w:tabs>
              <w:rPr>
                <w:rFonts w:asciiTheme="minorHAnsi" w:hAnsiTheme="minorHAnsi" w:cstheme="minorHAnsi"/>
                <w:bCs w:val="0"/>
              </w:rPr>
            </w:pPr>
            <w:r w:rsidRPr="003C2956">
              <w:rPr>
                <w:rFonts w:asciiTheme="minorHAnsi" w:hAnsiTheme="minorHAnsi" w:cstheme="minorHAnsi"/>
                <w:bCs w:val="0"/>
              </w:rPr>
              <w:t xml:space="preserve">D:  </w:t>
            </w:r>
            <w:r w:rsidRPr="003C2956">
              <w:rPr>
                <w:rFonts w:asciiTheme="minorHAnsi" w:hAnsiTheme="minorHAnsi" w:cstheme="minorHAnsi"/>
                <w:b w:val="0"/>
                <w:bCs w:val="0"/>
              </w:rPr>
              <w:t>Diesel</w:t>
            </w:r>
          </w:p>
          <w:p w14:paraId="6A3EDF4B" w14:textId="77777777" w:rsidR="00C62584" w:rsidRPr="003C2956" w:rsidRDefault="00C62584" w:rsidP="00C62584">
            <w:pPr>
              <w:pStyle w:val="BodyText"/>
              <w:tabs>
                <w:tab w:val="left" w:pos="2322"/>
              </w:tabs>
              <w:rPr>
                <w:rFonts w:asciiTheme="minorHAnsi" w:hAnsiTheme="minorHAnsi" w:cstheme="minorHAnsi"/>
                <w:bCs w:val="0"/>
              </w:rPr>
            </w:pPr>
            <w:r w:rsidRPr="003C2956">
              <w:rPr>
                <w:rFonts w:asciiTheme="minorHAnsi" w:hAnsiTheme="minorHAnsi" w:cstheme="minorHAnsi"/>
                <w:bCs w:val="0"/>
              </w:rPr>
              <w:t xml:space="preserve">G:  </w:t>
            </w:r>
            <w:r w:rsidRPr="003C2956">
              <w:rPr>
                <w:rFonts w:asciiTheme="minorHAnsi" w:hAnsiTheme="minorHAnsi" w:cstheme="minorHAnsi"/>
                <w:b w:val="0"/>
                <w:bCs w:val="0"/>
              </w:rPr>
              <w:t>Gasoline</w:t>
            </w:r>
          </w:p>
          <w:p w14:paraId="49174295" w14:textId="77777777" w:rsidR="00C62584" w:rsidRPr="003C2956" w:rsidRDefault="00C62584" w:rsidP="00C62584">
            <w:pPr>
              <w:pStyle w:val="BodyText"/>
              <w:tabs>
                <w:tab w:val="left" w:pos="2322"/>
              </w:tabs>
              <w:rPr>
                <w:rFonts w:asciiTheme="minorHAnsi" w:hAnsiTheme="minorHAnsi" w:cstheme="minorHAnsi"/>
                <w:bCs w:val="0"/>
              </w:rPr>
            </w:pPr>
            <w:r w:rsidRPr="003C2956">
              <w:rPr>
                <w:rFonts w:asciiTheme="minorHAnsi" w:hAnsiTheme="minorHAnsi" w:cstheme="minorHAnsi"/>
                <w:bCs w:val="0"/>
              </w:rPr>
              <w:t xml:space="preserve">P:  </w:t>
            </w:r>
            <w:r w:rsidRPr="003C2956">
              <w:rPr>
                <w:rFonts w:asciiTheme="minorHAnsi" w:hAnsiTheme="minorHAnsi" w:cstheme="minorHAnsi"/>
                <w:b w:val="0"/>
                <w:bCs w:val="0"/>
              </w:rPr>
              <w:t>Propane</w:t>
            </w:r>
          </w:p>
          <w:p w14:paraId="22E9875C" w14:textId="0D877FA7" w:rsidR="00C62584" w:rsidRPr="003C2956" w:rsidRDefault="00C62584" w:rsidP="00C62584">
            <w:pPr>
              <w:pStyle w:val="BodyText"/>
              <w:tabs>
                <w:tab w:val="left" w:pos="2322"/>
              </w:tabs>
              <w:rPr>
                <w:rFonts w:asciiTheme="minorHAnsi" w:hAnsiTheme="minorHAnsi" w:cstheme="minorHAnsi"/>
                <w:b w:val="0"/>
              </w:rPr>
            </w:pPr>
            <w:r w:rsidRPr="003C2956">
              <w:rPr>
                <w:rFonts w:asciiTheme="minorHAnsi" w:hAnsiTheme="minorHAnsi" w:cstheme="minorHAnsi"/>
                <w:bCs w:val="0"/>
              </w:rPr>
              <w:t xml:space="preserve">O:  </w:t>
            </w:r>
            <w:r w:rsidRPr="003C2956">
              <w:rPr>
                <w:rFonts w:asciiTheme="minorHAnsi" w:hAnsiTheme="minorHAnsi" w:cstheme="minorHAnsi"/>
                <w:b w:val="0"/>
                <w:bCs w:val="0"/>
              </w:rPr>
              <w:t>Other</w:t>
            </w:r>
          </w:p>
        </w:tc>
      </w:tr>
      <w:tr w:rsidR="00C62584" w:rsidRPr="003C2956" w14:paraId="1B748528" w14:textId="77777777" w:rsidTr="007F5BB1">
        <w:tc>
          <w:tcPr>
            <w:tcW w:w="5035" w:type="dxa"/>
            <w:tcBorders>
              <w:top w:val="nil"/>
              <w:left w:val="nil"/>
              <w:bottom w:val="nil"/>
              <w:right w:val="nil"/>
            </w:tcBorders>
          </w:tcPr>
          <w:p w14:paraId="2D4143CC" w14:textId="1C621C48" w:rsidR="00C62584" w:rsidRPr="003C2956" w:rsidRDefault="00C62584" w:rsidP="001A0305">
            <w:pPr>
              <w:pStyle w:val="BodyText"/>
              <w:rPr>
                <w:rFonts w:asciiTheme="minorHAnsi" w:hAnsiTheme="minorHAnsi" w:cstheme="minorHAnsi"/>
                <w:bCs w:val="0"/>
              </w:rPr>
            </w:pPr>
          </w:p>
        </w:tc>
        <w:tc>
          <w:tcPr>
            <w:tcW w:w="5045" w:type="dxa"/>
            <w:tcBorders>
              <w:top w:val="nil"/>
              <w:left w:val="nil"/>
              <w:bottom w:val="nil"/>
              <w:right w:val="nil"/>
            </w:tcBorders>
          </w:tcPr>
          <w:p w14:paraId="3BD2A79A" w14:textId="77777777" w:rsidR="00C62584" w:rsidRPr="003C2956" w:rsidRDefault="00C62584" w:rsidP="001A0305">
            <w:pPr>
              <w:pStyle w:val="BodyText"/>
              <w:rPr>
                <w:rFonts w:asciiTheme="minorHAnsi" w:hAnsiTheme="minorHAnsi" w:cstheme="minorHAnsi"/>
                <w:b w:val="0"/>
              </w:rPr>
            </w:pPr>
          </w:p>
        </w:tc>
      </w:tr>
      <w:tr w:rsidR="00C62584" w:rsidRPr="003C2956" w14:paraId="317689AD" w14:textId="77777777" w:rsidTr="007F5BB1">
        <w:tc>
          <w:tcPr>
            <w:tcW w:w="5035" w:type="dxa"/>
            <w:tcBorders>
              <w:top w:val="nil"/>
              <w:left w:val="nil"/>
              <w:bottom w:val="nil"/>
              <w:right w:val="nil"/>
            </w:tcBorders>
          </w:tcPr>
          <w:p w14:paraId="70622A66" w14:textId="369B76EE" w:rsidR="00C62584" w:rsidRPr="00F16151" w:rsidRDefault="001D06F1" w:rsidP="001A0305">
            <w:pPr>
              <w:pStyle w:val="BodyText"/>
              <w:rPr>
                <w:rFonts w:asciiTheme="minorHAnsi" w:hAnsiTheme="minorHAnsi" w:cstheme="minorHAnsi"/>
                <w:b w:val="0"/>
                <w:bCs w:val="0"/>
              </w:rPr>
            </w:pPr>
            <w:r w:rsidRPr="00F16151">
              <w:rPr>
                <w:rFonts w:asciiTheme="minorHAnsi" w:hAnsiTheme="minorHAnsi" w:cstheme="minorHAnsi"/>
                <w:b w:val="0"/>
                <w:bCs w:val="0"/>
              </w:rPr>
              <w:t>Unladen Weight</w:t>
            </w:r>
          </w:p>
        </w:tc>
        <w:tc>
          <w:tcPr>
            <w:tcW w:w="5045" w:type="dxa"/>
            <w:tcBorders>
              <w:top w:val="nil"/>
              <w:left w:val="nil"/>
              <w:bottom w:val="nil"/>
              <w:right w:val="nil"/>
            </w:tcBorders>
          </w:tcPr>
          <w:p w14:paraId="01017F1F" w14:textId="7F9E4363" w:rsidR="00C62584" w:rsidRPr="003C2956" w:rsidRDefault="00C62584" w:rsidP="001A0305">
            <w:pPr>
              <w:pStyle w:val="BodyText"/>
              <w:rPr>
                <w:rFonts w:asciiTheme="minorHAnsi" w:hAnsiTheme="minorHAnsi" w:cstheme="minorHAnsi"/>
                <w:b w:val="0"/>
                <w:bCs w:val="0"/>
              </w:rPr>
            </w:pPr>
            <w:r w:rsidRPr="003C2956">
              <w:rPr>
                <w:rFonts w:asciiTheme="minorHAnsi" w:hAnsiTheme="minorHAnsi" w:cstheme="minorHAnsi"/>
                <w:b w:val="0"/>
                <w:bCs w:val="0"/>
              </w:rPr>
              <w:t>Enter the empty weight of the truck, tractor, trailer, or bus.</w:t>
            </w:r>
          </w:p>
        </w:tc>
      </w:tr>
      <w:tr w:rsidR="00C62584" w:rsidRPr="003C2956" w14:paraId="18462D68" w14:textId="77777777" w:rsidTr="007F5BB1">
        <w:tc>
          <w:tcPr>
            <w:tcW w:w="5035" w:type="dxa"/>
            <w:tcBorders>
              <w:top w:val="nil"/>
              <w:left w:val="nil"/>
              <w:bottom w:val="nil"/>
              <w:right w:val="nil"/>
            </w:tcBorders>
          </w:tcPr>
          <w:p w14:paraId="0782C926" w14:textId="77777777" w:rsidR="00C62584" w:rsidRPr="00F16151" w:rsidRDefault="00C62584" w:rsidP="001A0305">
            <w:pPr>
              <w:pStyle w:val="BodyText"/>
              <w:rPr>
                <w:rFonts w:asciiTheme="minorHAnsi" w:hAnsiTheme="minorHAnsi" w:cstheme="minorHAnsi"/>
                <w:b w:val="0"/>
                <w:bCs w:val="0"/>
              </w:rPr>
            </w:pPr>
          </w:p>
        </w:tc>
        <w:tc>
          <w:tcPr>
            <w:tcW w:w="5045" w:type="dxa"/>
            <w:tcBorders>
              <w:top w:val="nil"/>
              <w:left w:val="nil"/>
              <w:bottom w:val="nil"/>
              <w:right w:val="nil"/>
            </w:tcBorders>
          </w:tcPr>
          <w:p w14:paraId="3F6B73CC" w14:textId="77777777" w:rsidR="00C62584" w:rsidRPr="003C2956" w:rsidRDefault="00C62584" w:rsidP="001A0305">
            <w:pPr>
              <w:pStyle w:val="BodyText"/>
              <w:rPr>
                <w:rFonts w:asciiTheme="minorHAnsi" w:hAnsiTheme="minorHAnsi" w:cstheme="minorHAnsi"/>
                <w:b w:val="0"/>
              </w:rPr>
            </w:pPr>
          </w:p>
        </w:tc>
      </w:tr>
      <w:tr w:rsidR="00C62584" w:rsidRPr="003C2956" w14:paraId="4A5E3CE4" w14:textId="77777777" w:rsidTr="007F5BB1">
        <w:tc>
          <w:tcPr>
            <w:tcW w:w="5035" w:type="dxa"/>
            <w:tcBorders>
              <w:top w:val="nil"/>
              <w:left w:val="nil"/>
              <w:bottom w:val="nil"/>
              <w:right w:val="nil"/>
            </w:tcBorders>
          </w:tcPr>
          <w:p w14:paraId="781137A5" w14:textId="77777777" w:rsidR="004678D4" w:rsidRPr="00F16151"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 xml:space="preserve">Combined or </w:t>
            </w:r>
          </w:p>
          <w:p w14:paraId="1593E358" w14:textId="4790BFC9" w:rsidR="00C62584" w:rsidRPr="00F16151"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Gross Weight:</w:t>
            </w:r>
          </w:p>
        </w:tc>
        <w:tc>
          <w:tcPr>
            <w:tcW w:w="5045" w:type="dxa"/>
            <w:tcBorders>
              <w:top w:val="nil"/>
              <w:left w:val="nil"/>
              <w:bottom w:val="nil"/>
              <w:right w:val="nil"/>
            </w:tcBorders>
          </w:tcPr>
          <w:p w14:paraId="62BE04BA" w14:textId="308AEE91" w:rsidR="00C62584" w:rsidRDefault="004678D4" w:rsidP="001A0305">
            <w:pPr>
              <w:pStyle w:val="BodyText"/>
              <w:rPr>
                <w:rFonts w:asciiTheme="minorHAnsi" w:hAnsiTheme="minorHAnsi" w:cstheme="minorHAnsi"/>
                <w:b w:val="0"/>
                <w:bCs w:val="0"/>
              </w:rPr>
            </w:pPr>
            <w:r w:rsidRPr="003C2956">
              <w:rPr>
                <w:rFonts w:asciiTheme="minorHAnsi" w:hAnsiTheme="minorHAnsi" w:cstheme="minorHAnsi"/>
                <w:b w:val="0"/>
                <w:bCs w:val="0"/>
              </w:rPr>
              <w:t>Enter the declared maximum combined or gross weight of the vehicle fully loaded. The weight entered must match the weight shown for D.C</w:t>
            </w:r>
            <w:r w:rsidR="00AE5F7B">
              <w:rPr>
                <w:rFonts w:asciiTheme="minorHAnsi" w:hAnsiTheme="minorHAnsi" w:cstheme="minorHAnsi"/>
                <w:b w:val="0"/>
                <w:bCs w:val="0"/>
              </w:rPr>
              <w:t xml:space="preserve"> </w:t>
            </w:r>
            <w:r w:rsidR="00192371">
              <w:rPr>
                <w:rFonts w:asciiTheme="minorHAnsi" w:hAnsiTheme="minorHAnsi" w:cstheme="minorHAnsi"/>
                <w:b w:val="0"/>
                <w:bCs w:val="0"/>
              </w:rPr>
              <w:t>on the Weight and Distance Information page.</w:t>
            </w:r>
          </w:p>
          <w:p w14:paraId="2A2C8E7B" w14:textId="48C07A25" w:rsidR="00FC2EDC" w:rsidRDefault="00FC2EDC" w:rsidP="001A0305">
            <w:pPr>
              <w:pStyle w:val="BodyText"/>
              <w:rPr>
                <w:rFonts w:asciiTheme="minorHAnsi" w:hAnsiTheme="minorHAnsi" w:cstheme="minorHAnsi"/>
                <w:b w:val="0"/>
              </w:rPr>
            </w:pPr>
            <w:r>
              <w:rPr>
                <w:rFonts w:asciiTheme="minorHAnsi" w:hAnsiTheme="minorHAnsi" w:cstheme="minorHAnsi"/>
                <w:b w:val="0"/>
              </w:rPr>
              <w:t xml:space="preserve">NOTE: Do not enter the gross vehicle weight </w:t>
            </w:r>
            <w:proofErr w:type="gramStart"/>
            <w:r>
              <w:rPr>
                <w:rFonts w:asciiTheme="minorHAnsi" w:hAnsiTheme="minorHAnsi" w:cstheme="minorHAnsi"/>
                <w:b w:val="0"/>
              </w:rPr>
              <w:t>rating(</w:t>
            </w:r>
            <w:proofErr w:type="gramEnd"/>
            <w:r>
              <w:rPr>
                <w:rFonts w:asciiTheme="minorHAnsi" w:hAnsiTheme="minorHAnsi" w:cstheme="minorHAnsi"/>
                <w:b w:val="0"/>
              </w:rPr>
              <w:t>GVWR) as given by the manufacturer if the vehicle normally carriers lighter loads.</w:t>
            </w:r>
          </w:p>
          <w:p w14:paraId="1B1AB064" w14:textId="77777777" w:rsidR="00981548" w:rsidRDefault="00981548" w:rsidP="001A0305">
            <w:pPr>
              <w:pStyle w:val="BodyText"/>
              <w:rPr>
                <w:rFonts w:asciiTheme="minorHAnsi" w:hAnsiTheme="minorHAnsi" w:cstheme="minorHAnsi"/>
                <w:b w:val="0"/>
              </w:rPr>
            </w:pPr>
          </w:p>
          <w:p w14:paraId="0A62D636" w14:textId="77777777" w:rsidR="00981548" w:rsidRDefault="00981548" w:rsidP="00981548">
            <w:pPr>
              <w:pStyle w:val="BodyText"/>
              <w:spacing w:after="240"/>
              <w:rPr>
                <w:rFonts w:asciiTheme="minorHAnsi" w:hAnsiTheme="minorHAnsi" w:cstheme="minorHAnsi"/>
                <w:b w:val="0"/>
              </w:rPr>
            </w:pPr>
            <w:r>
              <w:rPr>
                <w:rFonts w:asciiTheme="minorHAnsi" w:hAnsiTheme="minorHAnsi" w:cstheme="minorHAnsi"/>
                <w:b w:val="0"/>
              </w:rPr>
              <w:t>NOTE: for buses, the Combined or Gross Weight should be determined using this calculation.</w:t>
            </w:r>
          </w:p>
          <w:p w14:paraId="0CC091B7" w14:textId="77777777" w:rsidR="00981548" w:rsidRDefault="00981548" w:rsidP="00981548">
            <w:pPr>
              <w:pStyle w:val="BodyText"/>
              <w:spacing w:after="240"/>
              <w:rPr>
                <w:rFonts w:asciiTheme="minorHAnsi" w:hAnsiTheme="minorHAnsi" w:cstheme="minorHAnsi"/>
                <w:b w:val="0"/>
              </w:rPr>
            </w:pPr>
            <w:r>
              <w:rPr>
                <w:rFonts w:asciiTheme="minorHAnsi" w:hAnsiTheme="minorHAnsi" w:cstheme="minorHAnsi"/>
                <w:b w:val="0"/>
              </w:rPr>
              <w:t>Maximum number of passengers x 150lbs + Unladen weight of bus.</w:t>
            </w:r>
          </w:p>
          <w:p w14:paraId="65856AC7" w14:textId="02199317" w:rsidR="00981548" w:rsidRPr="003C2956" w:rsidRDefault="00981548" w:rsidP="001A0305">
            <w:pPr>
              <w:pStyle w:val="BodyText"/>
              <w:rPr>
                <w:rFonts w:asciiTheme="minorHAnsi" w:hAnsiTheme="minorHAnsi" w:cstheme="minorHAnsi"/>
                <w:b w:val="0"/>
              </w:rPr>
            </w:pPr>
          </w:p>
        </w:tc>
      </w:tr>
      <w:tr w:rsidR="004678D4" w:rsidRPr="003C2956" w14:paraId="370827E9" w14:textId="77777777" w:rsidTr="007F5BB1">
        <w:tc>
          <w:tcPr>
            <w:tcW w:w="5035" w:type="dxa"/>
            <w:tcBorders>
              <w:top w:val="nil"/>
              <w:left w:val="nil"/>
              <w:bottom w:val="nil"/>
              <w:right w:val="nil"/>
            </w:tcBorders>
          </w:tcPr>
          <w:p w14:paraId="2E65D231" w14:textId="1D5640EF" w:rsidR="004678D4" w:rsidRPr="00F16151"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Purchase Price:</w:t>
            </w:r>
          </w:p>
        </w:tc>
        <w:tc>
          <w:tcPr>
            <w:tcW w:w="5045" w:type="dxa"/>
            <w:tcBorders>
              <w:top w:val="nil"/>
              <w:left w:val="nil"/>
              <w:bottom w:val="nil"/>
              <w:right w:val="nil"/>
            </w:tcBorders>
          </w:tcPr>
          <w:p w14:paraId="133D7041" w14:textId="62810B7E" w:rsidR="004678D4" w:rsidRPr="003C2956" w:rsidRDefault="004678D4" w:rsidP="001A0305">
            <w:pPr>
              <w:pStyle w:val="BodyText"/>
              <w:rPr>
                <w:rFonts w:asciiTheme="minorHAnsi" w:hAnsiTheme="minorHAnsi" w:cstheme="minorHAnsi"/>
                <w:b w:val="0"/>
                <w:bCs w:val="0"/>
              </w:rPr>
            </w:pPr>
            <w:r w:rsidRPr="003C2956">
              <w:rPr>
                <w:rFonts w:asciiTheme="minorHAnsi" w:hAnsiTheme="minorHAnsi" w:cstheme="minorHAnsi"/>
                <w:b w:val="0"/>
                <w:bCs w:val="0"/>
              </w:rPr>
              <w:t>Enter the actual purchase price of the vehicle paid by the owner. Do not include sales tax.  Round to the nearest dollar.  If the vehicle is a gift or the purchase price is unknown, use the fair market value.  Do not enter $0 or gift.</w:t>
            </w:r>
          </w:p>
        </w:tc>
      </w:tr>
      <w:tr w:rsidR="004678D4" w:rsidRPr="003C2956" w14:paraId="592B43C8" w14:textId="77777777" w:rsidTr="007F5BB1">
        <w:tc>
          <w:tcPr>
            <w:tcW w:w="5035" w:type="dxa"/>
            <w:tcBorders>
              <w:top w:val="nil"/>
              <w:left w:val="nil"/>
              <w:bottom w:val="nil"/>
              <w:right w:val="nil"/>
            </w:tcBorders>
          </w:tcPr>
          <w:p w14:paraId="49455B80" w14:textId="77777777" w:rsidR="004678D4" w:rsidRPr="00F16151" w:rsidRDefault="004678D4" w:rsidP="004678D4">
            <w:pPr>
              <w:pStyle w:val="BodyText"/>
              <w:rPr>
                <w:rFonts w:asciiTheme="minorHAnsi" w:hAnsiTheme="minorHAnsi" w:cstheme="minorHAnsi"/>
                <w:b w:val="0"/>
                <w:bCs w:val="0"/>
              </w:rPr>
            </w:pPr>
          </w:p>
        </w:tc>
        <w:tc>
          <w:tcPr>
            <w:tcW w:w="5045" w:type="dxa"/>
            <w:tcBorders>
              <w:top w:val="nil"/>
              <w:left w:val="nil"/>
              <w:bottom w:val="nil"/>
              <w:right w:val="nil"/>
            </w:tcBorders>
          </w:tcPr>
          <w:p w14:paraId="04D4220F" w14:textId="77777777" w:rsidR="004678D4" w:rsidRPr="003C2956" w:rsidRDefault="004678D4" w:rsidP="001A0305">
            <w:pPr>
              <w:pStyle w:val="BodyText"/>
              <w:rPr>
                <w:rFonts w:asciiTheme="minorHAnsi" w:hAnsiTheme="minorHAnsi" w:cstheme="minorHAnsi"/>
                <w:b w:val="0"/>
                <w:bCs w:val="0"/>
              </w:rPr>
            </w:pPr>
          </w:p>
        </w:tc>
      </w:tr>
      <w:tr w:rsidR="004678D4" w:rsidRPr="003C2956" w14:paraId="78685286" w14:textId="77777777" w:rsidTr="007F5BB1">
        <w:tc>
          <w:tcPr>
            <w:tcW w:w="5035" w:type="dxa"/>
            <w:tcBorders>
              <w:top w:val="nil"/>
              <w:left w:val="nil"/>
              <w:bottom w:val="nil"/>
              <w:right w:val="nil"/>
            </w:tcBorders>
          </w:tcPr>
          <w:p w14:paraId="01F63E9F" w14:textId="151F41E0" w:rsidR="004678D4" w:rsidRPr="00F16151"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Factory Price:</w:t>
            </w:r>
          </w:p>
        </w:tc>
        <w:tc>
          <w:tcPr>
            <w:tcW w:w="5045" w:type="dxa"/>
            <w:tcBorders>
              <w:top w:val="nil"/>
              <w:left w:val="nil"/>
              <w:bottom w:val="nil"/>
              <w:right w:val="nil"/>
            </w:tcBorders>
          </w:tcPr>
          <w:p w14:paraId="5ECCF88E" w14:textId="2BACFDB6" w:rsidR="004678D4" w:rsidRPr="003C2956" w:rsidRDefault="004678D4" w:rsidP="001A0305">
            <w:pPr>
              <w:pStyle w:val="BodyText"/>
              <w:rPr>
                <w:rFonts w:asciiTheme="minorHAnsi" w:hAnsiTheme="minorHAnsi" w:cstheme="minorHAnsi"/>
                <w:b w:val="0"/>
                <w:bCs w:val="0"/>
              </w:rPr>
            </w:pPr>
            <w:r w:rsidRPr="003C2956">
              <w:rPr>
                <w:rFonts w:asciiTheme="minorHAnsi" w:hAnsiTheme="minorHAnsi" w:cstheme="minorHAnsi"/>
                <w:b w:val="0"/>
                <w:bCs w:val="0"/>
              </w:rPr>
              <w:t>Enter the manufacturer’s list price when vehicle was new. If this amount is unavailable, use the purchase price.</w:t>
            </w:r>
          </w:p>
        </w:tc>
      </w:tr>
      <w:tr w:rsidR="00FC2EDC" w:rsidRPr="003C2956" w14:paraId="136A7722" w14:textId="77777777" w:rsidTr="007F5BB1">
        <w:tc>
          <w:tcPr>
            <w:tcW w:w="5035" w:type="dxa"/>
            <w:tcBorders>
              <w:top w:val="nil"/>
              <w:left w:val="nil"/>
              <w:bottom w:val="nil"/>
              <w:right w:val="nil"/>
            </w:tcBorders>
          </w:tcPr>
          <w:p w14:paraId="09E63ECC" w14:textId="77777777" w:rsidR="003B185B" w:rsidRDefault="003B185B" w:rsidP="004678D4">
            <w:pPr>
              <w:pStyle w:val="BodyText"/>
              <w:rPr>
                <w:rFonts w:asciiTheme="minorHAnsi" w:hAnsiTheme="minorHAnsi" w:cstheme="minorHAnsi"/>
                <w:b w:val="0"/>
                <w:bCs w:val="0"/>
              </w:rPr>
            </w:pPr>
          </w:p>
          <w:p w14:paraId="72A1CA2F" w14:textId="687920A5" w:rsidR="00FC2EDC" w:rsidRPr="00F16151" w:rsidRDefault="00FC2EDC" w:rsidP="004678D4">
            <w:pPr>
              <w:pStyle w:val="BodyText"/>
              <w:rPr>
                <w:rFonts w:asciiTheme="minorHAnsi" w:hAnsiTheme="minorHAnsi" w:cstheme="minorHAnsi"/>
                <w:b w:val="0"/>
                <w:bCs w:val="0"/>
              </w:rPr>
            </w:pPr>
            <w:r>
              <w:rPr>
                <w:rFonts w:asciiTheme="minorHAnsi" w:hAnsiTheme="minorHAnsi" w:cstheme="minorHAnsi"/>
                <w:b w:val="0"/>
                <w:bCs w:val="0"/>
              </w:rPr>
              <w:t xml:space="preserve">Vehicle Inspection </w:t>
            </w:r>
          </w:p>
        </w:tc>
        <w:tc>
          <w:tcPr>
            <w:tcW w:w="5045" w:type="dxa"/>
            <w:tcBorders>
              <w:top w:val="nil"/>
              <w:left w:val="nil"/>
              <w:bottom w:val="nil"/>
              <w:right w:val="nil"/>
            </w:tcBorders>
          </w:tcPr>
          <w:p w14:paraId="7AA19560" w14:textId="77777777" w:rsidR="003D3812" w:rsidRDefault="003D3812" w:rsidP="001A0305">
            <w:pPr>
              <w:pStyle w:val="BodyText"/>
              <w:rPr>
                <w:rFonts w:asciiTheme="minorHAnsi" w:hAnsiTheme="minorHAnsi" w:cstheme="minorHAnsi"/>
                <w:b w:val="0"/>
                <w:bCs w:val="0"/>
              </w:rPr>
            </w:pPr>
          </w:p>
          <w:p w14:paraId="43D66842" w14:textId="3D76337A" w:rsidR="00FC2EDC" w:rsidRPr="003C2956" w:rsidRDefault="00381FDA" w:rsidP="001A0305">
            <w:pPr>
              <w:pStyle w:val="BodyText"/>
              <w:rPr>
                <w:rFonts w:asciiTheme="minorHAnsi" w:hAnsiTheme="minorHAnsi" w:cstheme="minorHAnsi"/>
                <w:b w:val="0"/>
                <w:bCs w:val="0"/>
              </w:rPr>
            </w:pPr>
            <w:r>
              <w:rPr>
                <w:rFonts w:asciiTheme="minorHAnsi" w:hAnsiTheme="minorHAnsi" w:cstheme="minorHAnsi"/>
                <w:b w:val="0"/>
                <w:bCs w:val="0"/>
              </w:rPr>
              <w:t xml:space="preserve">DC Inspection report and fee document must be submitted. </w:t>
            </w:r>
          </w:p>
        </w:tc>
      </w:tr>
      <w:tr w:rsidR="00FC2EDC" w:rsidRPr="003C2956" w14:paraId="0BDC3483" w14:textId="77777777" w:rsidTr="007F5BB1">
        <w:tc>
          <w:tcPr>
            <w:tcW w:w="5035" w:type="dxa"/>
            <w:tcBorders>
              <w:top w:val="nil"/>
              <w:left w:val="nil"/>
              <w:bottom w:val="nil"/>
              <w:right w:val="nil"/>
            </w:tcBorders>
          </w:tcPr>
          <w:p w14:paraId="429F7015" w14:textId="77777777" w:rsidR="003D3812" w:rsidRDefault="003D3812" w:rsidP="004678D4">
            <w:pPr>
              <w:pStyle w:val="BodyText"/>
              <w:rPr>
                <w:rFonts w:asciiTheme="minorHAnsi" w:hAnsiTheme="minorHAnsi" w:cstheme="minorHAnsi"/>
                <w:b w:val="0"/>
                <w:bCs w:val="0"/>
              </w:rPr>
            </w:pPr>
          </w:p>
          <w:p w14:paraId="03D3302C" w14:textId="23EC7DB6" w:rsidR="00FC2EDC" w:rsidRDefault="00FC2EDC" w:rsidP="004678D4">
            <w:pPr>
              <w:pStyle w:val="BodyText"/>
              <w:rPr>
                <w:rFonts w:asciiTheme="minorHAnsi" w:hAnsiTheme="minorHAnsi" w:cstheme="minorHAnsi"/>
                <w:b w:val="0"/>
                <w:bCs w:val="0"/>
              </w:rPr>
            </w:pPr>
            <w:r>
              <w:rPr>
                <w:rFonts w:asciiTheme="minorHAnsi" w:hAnsiTheme="minorHAnsi" w:cstheme="minorHAnsi"/>
                <w:b w:val="0"/>
                <w:bCs w:val="0"/>
              </w:rPr>
              <w:t xml:space="preserve">Form 2290 </w:t>
            </w:r>
          </w:p>
        </w:tc>
        <w:tc>
          <w:tcPr>
            <w:tcW w:w="5045" w:type="dxa"/>
            <w:tcBorders>
              <w:top w:val="nil"/>
              <w:left w:val="nil"/>
              <w:bottom w:val="nil"/>
              <w:right w:val="nil"/>
            </w:tcBorders>
          </w:tcPr>
          <w:p w14:paraId="61ADA289" w14:textId="77777777" w:rsidR="003D3812" w:rsidRDefault="003D3812" w:rsidP="001A0305">
            <w:pPr>
              <w:pStyle w:val="BodyText"/>
              <w:rPr>
                <w:rFonts w:asciiTheme="minorHAnsi" w:hAnsiTheme="minorHAnsi" w:cstheme="minorHAnsi"/>
                <w:b w:val="0"/>
                <w:bCs w:val="0"/>
              </w:rPr>
            </w:pPr>
          </w:p>
          <w:p w14:paraId="57EBCB1E" w14:textId="799B9B9C" w:rsidR="00FC2EDC" w:rsidRPr="003C2956" w:rsidRDefault="00FC2EDC" w:rsidP="001A0305">
            <w:pPr>
              <w:pStyle w:val="BodyText"/>
              <w:rPr>
                <w:rFonts w:asciiTheme="minorHAnsi" w:hAnsiTheme="minorHAnsi" w:cstheme="minorHAnsi"/>
                <w:b w:val="0"/>
                <w:bCs w:val="0"/>
              </w:rPr>
            </w:pPr>
            <w:r>
              <w:rPr>
                <w:rFonts w:asciiTheme="minorHAnsi" w:hAnsiTheme="minorHAnsi" w:cstheme="minorHAnsi"/>
                <w:b w:val="0"/>
                <w:bCs w:val="0"/>
              </w:rPr>
              <w:t>A copy of the 2290 form with proof of payment listing each vehicle must be submitted.</w:t>
            </w:r>
          </w:p>
        </w:tc>
      </w:tr>
      <w:tr w:rsidR="004678D4" w:rsidRPr="003C2956" w14:paraId="45CEFEDB" w14:textId="77777777" w:rsidTr="007F5BB1">
        <w:tc>
          <w:tcPr>
            <w:tcW w:w="5035" w:type="dxa"/>
            <w:tcBorders>
              <w:top w:val="nil"/>
              <w:left w:val="nil"/>
              <w:bottom w:val="nil"/>
              <w:right w:val="nil"/>
            </w:tcBorders>
          </w:tcPr>
          <w:p w14:paraId="412F2C1A" w14:textId="6C9712BA" w:rsidR="00E37F90" w:rsidRPr="00F16151" w:rsidRDefault="00E37F90" w:rsidP="004678D4">
            <w:pPr>
              <w:pStyle w:val="BodyText"/>
              <w:rPr>
                <w:rFonts w:asciiTheme="minorHAnsi" w:hAnsiTheme="minorHAnsi" w:cstheme="minorHAnsi"/>
                <w:b w:val="0"/>
                <w:bCs w:val="0"/>
              </w:rPr>
            </w:pPr>
          </w:p>
          <w:p w14:paraId="7929188A" w14:textId="77777777" w:rsidR="00E37F90" w:rsidRPr="00F16151" w:rsidRDefault="00E37F90" w:rsidP="004678D4">
            <w:pPr>
              <w:pStyle w:val="BodyText"/>
              <w:rPr>
                <w:rFonts w:asciiTheme="minorHAnsi" w:hAnsiTheme="minorHAnsi" w:cstheme="minorHAnsi"/>
                <w:b w:val="0"/>
                <w:bCs w:val="0"/>
              </w:rPr>
            </w:pPr>
          </w:p>
          <w:p w14:paraId="1D387318" w14:textId="19D41B54" w:rsidR="004678D4" w:rsidRPr="00F16151"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Date of Purchase:</w:t>
            </w:r>
          </w:p>
        </w:tc>
        <w:tc>
          <w:tcPr>
            <w:tcW w:w="5045" w:type="dxa"/>
            <w:tcBorders>
              <w:top w:val="nil"/>
              <w:left w:val="nil"/>
              <w:bottom w:val="nil"/>
              <w:right w:val="nil"/>
            </w:tcBorders>
          </w:tcPr>
          <w:p w14:paraId="4015A7D3" w14:textId="77777777" w:rsidR="00E37F90" w:rsidRPr="003C2956" w:rsidRDefault="00E37F90" w:rsidP="001A0305">
            <w:pPr>
              <w:pStyle w:val="BodyText"/>
              <w:rPr>
                <w:rFonts w:asciiTheme="minorHAnsi" w:hAnsiTheme="minorHAnsi" w:cstheme="minorHAnsi"/>
                <w:b w:val="0"/>
                <w:bCs w:val="0"/>
              </w:rPr>
            </w:pPr>
          </w:p>
          <w:p w14:paraId="64AC9E63" w14:textId="77777777" w:rsidR="00FB4EF4" w:rsidRDefault="00FB4EF4" w:rsidP="001A0305">
            <w:pPr>
              <w:pStyle w:val="BodyText"/>
              <w:rPr>
                <w:rFonts w:asciiTheme="minorHAnsi" w:hAnsiTheme="minorHAnsi" w:cstheme="minorHAnsi"/>
                <w:b w:val="0"/>
                <w:bCs w:val="0"/>
              </w:rPr>
            </w:pPr>
          </w:p>
          <w:p w14:paraId="19A40E8D" w14:textId="662997AC" w:rsidR="004678D4" w:rsidRPr="003C2956" w:rsidRDefault="004678D4" w:rsidP="001A0305">
            <w:pPr>
              <w:pStyle w:val="BodyText"/>
              <w:rPr>
                <w:rFonts w:asciiTheme="minorHAnsi" w:hAnsiTheme="minorHAnsi" w:cstheme="minorHAnsi"/>
                <w:b w:val="0"/>
                <w:bCs w:val="0"/>
              </w:rPr>
            </w:pPr>
            <w:r w:rsidRPr="003C2956">
              <w:rPr>
                <w:rFonts w:asciiTheme="minorHAnsi" w:hAnsiTheme="minorHAnsi" w:cstheme="minorHAnsi"/>
                <w:b w:val="0"/>
                <w:bCs w:val="0"/>
              </w:rPr>
              <w:t xml:space="preserve">Enter the month, </w:t>
            </w:r>
            <w:r w:rsidR="00135FB0" w:rsidRPr="003C2956">
              <w:rPr>
                <w:rFonts w:asciiTheme="minorHAnsi" w:hAnsiTheme="minorHAnsi" w:cstheme="minorHAnsi"/>
                <w:b w:val="0"/>
                <w:bCs w:val="0"/>
              </w:rPr>
              <w:t>day,</w:t>
            </w:r>
            <w:r w:rsidRPr="003C2956">
              <w:rPr>
                <w:rFonts w:asciiTheme="minorHAnsi" w:hAnsiTheme="minorHAnsi" w:cstheme="minorHAnsi"/>
                <w:b w:val="0"/>
                <w:bCs w:val="0"/>
              </w:rPr>
              <w:t xml:space="preserve"> and year the vehicle was purchased.</w:t>
            </w:r>
          </w:p>
        </w:tc>
      </w:tr>
      <w:tr w:rsidR="004678D4" w:rsidRPr="003C2956" w14:paraId="222D82CF" w14:textId="77777777" w:rsidTr="007F5BB1">
        <w:tc>
          <w:tcPr>
            <w:tcW w:w="5035" w:type="dxa"/>
            <w:tcBorders>
              <w:top w:val="nil"/>
              <w:left w:val="nil"/>
              <w:bottom w:val="nil"/>
              <w:right w:val="nil"/>
            </w:tcBorders>
          </w:tcPr>
          <w:p w14:paraId="6FE09357" w14:textId="77777777" w:rsidR="004678D4" w:rsidRPr="00F16151" w:rsidRDefault="004678D4" w:rsidP="004678D4">
            <w:pPr>
              <w:pStyle w:val="BodyText"/>
              <w:rPr>
                <w:rFonts w:asciiTheme="minorHAnsi" w:hAnsiTheme="minorHAnsi" w:cstheme="minorHAnsi"/>
                <w:b w:val="0"/>
                <w:bCs w:val="0"/>
              </w:rPr>
            </w:pPr>
          </w:p>
        </w:tc>
        <w:tc>
          <w:tcPr>
            <w:tcW w:w="5045" w:type="dxa"/>
            <w:tcBorders>
              <w:top w:val="nil"/>
              <w:left w:val="nil"/>
              <w:bottom w:val="nil"/>
              <w:right w:val="nil"/>
            </w:tcBorders>
          </w:tcPr>
          <w:p w14:paraId="15817335" w14:textId="77777777" w:rsidR="004678D4" w:rsidRPr="003C2956" w:rsidRDefault="004678D4" w:rsidP="001A0305">
            <w:pPr>
              <w:pStyle w:val="BodyText"/>
              <w:rPr>
                <w:rFonts w:asciiTheme="minorHAnsi" w:hAnsiTheme="minorHAnsi" w:cstheme="minorHAnsi"/>
                <w:b w:val="0"/>
                <w:bCs w:val="0"/>
              </w:rPr>
            </w:pPr>
          </w:p>
        </w:tc>
      </w:tr>
      <w:tr w:rsidR="004678D4" w:rsidRPr="003C2956" w14:paraId="2BA88450" w14:textId="77777777" w:rsidTr="007F5BB1">
        <w:tc>
          <w:tcPr>
            <w:tcW w:w="5035" w:type="dxa"/>
            <w:tcBorders>
              <w:top w:val="nil"/>
              <w:left w:val="nil"/>
              <w:bottom w:val="nil"/>
              <w:right w:val="nil"/>
            </w:tcBorders>
          </w:tcPr>
          <w:p w14:paraId="042BECB5" w14:textId="6AC6D009" w:rsidR="004678D4" w:rsidRPr="00F16151"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Date of Lease:</w:t>
            </w:r>
          </w:p>
        </w:tc>
        <w:tc>
          <w:tcPr>
            <w:tcW w:w="5045" w:type="dxa"/>
            <w:tcBorders>
              <w:top w:val="nil"/>
              <w:left w:val="nil"/>
              <w:bottom w:val="nil"/>
              <w:right w:val="nil"/>
            </w:tcBorders>
          </w:tcPr>
          <w:p w14:paraId="24249D05" w14:textId="750A2970" w:rsidR="004678D4" w:rsidRPr="003C2956" w:rsidRDefault="004678D4" w:rsidP="001A0305">
            <w:pPr>
              <w:pStyle w:val="BodyText"/>
              <w:rPr>
                <w:rFonts w:asciiTheme="minorHAnsi" w:hAnsiTheme="minorHAnsi" w:cstheme="minorHAnsi"/>
                <w:b w:val="0"/>
                <w:bCs w:val="0"/>
              </w:rPr>
            </w:pPr>
            <w:r w:rsidRPr="003C2956">
              <w:rPr>
                <w:rFonts w:asciiTheme="minorHAnsi" w:hAnsiTheme="minorHAnsi" w:cstheme="minorHAnsi"/>
                <w:b w:val="0"/>
                <w:bCs w:val="0"/>
              </w:rPr>
              <w:t xml:space="preserve">If the vehicle is being leased from someone other than the registrant, enter the month, </w:t>
            </w:r>
            <w:r w:rsidR="00135FB0" w:rsidRPr="003C2956">
              <w:rPr>
                <w:rFonts w:asciiTheme="minorHAnsi" w:hAnsiTheme="minorHAnsi" w:cstheme="minorHAnsi"/>
                <w:b w:val="0"/>
                <w:bCs w:val="0"/>
              </w:rPr>
              <w:t>day,</w:t>
            </w:r>
            <w:r w:rsidRPr="003C2956">
              <w:rPr>
                <w:rFonts w:asciiTheme="minorHAnsi" w:hAnsiTheme="minorHAnsi" w:cstheme="minorHAnsi"/>
                <w:b w:val="0"/>
                <w:bCs w:val="0"/>
              </w:rPr>
              <w:t xml:space="preserve"> and year the lease began.  Owner-operators do not show the date leased to a carrier.</w:t>
            </w:r>
          </w:p>
        </w:tc>
      </w:tr>
      <w:tr w:rsidR="004678D4" w:rsidRPr="003C2956" w14:paraId="4C56116D" w14:textId="77777777" w:rsidTr="007F5BB1">
        <w:tc>
          <w:tcPr>
            <w:tcW w:w="5035" w:type="dxa"/>
            <w:tcBorders>
              <w:top w:val="nil"/>
              <w:left w:val="nil"/>
              <w:bottom w:val="nil"/>
              <w:right w:val="nil"/>
            </w:tcBorders>
          </w:tcPr>
          <w:p w14:paraId="2848C6C3" w14:textId="77777777" w:rsidR="004678D4" w:rsidRPr="00F16151" w:rsidRDefault="004678D4" w:rsidP="004678D4">
            <w:pPr>
              <w:pStyle w:val="BodyText"/>
              <w:rPr>
                <w:rFonts w:asciiTheme="minorHAnsi" w:hAnsiTheme="minorHAnsi" w:cstheme="minorHAnsi"/>
                <w:b w:val="0"/>
                <w:bCs w:val="0"/>
              </w:rPr>
            </w:pPr>
          </w:p>
        </w:tc>
        <w:tc>
          <w:tcPr>
            <w:tcW w:w="5045" w:type="dxa"/>
            <w:tcBorders>
              <w:top w:val="nil"/>
              <w:left w:val="nil"/>
              <w:bottom w:val="nil"/>
              <w:right w:val="nil"/>
            </w:tcBorders>
          </w:tcPr>
          <w:p w14:paraId="0AFDF96A" w14:textId="77777777" w:rsidR="004678D4" w:rsidRPr="003C2956" w:rsidRDefault="004678D4" w:rsidP="001A0305">
            <w:pPr>
              <w:pStyle w:val="BodyText"/>
              <w:rPr>
                <w:rFonts w:asciiTheme="minorHAnsi" w:hAnsiTheme="minorHAnsi" w:cstheme="minorHAnsi"/>
                <w:b w:val="0"/>
                <w:bCs w:val="0"/>
              </w:rPr>
            </w:pPr>
          </w:p>
        </w:tc>
      </w:tr>
      <w:tr w:rsidR="004678D4" w:rsidRPr="003C2956" w14:paraId="4154C0D8" w14:textId="77777777" w:rsidTr="007F5BB1">
        <w:tc>
          <w:tcPr>
            <w:tcW w:w="5035" w:type="dxa"/>
            <w:tcBorders>
              <w:top w:val="nil"/>
              <w:left w:val="nil"/>
              <w:bottom w:val="nil"/>
              <w:right w:val="nil"/>
            </w:tcBorders>
          </w:tcPr>
          <w:p w14:paraId="5FE955AE" w14:textId="49B067F4" w:rsidR="004678D4" w:rsidRPr="00F16151"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Name of Owner:</w:t>
            </w:r>
          </w:p>
        </w:tc>
        <w:tc>
          <w:tcPr>
            <w:tcW w:w="5045" w:type="dxa"/>
            <w:tcBorders>
              <w:top w:val="nil"/>
              <w:left w:val="nil"/>
              <w:bottom w:val="nil"/>
              <w:right w:val="nil"/>
            </w:tcBorders>
          </w:tcPr>
          <w:p w14:paraId="1588EF65" w14:textId="1DC89C7E" w:rsidR="004678D4" w:rsidRPr="003C2956" w:rsidRDefault="004678D4" w:rsidP="001A0305">
            <w:pPr>
              <w:pStyle w:val="BodyText"/>
              <w:rPr>
                <w:rFonts w:asciiTheme="minorHAnsi" w:hAnsiTheme="minorHAnsi" w:cstheme="minorHAnsi"/>
                <w:b w:val="0"/>
                <w:bCs w:val="0"/>
              </w:rPr>
            </w:pPr>
            <w:r w:rsidRPr="003C2956">
              <w:rPr>
                <w:rFonts w:asciiTheme="minorHAnsi" w:hAnsiTheme="minorHAnsi" w:cstheme="minorHAnsi"/>
                <w:b w:val="0"/>
                <w:bCs w:val="0"/>
              </w:rPr>
              <w:t>Enter the owner’s name as it appears on the title.</w:t>
            </w:r>
          </w:p>
        </w:tc>
      </w:tr>
      <w:tr w:rsidR="004678D4" w:rsidRPr="003C2956" w14:paraId="37B32624" w14:textId="77777777" w:rsidTr="007F5BB1">
        <w:tc>
          <w:tcPr>
            <w:tcW w:w="5035" w:type="dxa"/>
            <w:tcBorders>
              <w:top w:val="nil"/>
              <w:left w:val="nil"/>
              <w:bottom w:val="nil"/>
              <w:right w:val="nil"/>
            </w:tcBorders>
          </w:tcPr>
          <w:p w14:paraId="45A22197" w14:textId="77777777" w:rsidR="004678D4" w:rsidRPr="00F16151" w:rsidRDefault="004678D4" w:rsidP="004678D4">
            <w:pPr>
              <w:pStyle w:val="BodyText"/>
              <w:rPr>
                <w:rFonts w:asciiTheme="minorHAnsi" w:hAnsiTheme="minorHAnsi" w:cstheme="minorHAnsi"/>
                <w:b w:val="0"/>
                <w:bCs w:val="0"/>
              </w:rPr>
            </w:pPr>
          </w:p>
        </w:tc>
        <w:tc>
          <w:tcPr>
            <w:tcW w:w="5045" w:type="dxa"/>
            <w:tcBorders>
              <w:top w:val="nil"/>
              <w:left w:val="nil"/>
              <w:bottom w:val="nil"/>
              <w:right w:val="nil"/>
            </w:tcBorders>
          </w:tcPr>
          <w:p w14:paraId="77EF7046" w14:textId="77777777" w:rsidR="004678D4" w:rsidRPr="003C2956" w:rsidRDefault="004678D4" w:rsidP="001A0305">
            <w:pPr>
              <w:pStyle w:val="BodyText"/>
              <w:rPr>
                <w:rFonts w:asciiTheme="minorHAnsi" w:hAnsiTheme="minorHAnsi" w:cstheme="minorHAnsi"/>
                <w:b w:val="0"/>
                <w:bCs w:val="0"/>
              </w:rPr>
            </w:pPr>
          </w:p>
        </w:tc>
      </w:tr>
      <w:tr w:rsidR="004678D4" w:rsidRPr="003C2956" w14:paraId="451A945C" w14:textId="77777777" w:rsidTr="007F5BB1">
        <w:tc>
          <w:tcPr>
            <w:tcW w:w="5035" w:type="dxa"/>
            <w:tcBorders>
              <w:top w:val="nil"/>
              <w:left w:val="nil"/>
              <w:bottom w:val="nil"/>
              <w:right w:val="nil"/>
            </w:tcBorders>
          </w:tcPr>
          <w:p w14:paraId="7183AB97" w14:textId="77777777" w:rsidR="004678D4" w:rsidRPr="00F16151"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 xml:space="preserve">Bus: HP </w:t>
            </w:r>
          </w:p>
          <w:p w14:paraId="7C9E9018" w14:textId="77777777" w:rsidR="004678D4" w:rsidRDefault="004678D4" w:rsidP="004678D4">
            <w:pPr>
              <w:pStyle w:val="BodyText"/>
              <w:rPr>
                <w:rFonts w:asciiTheme="minorHAnsi" w:hAnsiTheme="minorHAnsi" w:cstheme="minorHAnsi"/>
                <w:b w:val="0"/>
                <w:bCs w:val="0"/>
              </w:rPr>
            </w:pPr>
            <w:r w:rsidRPr="00F16151">
              <w:rPr>
                <w:rFonts w:asciiTheme="minorHAnsi" w:hAnsiTheme="minorHAnsi" w:cstheme="minorHAnsi"/>
                <w:b w:val="0"/>
                <w:bCs w:val="0"/>
              </w:rPr>
              <w:t>(</w:t>
            </w:r>
            <w:r w:rsidR="006F1937" w:rsidRPr="00F16151">
              <w:rPr>
                <w:rFonts w:asciiTheme="minorHAnsi" w:hAnsiTheme="minorHAnsi" w:cstheme="minorHAnsi"/>
                <w:b w:val="0"/>
                <w:bCs w:val="0"/>
              </w:rPr>
              <w:t>Horsepower</w:t>
            </w:r>
            <w:r w:rsidRPr="00F16151">
              <w:rPr>
                <w:rFonts w:asciiTheme="minorHAnsi" w:hAnsiTheme="minorHAnsi" w:cstheme="minorHAnsi"/>
                <w:b w:val="0"/>
                <w:bCs w:val="0"/>
              </w:rPr>
              <w:t>):</w:t>
            </w:r>
          </w:p>
          <w:p w14:paraId="4150C587" w14:textId="77D9E120" w:rsidR="00C9014C" w:rsidRPr="00F16151" w:rsidRDefault="00C9014C" w:rsidP="004678D4">
            <w:pPr>
              <w:pStyle w:val="BodyText"/>
              <w:rPr>
                <w:rFonts w:asciiTheme="minorHAnsi" w:hAnsiTheme="minorHAnsi" w:cstheme="minorHAnsi"/>
                <w:b w:val="0"/>
                <w:bCs w:val="0"/>
              </w:rPr>
            </w:pPr>
          </w:p>
        </w:tc>
        <w:tc>
          <w:tcPr>
            <w:tcW w:w="5045" w:type="dxa"/>
            <w:tcBorders>
              <w:top w:val="nil"/>
              <w:left w:val="nil"/>
              <w:bottom w:val="nil"/>
              <w:right w:val="nil"/>
            </w:tcBorders>
          </w:tcPr>
          <w:p w14:paraId="52B6AD13" w14:textId="092A250B" w:rsidR="004678D4" w:rsidRPr="003C2956" w:rsidRDefault="004678D4" w:rsidP="001A0305">
            <w:pPr>
              <w:pStyle w:val="BodyText"/>
              <w:rPr>
                <w:rFonts w:asciiTheme="minorHAnsi" w:hAnsiTheme="minorHAnsi" w:cstheme="minorHAnsi"/>
                <w:b w:val="0"/>
                <w:bCs w:val="0"/>
              </w:rPr>
            </w:pPr>
            <w:r w:rsidRPr="003C2956">
              <w:rPr>
                <w:rFonts w:asciiTheme="minorHAnsi" w:hAnsiTheme="minorHAnsi" w:cstheme="minorHAnsi"/>
                <w:b w:val="0"/>
                <w:bCs w:val="0"/>
              </w:rPr>
              <w:t>Enter the rated capacity of the engine.</w:t>
            </w:r>
          </w:p>
        </w:tc>
      </w:tr>
      <w:tr w:rsidR="00FC2EDC" w:rsidRPr="003C2956" w14:paraId="4E72EC8B" w14:textId="77777777" w:rsidTr="007F5BB1">
        <w:tc>
          <w:tcPr>
            <w:tcW w:w="5035" w:type="dxa"/>
            <w:tcBorders>
              <w:top w:val="nil"/>
              <w:left w:val="nil"/>
              <w:bottom w:val="nil"/>
              <w:right w:val="nil"/>
            </w:tcBorders>
          </w:tcPr>
          <w:p w14:paraId="544D9525" w14:textId="0712933A" w:rsidR="00FC2EDC" w:rsidRPr="00F16151" w:rsidRDefault="00FC2EDC" w:rsidP="004678D4">
            <w:pPr>
              <w:pStyle w:val="BodyText"/>
              <w:rPr>
                <w:rFonts w:asciiTheme="minorHAnsi" w:hAnsiTheme="minorHAnsi" w:cstheme="minorHAnsi"/>
                <w:b w:val="0"/>
                <w:bCs w:val="0"/>
              </w:rPr>
            </w:pPr>
            <w:r>
              <w:rPr>
                <w:rFonts w:asciiTheme="minorHAnsi" w:hAnsiTheme="minorHAnsi" w:cstheme="minorHAnsi"/>
                <w:b w:val="0"/>
                <w:bCs w:val="0"/>
              </w:rPr>
              <w:t>Company USDOT</w:t>
            </w:r>
          </w:p>
        </w:tc>
        <w:tc>
          <w:tcPr>
            <w:tcW w:w="5045" w:type="dxa"/>
            <w:tcBorders>
              <w:top w:val="nil"/>
              <w:left w:val="nil"/>
              <w:bottom w:val="nil"/>
              <w:right w:val="nil"/>
            </w:tcBorders>
          </w:tcPr>
          <w:p w14:paraId="3F5F84B5" w14:textId="22FFBC7E" w:rsidR="00FC2EDC" w:rsidRPr="003C2956" w:rsidRDefault="00FC2EDC" w:rsidP="001A0305">
            <w:pPr>
              <w:pStyle w:val="BodyText"/>
              <w:rPr>
                <w:rFonts w:asciiTheme="minorHAnsi" w:hAnsiTheme="minorHAnsi" w:cstheme="minorHAnsi"/>
                <w:b w:val="0"/>
                <w:bCs w:val="0"/>
              </w:rPr>
            </w:pPr>
            <w:r>
              <w:rPr>
                <w:rFonts w:asciiTheme="minorHAnsi" w:hAnsiTheme="minorHAnsi" w:cstheme="minorHAnsi"/>
                <w:b w:val="0"/>
                <w:bCs w:val="0"/>
              </w:rPr>
              <w:t>Enter the USDOT of the responsible entity for the safety of the vehicle.</w:t>
            </w:r>
          </w:p>
        </w:tc>
      </w:tr>
      <w:tr w:rsidR="004678D4" w:rsidRPr="003C2956" w14:paraId="556D5EF3" w14:textId="77777777" w:rsidTr="007F5BB1">
        <w:tc>
          <w:tcPr>
            <w:tcW w:w="5035" w:type="dxa"/>
            <w:tcBorders>
              <w:top w:val="nil"/>
              <w:left w:val="nil"/>
              <w:bottom w:val="nil"/>
              <w:right w:val="nil"/>
            </w:tcBorders>
          </w:tcPr>
          <w:p w14:paraId="6834DD38" w14:textId="25AE88EE" w:rsidR="004678D4" w:rsidRPr="007F5BB1" w:rsidRDefault="00FC2EDC" w:rsidP="004678D4">
            <w:pPr>
              <w:pStyle w:val="BodyText"/>
              <w:rPr>
                <w:rFonts w:asciiTheme="minorHAnsi" w:hAnsiTheme="minorHAnsi" w:cstheme="minorHAnsi"/>
                <w:b w:val="0"/>
                <w:bCs w:val="0"/>
              </w:rPr>
            </w:pPr>
            <w:r w:rsidRPr="007F5BB1">
              <w:rPr>
                <w:rFonts w:asciiTheme="minorHAnsi" w:hAnsiTheme="minorHAnsi" w:cstheme="minorHAnsi"/>
                <w:b w:val="0"/>
                <w:bCs w:val="0"/>
              </w:rPr>
              <w:t xml:space="preserve">Company TIN </w:t>
            </w:r>
          </w:p>
        </w:tc>
        <w:tc>
          <w:tcPr>
            <w:tcW w:w="5045" w:type="dxa"/>
            <w:tcBorders>
              <w:top w:val="nil"/>
              <w:left w:val="nil"/>
              <w:bottom w:val="nil"/>
              <w:right w:val="nil"/>
            </w:tcBorders>
          </w:tcPr>
          <w:p w14:paraId="4F178C47" w14:textId="364377E2" w:rsidR="004678D4" w:rsidRPr="003C2956" w:rsidRDefault="00FC2EDC" w:rsidP="001A0305">
            <w:pPr>
              <w:pStyle w:val="BodyText"/>
              <w:rPr>
                <w:rFonts w:asciiTheme="minorHAnsi" w:hAnsiTheme="minorHAnsi" w:cstheme="minorHAnsi"/>
                <w:b w:val="0"/>
                <w:bCs w:val="0"/>
              </w:rPr>
            </w:pPr>
            <w:r>
              <w:rPr>
                <w:rFonts w:asciiTheme="minorHAnsi" w:hAnsiTheme="minorHAnsi" w:cstheme="minorHAnsi"/>
                <w:b w:val="0"/>
                <w:bCs w:val="0"/>
              </w:rPr>
              <w:t>Enter the TIN of the responsible entity for the safety of the vehicle.</w:t>
            </w:r>
          </w:p>
        </w:tc>
      </w:tr>
      <w:tr w:rsidR="004678D4" w:rsidRPr="003C2956" w14:paraId="63E37656" w14:textId="77777777" w:rsidTr="007F5BB1">
        <w:tc>
          <w:tcPr>
            <w:tcW w:w="5035" w:type="dxa"/>
            <w:tcBorders>
              <w:top w:val="nil"/>
              <w:left w:val="nil"/>
              <w:bottom w:val="nil"/>
              <w:right w:val="nil"/>
            </w:tcBorders>
          </w:tcPr>
          <w:p w14:paraId="254EBAF1" w14:textId="77777777" w:rsidR="0091307F" w:rsidRDefault="0091307F" w:rsidP="004678D4">
            <w:pPr>
              <w:pStyle w:val="BodyText"/>
              <w:rPr>
                <w:rFonts w:asciiTheme="minorHAnsi" w:hAnsiTheme="minorHAnsi" w:cstheme="minorHAnsi"/>
                <w:b w:val="0"/>
                <w:bCs w:val="0"/>
              </w:rPr>
            </w:pPr>
          </w:p>
          <w:p w14:paraId="5206CA29" w14:textId="2A4B497B" w:rsidR="004678D4" w:rsidRPr="00A715C0" w:rsidRDefault="00FC2EDC" w:rsidP="004678D4">
            <w:pPr>
              <w:pStyle w:val="BodyText"/>
              <w:rPr>
                <w:rFonts w:asciiTheme="minorHAnsi" w:hAnsiTheme="minorHAnsi" w:cstheme="minorHAnsi"/>
                <w:b w:val="0"/>
                <w:bCs w:val="0"/>
              </w:rPr>
            </w:pPr>
            <w:r>
              <w:rPr>
                <w:rFonts w:asciiTheme="minorHAnsi" w:hAnsiTheme="minorHAnsi" w:cstheme="minorHAnsi"/>
                <w:b w:val="0"/>
                <w:bCs w:val="0"/>
              </w:rPr>
              <w:t>Plate number Transferred</w:t>
            </w:r>
          </w:p>
        </w:tc>
        <w:tc>
          <w:tcPr>
            <w:tcW w:w="5045" w:type="dxa"/>
            <w:tcBorders>
              <w:top w:val="nil"/>
              <w:left w:val="nil"/>
              <w:bottom w:val="nil"/>
              <w:right w:val="nil"/>
            </w:tcBorders>
          </w:tcPr>
          <w:p w14:paraId="6F334433" w14:textId="77777777" w:rsidR="0091307F" w:rsidRDefault="0091307F" w:rsidP="002E4F60">
            <w:pPr>
              <w:pStyle w:val="BodyText"/>
              <w:rPr>
                <w:rFonts w:asciiTheme="minorHAnsi" w:hAnsiTheme="minorHAnsi" w:cstheme="minorHAnsi"/>
                <w:b w:val="0"/>
                <w:bCs w:val="0"/>
              </w:rPr>
            </w:pPr>
          </w:p>
          <w:p w14:paraId="69866527" w14:textId="58667F6C" w:rsidR="004678D4" w:rsidRPr="003C2956" w:rsidRDefault="004678D4" w:rsidP="002E4F60">
            <w:pPr>
              <w:pStyle w:val="BodyText"/>
              <w:rPr>
                <w:rFonts w:asciiTheme="minorHAnsi" w:hAnsiTheme="minorHAnsi" w:cstheme="minorHAnsi"/>
                <w:b w:val="0"/>
                <w:bCs w:val="0"/>
              </w:rPr>
            </w:pPr>
            <w:r w:rsidRPr="003C2956">
              <w:rPr>
                <w:rFonts w:asciiTheme="minorHAnsi" w:hAnsiTheme="minorHAnsi" w:cstheme="minorHAnsi"/>
                <w:b w:val="0"/>
                <w:bCs w:val="0"/>
              </w:rPr>
              <w:t xml:space="preserve">Enter the current </w:t>
            </w:r>
            <w:r w:rsidR="002E4F60" w:rsidRPr="003C2956">
              <w:rPr>
                <w:rFonts w:asciiTheme="minorHAnsi" w:hAnsiTheme="minorHAnsi" w:cstheme="minorHAnsi"/>
                <w:b w:val="0"/>
                <w:bCs w:val="0"/>
              </w:rPr>
              <w:t>Washington, DC</w:t>
            </w:r>
            <w:r w:rsidRPr="003C2956">
              <w:rPr>
                <w:rFonts w:asciiTheme="minorHAnsi" w:hAnsiTheme="minorHAnsi" w:cstheme="minorHAnsi"/>
                <w:b w:val="0"/>
                <w:bCs w:val="0"/>
              </w:rPr>
              <w:t xml:space="preserve"> base plate number or the IRP plate number being transferred to the vehicle.  Do not enter a temporary plate number or out-of-state plate number.  </w:t>
            </w:r>
          </w:p>
        </w:tc>
      </w:tr>
      <w:tr w:rsidR="004678D4" w:rsidRPr="003C2956" w14:paraId="17FF83CC" w14:textId="77777777" w:rsidTr="007F5BB1">
        <w:tc>
          <w:tcPr>
            <w:tcW w:w="5035" w:type="dxa"/>
            <w:tcBorders>
              <w:top w:val="nil"/>
              <w:left w:val="nil"/>
              <w:bottom w:val="nil"/>
              <w:right w:val="nil"/>
            </w:tcBorders>
          </w:tcPr>
          <w:p w14:paraId="74868EF3" w14:textId="77777777" w:rsidR="004678D4" w:rsidRPr="003C2956" w:rsidRDefault="004678D4" w:rsidP="004678D4">
            <w:pPr>
              <w:pStyle w:val="BodyText"/>
              <w:rPr>
                <w:rFonts w:asciiTheme="minorHAnsi" w:hAnsiTheme="minorHAnsi" w:cstheme="minorHAnsi"/>
              </w:rPr>
            </w:pPr>
          </w:p>
        </w:tc>
        <w:tc>
          <w:tcPr>
            <w:tcW w:w="5045" w:type="dxa"/>
            <w:tcBorders>
              <w:top w:val="nil"/>
              <w:left w:val="nil"/>
              <w:bottom w:val="nil"/>
              <w:right w:val="nil"/>
            </w:tcBorders>
          </w:tcPr>
          <w:p w14:paraId="6926FE88" w14:textId="77777777" w:rsidR="004678D4" w:rsidRPr="003C2956" w:rsidRDefault="004678D4" w:rsidP="001A0305">
            <w:pPr>
              <w:pStyle w:val="BodyText"/>
              <w:rPr>
                <w:rFonts w:asciiTheme="minorHAnsi" w:hAnsiTheme="minorHAnsi" w:cstheme="minorHAnsi"/>
                <w:b w:val="0"/>
                <w:bCs w:val="0"/>
              </w:rPr>
            </w:pPr>
          </w:p>
        </w:tc>
      </w:tr>
    </w:tbl>
    <w:p w14:paraId="50358A9B" w14:textId="6077545E" w:rsidR="004678D4" w:rsidRPr="00F16151" w:rsidRDefault="004678D4" w:rsidP="00A715C0">
      <w:pPr>
        <w:pStyle w:val="BodyText"/>
        <w:jc w:val="both"/>
        <w:rPr>
          <w:rFonts w:asciiTheme="minorHAnsi" w:hAnsiTheme="minorHAnsi" w:cstheme="minorHAnsi"/>
          <w:bCs w:val="0"/>
          <w:color w:val="000000"/>
          <w:sz w:val="28"/>
          <w:szCs w:val="28"/>
        </w:rPr>
      </w:pPr>
      <w:r w:rsidRPr="00F16151">
        <w:rPr>
          <w:rFonts w:asciiTheme="minorHAnsi" w:hAnsiTheme="minorHAnsi" w:cstheme="minorHAnsi"/>
          <w:bCs w:val="0"/>
          <w:color w:val="000000"/>
          <w:sz w:val="28"/>
          <w:szCs w:val="28"/>
        </w:rPr>
        <w:t>Vehicle Deletions</w:t>
      </w:r>
    </w:p>
    <w:p w14:paraId="0DDF7739" w14:textId="77777777" w:rsidR="00C62584" w:rsidRPr="003C2956" w:rsidRDefault="00C62584" w:rsidP="001A0305">
      <w:pPr>
        <w:pStyle w:val="BodyText"/>
        <w:rPr>
          <w:rFonts w:asciiTheme="minorHAnsi" w:hAnsiTheme="minorHAnsi" w:cstheme="minorHAnsi"/>
          <w:bCs w:val="0"/>
        </w:rPr>
      </w:pPr>
    </w:p>
    <w:tbl>
      <w:tblPr>
        <w:tblStyle w:val="TableGrid"/>
        <w:tblW w:w="10196" w:type="dxa"/>
        <w:tblInd w:w="18" w:type="dxa"/>
        <w:tblLook w:val="04A0" w:firstRow="1" w:lastRow="0" w:firstColumn="1" w:lastColumn="0" w:noHBand="0" w:noVBand="1"/>
      </w:tblPr>
      <w:tblGrid>
        <w:gridCol w:w="5095"/>
        <w:gridCol w:w="5101"/>
      </w:tblGrid>
      <w:tr w:rsidR="004678D4" w:rsidRPr="003C2956" w14:paraId="5FCE424F" w14:textId="77777777" w:rsidTr="00960EA9">
        <w:trPr>
          <w:trHeight w:val="706"/>
        </w:trPr>
        <w:tc>
          <w:tcPr>
            <w:tcW w:w="5095" w:type="dxa"/>
            <w:tcBorders>
              <w:top w:val="nil"/>
              <w:left w:val="nil"/>
              <w:bottom w:val="nil"/>
              <w:right w:val="nil"/>
            </w:tcBorders>
          </w:tcPr>
          <w:p w14:paraId="2DAB2F0B" w14:textId="40A6869E" w:rsidR="004678D4" w:rsidRPr="00F16151" w:rsidRDefault="004678D4" w:rsidP="00F846E0">
            <w:pPr>
              <w:pStyle w:val="BodyText"/>
              <w:spacing w:after="240"/>
              <w:rPr>
                <w:rFonts w:asciiTheme="minorHAnsi" w:hAnsiTheme="minorHAnsi" w:cstheme="minorHAnsi"/>
                <w:b w:val="0"/>
              </w:rPr>
            </w:pPr>
            <w:r w:rsidRPr="00F16151">
              <w:rPr>
                <w:rFonts w:asciiTheme="minorHAnsi" w:hAnsiTheme="minorHAnsi" w:cstheme="minorHAnsi"/>
                <w:b w:val="0"/>
              </w:rPr>
              <w:t>Unit Number:</w:t>
            </w:r>
          </w:p>
        </w:tc>
        <w:tc>
          <w:tcPr>
            <w:tcW w:w="5101" w:type="dxa"/>
            <w:tcBorders>
              <w:top w:val="nil"/>
              <w:left w:val="nil"/>
              <w:bottom w:val="nil"/>
              <w:right w:val="nil"/>
            </w:tcBorders>
          </w:tcPr>
          <w:p w14:paraId="20D80104" w14:textId="36B5C5F1" w:rsidR="004678D4" w:rsidRDefault="004678D4" w:rsidP="00F846E0">
            <w:pPr>
              <w:pStyle w:val="BodyText"/>
              <w:spacing w:after="240"/>
              <w:rPr>
                <w:rFonts w:asciiTheme="minorHAnsi" w:hAnsiTheme="minorHAnsi" w:cstheme="minorHAnsi"/>
                <w:b w:val="0"/>
              </w:rPr>
            </w:pPr>
            <w:r w:rsidRPr="003C2956">
              <w:rPr>
                <w:rFonts w:asciiTheme="minorHAnsi" w:hAnsiTheme="minorHAnsi" w:cstheme="minorHAnsi"/>
                <w:b w:val="0"/>
              </w:rPr>
              <w:t>Enter the Unit Number of the deleted vehicle, as shown on the cab card.</w:t>
            </w:r>
          </w:p>
          <w:p w14:paraId="76778E62" w14:textId="6A203188" w:rsidR="00B365F8" w:rsidRDefault="00B365F8" w:rsidP="00F846E0">
            <w:pPr>
              <w:pStyle w:val="BodyText"/>
              <w:spacing w:after="240"/>
              <w:rPr>
                <w:rFonts w:asciiTheme="minorHAnsi" w:hAnsiTheme="minorHAnsi" w:cstheme="minorHAnsi"/>
                <w:b w:val="0"/>
              </w:rPr>
            </w:pPr>
            <w:r>
              <w:rPr>
                <w:rFonts w:asciiTheme="minorHAnsi" w:hAnsiTheme="minorHAnsi" w:cstheme="minorHAnsi"/>
                <w:b w:val="0"/>
              </w:rPr>
              <w:t xml:space="preserve">NOTE:  for plate transfers, the added vehicle cannot have the same unit information as the deleted vehicle. </w:t>
            </w:r>
          </w:p>
          <w:p w14:paraId="1B387431" w14:textId="760B0BFE" w:rsidR="00B365F8" w:rsidRPr="003C2956" w:rsidRDefault="00B365F8" w:rsidP="00F846E0">
            <w:pPr>
              <w:pStyle w:val="BodyText"/>
              <w:spacing w:after="240"/>
              <w:rPr>
                <w:rFonts w:asciiTheme="minorHAnsi" w:hAnsiTheme="minorHAnsi" w:cstheme="minorHAnsi"/>
                <w:bCs w:val="0"/>
              </w:rPr>
            </w:pPr>
          </w:p>
        </w:tc>
      </w:tr>
      <w:tr w:rsidR="004678D4" w:rsidRPr="003C2956" w14:paraId="4FD8FD69" w14:textId="77777777" w:rsidTr="00960EA9">
        <w:trPr>
          <w:trHeight w:val="462"/>
        </w:trPr>
        <w:tc>
          <w:tcPr>
            <w:tcW w:w="5095" w:type="dxa"/>
            <w:tcBorders>
              <w:top w:val="nil"/>
              <w:left w:val="nil"/>
              <w:bottom w:val="nil"/>
              <w:right w:val="nil"/>
            </w:tcBorders>
          </w:tcPr>
          <w:p w14:paraId="14A42864" w14:textId="13D77734" w:rsidR="004678D4" w:rsidRPr="00F16151" w:rsidRDefault="004678D4" w:rsidP="00F846E0">
            <w:pPr>
              <w:pStyle w:val="BodyText"/>
              <w:spacing w:after="240"/>
              <w:rPr>
                <w:rFonts w:asciiTheme="minorHAnsi" w:hAnsiTheme="minorHAnsi" w:cstheme="minorHAnsi"/>
                <w:b w:val="0"/>
              </w:rPr>
            </w:pPr>
            <w:r w:rsidRPr="00F16151">
              <w:rPr>
                <w:rFonts w:asciiTheme="minorHAnsi" w:hAnsiTheme="minorHAnsi" w:cstheme="minorHAnsi"/>
                <w:b w:val="0"/>
              </w:rPr>
              <w:t>Vehicle Identification Number:</w:t>
            </w:r>
          </w:p>
        </w:tc>
        <w:tc>
          <w:tcPr>
            <w:tcW w:w="5101" w:type="dxa"/>
            <w:tcBorders>
              <w:top w:val="nil"/>
              <w:left w:val="nil"/>
              <w:bottom w:val="nil"/>
              <w:right w:val="nil"/>
            </w:tcBorders>
          </w:tcPr>
          <w:p w14:paraId="78AE3FF8" w14:textId="3D422CA9" w:rsidR="004678D4" w:rsidRPr="003C2956" w:rsidRDefault="004678D4" w:rsidP="00F846E0">
            <w:pPr>
              <w:pStyle w:val="BodyText"/>
              <w:spacing w:after="240"/>
              <w:rPr>
                <w:rFonts w:asciiTheme="minorHAnsi" w:hAnsiTheme="minorHAnsi" w:cstheme="minorHAnsi"/>
                <w:bCs w:val="0"/>
              </w:rPr>
            </w:pPr>
            <w:r w:rsidRPr="003C2956">
              <w:rPr>
                <w:rFonts w:asciiTheme="minorHAnsi" w:hAnsiTheme="minorHAnsi" w:cstheme="minorHAnsi"/>
                <w:b w:val="0"/>
              </w:rPr>
              <w:t>Enter the VIN number of the deleted vehicle.</w:t>
            </w:r>
          </w:p>
        </w:tc>
      </w:tr>
      <w:tr w:rsidR="004678D4" w:rsidRPr="003C2956" w14:paraId="268636D5" w14:textId="77777777" w:rsidTr="00960EA9">
        <w:trPr>
          <w:trHeight w:val="706"/>
        </w:trPr>
        <w:tc>
          <w:tcPr>
            <w:tcW w:w="5095" w:type="dxa"/>
            <w:tcBorders>
              <w:top w:val="nil"/>
              <w:left w:val="nil"/>
              <w:bottom w:val="nil"/>
              <w:right w:val="nil"/>
            </w:tcBorders>
          </w:tcPr>
          <w:p w14:paraId="1A7BB3B9" w14:textId="6D4800C7" w:rsidR="004678D4" w:rsidRPr="00F16151" w:rsidRDefault="004678D4" w:rsidP="00F846E0">
            <w:pPr>
              <w:pStyle w:val="BodyText"/>
              <w:spacing w:after="240"/>
              <w:rPr>
                <w:rFonts w:asciiTheme="minorHAnsi" w:hAnsiTheme="minorHAnsi" w:cstheme="minorHAnsi"/>
                <w:b w:val="0"/>
              </w:rPr>
            </w:pPr>
            <w:r w:rsidRPr="00F16151">
              <w:rPr>
                <w:rFonts w:asciiTheme="minorHAnsi" w:hAnsiTheme="minorHAnsi" w:cstheme="minorHAnsi"/>
                <w:b w:val="0"/>
              </w:rPr>
              <w:t>Year:</w:t>
            </w:r>
          </w:p>
        </w:tc>
        <w:tc>
          <w:tcPr>
            <w:tcW w:w="5101" w:type="dxa"/>
            <w:tcBorders>
              <w:top w:val="nil"/>
              <w:left w:val="nil"/>
              <w:bottom w:val="nil"/>
              <w:right w:val="nil"/>
            </w:tcBorders>
          </w:tcPr>
          <w:p w14:paraId="16AA8392" w14:textId="022F7CC6" w:rsidR="004678D4" w:rsidRPr="003C2956" w:rsidRDefault="004678D4" w:rsidP="00F846E0">
            <w:pPr>
              <w:pStyle w:val="BodyText"/>
              <w:spacing w:after="240"/>
              <w:rPr>
                <w:rFonts w:asciiTheme="minorHAnsi" w:hAnsiTheme="minorHAnsi" w:cstheme="minorHAnsi"/>
                <w:bCs w:val="0"/>
              </w:rPr>
            </w:pPr>
            <w:r w:rsidRPr="003C2956">
              <w:rPr>
                <w:rFonts w:asciiTheme="minorHAnsi" w:hAnsiTheme="minorHAnsi" w:cstheme="minorHAnsi"/>
                <w:b w:val="0"/>
              </w:rPr>
              <w:t>Enter the last two digits of the model year of the deleted vehicle.</w:t>
            </w:r>
          </w:p>
        </w:tc>
      </w:tr>
      <w:tr w:rsidR="004678D4" w:rsidRPr="003C2956" w14:paraId="5719DF75" w14:textId="77777777" w:rsidTr="00960EA9">
        <w:trPr>
          <w:trHeight w:val="449"/>
        </w:trPr>
        <w:tc>
          <w:tcPr>
            <w:tcW w:w="5095" w:type="dxa"/>
            <w:tcBorders>
              <w:top w:val="nil"/>
              <w:left w:val="nil"/>
              <w:bottom w:val="nil"/>
              <w:right w:val="nil"/>
            </w:tcBorders>
          </w:tcPr>
          <w:p w14:paraId="0ABEFA2F" w14:textId="752EF5AB" w:rsidR="004678D4" w:rsidRPr="00F16151" w:rsidRDefault="004678D4" w:rsidP="00F846E0">
            <w:pPr>
              <w:pStyle w:val="BodyText"/>
              <w:spacing w:after="240"/>
              <w:rPr>
                <w:rFonts w:asciiTheme="minorHAnsi" w:hAnsiTheme="minorHAnsi" w:cstheme="minorHAnsi"/>
                <w:b w:val="0"/>
              </w:rPr>
            </w:pPr>
            <w:r w:rsidRPr="00F16151">
              <w:rPr>
                <w:rFonts w:asciiTheme="minorHAnsi" w:hAnsiTheme="minorHAnsi" w:cstheme="minorHAnsi"/>
                <w:b w:val="0"/>
              </w:rPr>
              <w:t>Make of Vehicle:</w:t>
            </w:r>
          </w:p>
        </w:tc>
        <w:tc>
          <w:tcPr>
            <w:tcW w:w="5101" w:type="dxa"/>
            <w:tcBorders>
              <w:top w:val="nil"/>
              <w:left w:val="nil"/>
              <w:bottom w:val="nil"/>
              <w:right w:val="nil"/>
            </w:tcBorders>
          </w:tcPr>
          <w:p w14:paraId="5B90A514" w14:textId="41E6C6D1" w:rsidR="004678D4" w:rsidRPr="003C2956" w:rsidRDefault="004678D4" w:rsidP="00F846E0">
            <w:pPr>
              <w:pStyle w:val="BodyText"/>
              <w:spacing w:after="240"/>
              <w:rPr>
                <w:rFonts w:asciiTheme="minorHAnsi" w:hAnsiTheme="minorHAnsi" w:cstheme="minorHAnsi"/>
                <w:bCs w:val="0"/>
              </w:rPr>
            </w:pPr>
            <w:r w:rsidRPr="003C2956">
              <w:rPr>
                <w:rFonts w:asciiTheme="minorHAnsi" w:hAnsiTheme="minorHAnsi" w:cstheme="minorHAnsi"/>
                <w:b w:val="0"/>
                <w:bCs w:val="0"/>
              </w:rPr>
              <w:t>Enter the make of the deleted vehicle.</w:t>
            </w:r>
          </w:p>
        </w:tc>
      </w:tr>
      <w:tr w:rsidR="00FC2EDC" w:rsidRPr="003C2956" w14:paraId="04A1E38C" w14:textId="77777777" w:rsidTr="00960EA9">
        <w:trPr>
          <w:trHeight w:val="706"/>
        </w:trPr>
        <w:tc>
          <w:tcPr>
            <w:tcW w:w="5095" w:type="dxa"/>
            <w:tcBorders>
              <w:top w:val="nil"/>
              <w:left w:val="nil"/>
              <w:bottom w:val="nil"/>
              <w:right w:val="nil"/>
            </w:tcBorders>
          </w:tcPr>
          <w:p w14:paraId="420BF237" w14:textId="77777777" w:rsidR="00FC2EDC" w:rsidRPr="00F16151" w:rsidRDefault="00FC2EDC" w:rsidP="00FC2EDC">
            <w:pPr>
              <w:pStyle w:val="BodyText"/>
              <w:rPr>
                <w:rFonts w:asciiTheme="minorHAnsi" w:hAnsiTheme="minorHAnsi" w:cstheme="minorHAnsi"/>
                <w:b w:val="0"/>
                <w:bCs w:val="0"/>
              </w:rPr>
            </w:pPr>
            <w:r w:rsidRPr="00F16151">
              <w:rPr>
                <w:rFonts w:asciiTheme="minorHAnsi" w:hAnsiTheme="minorHAnsi" w:cstheme="minorHAnsi"/>
                <w:b w:val="0"/>
                <w:bCs w:val="0"/>
              </w:rPr>
              <w:t xml:space="preserve">Combined or </w:t>
            </w:r>
          </w:p>
          <w:p w14:paraId="5E323BE2" w14:textId="77777777" w:rsidR="00FC2EDC" w:rsidRDefault="00FC2EDC" w:rsidP="00FC2EDC">
            <w:pPr>
              <w:pStyle w:val="BodyText"/>
              <w:spacing w:after="240"/>
              <w:rPr>
                <w:rFonts w:asciiTheme="minorHAnsi" w:hAnsiTheme="minorHAnsi" w:cstheme="minorHAnsi"/>
                <w:b w:val="0"/>
                <w:bCs w:val="0"/>
              </w:rPr>
            </w:pPr>
            <w:r w:rsidRPr="00F16151">
              <w:rPr>
                <w:rFonts w:asciiTheme="minorHAnsi" w:hAnsiTheme="minorHAnsi" w:cstheme="minorHAnsi"/>
                <w:b w:val="0"/>
                <w:bCs w:val="0"/>
              </w:rPr>
              <w:t>Gross Weight:</w:t>
            </w:r>
          </w:p>
          <w:p w14:paraId="38D1267D" w14:textId="08B3362E" w:rsidR="00283453" w:rsidRPr="00283453" w:rsidRDefault="00283453" w:rsidP="00FC2EDC">
            <w:pPr>
              <w:pStyle w:val="BodyText"/>
              <w:spacing w:after="240"/>
              <w:rPr>
                <w:rFonts w:asciiTheme="minorHAnsi" w:hAnsiTheme="minorHAnsi" w:cstheme="minorHAnsi"/>
                <w:b w:val="0"/>
                <w:bCs w:val="0"/>
              </w:rPr>
            </w:pPr>
          </w:p>
        </w:tc>
        <w:tc>
          <w:tcPr>
            <w:tcW w:w="5101" w:type="dxa"/>
            <w:tcBorders>
              <w:top w:val="nil"/>
              <w:left w:val="nil"/>
              <w:bottom w:val="nil"/>
              <w:right w:val="nil"/>
            </w:tcBorders>
          </w:tcPr>
          <w:p w14:paraId="4CBDF8CF" w14:textId="5CEF080A" w:rsidR="00FC2EDC" w:rsidRDefault="00FC2EDC" w:rsidP="00FC2EDC">
            <w:pPr>
              <w:pStyle w:val="BodyText"/>
              <w:rPr>
                <w:rFonts w:asciiTheme="minorHAnsi" w:hAnsiTheme="minorHAnsi" w:cstheme="minorHAnsi"/>
                <w:b w:val="0"/>
                <w:bCs w:val="0"/>
              </w:rPr>
            </w:pPr>
            <w:r w:rsidRPr="003C2956">
              <w:rPr>
                <w:rFonts w:asciiTheme="minorHAnsi" w:hAnsiTheme="minorHAnsi" w:cstheme="minorHAnsi"/>
                <w:b w:val="0"/>
                <w:bCs w:val="0"/>
              </w:rPr>
              <w:t>Enter the declared maximum combined or gross weight of the vehicle fully loaded. The weight entered must match the weight shown for D.C</w:t>
            </w:r>
            <w:r w:rsidR="00AE5F7B">
              <w:rPr>
                <w:rFonts w:asciiTheme="minorHAnsi" w:hAnsiTheme="minorHAnsi" w:cstheme="minorHAnsi"/>
                <w:b w:val="0"/>
                <w:bCs w:val="0"/>
              </w:rPr>
              <w:t xml:space="preserve"> </w:t>
            </w:r>
            <w:r>
              <w:rPr>
                <w:rFonts w:asciiTheme="minorHAnsi" w:hAnsiTheme="minorHAnsi" w:cstheme="minorHAnsi"/>
                <w:b w:val="0"/>
                <w:bCs w:val="0"/>
              </w:rPr>
              <w:t>on the Weight and Distance Information page.</w:t>
            </w:r>
          </w:p>
          <w:p w14:paraId="2EFEEFD9" w14:textId="77777777" w:rsidR="00FC2EDC" w:rsidRDefault="00FC2EDC" w:rsidP="00FC2EDC">
            <w:pPr>
              <w:pStyle w:val="BodyText"/>
              <w:rPr>
                <w:rFonts w:asciiTheme="minorHAnsi" w:hAnsiTheme="minorHAnsi" w:cstheme="minorHAnsi"/>
                <w:b w:val="0"/>
              </w:rPr>
            </w:pPr>
          </w:p>
          <w:p w14:paraId="77B048AA" w14:textId="51E2E610" w:rsidR="00FC2EDC" w:rsidRDefault="00FC2EDC" w:rsidP="00FC2EDC">
            <w:pPr>
              <w:pStyle w:val="BodyText"/>
              <w:spacing w:after="240"/>
              <w:rPr>
                <w:rFonts w:asciiTheme="minorHAnsi" w:hAnsiTheme="minorHAnsi" w:cstheme="minorHAnsi"/>
                <w:b w:val="0"/>
              </w:rPr>
            </w:pPr>
            <w:r>
              <w:rPr>
                <w:rFonts w:asciiTheme="minorHAnsi" w:hAnsiTheme="minorHAnsi" w:cstheme="minorHAnsi"/>
                <w:b w:val="0"/>
              </w:rPr>
              <w:t xml:space="preserve">NOTE: Do not enter the gross vehicle weight </w:t>
            </w:r>
            <w:proofErr w:type="gramStart"/>
            <w:r>
              <w:rPr>
                <w:rFonts w:asciiTheme="minorHAnsi" w:hAnsiTheme="minorHAnsi" w:cstheme="minorHAnsi"/>
                <w:b w:val="0"/>
              </w:rPr>
              <w:t>rating(</w:t>
            </w:r>
            <w:proofErr w:type="gramEnd"/>
            <w:r>
              <w:rPr>
                <w:rFonts w:asciiTheme="minorHAnsi" w:hAnsiTheme="minorHAnsi" w:cstheme="minorHAnsi"/>
                <w:b w:val="0"/>
              </w:rPr>
              <w:t>GVWR) as given by the manufacturer if the vehicle normally carries lighter loads.</w:t>
            </w:r>
          </w:p>
          <w:p w14:paraId="6304134E" w14:textId="79E48882" w:rsidR="00283453" w:rsidRDefault="00283453" w:rsidP="00FC2EDC">
            <w:pPr>
              <w:pStyle w:val="BodyText"/>
              <w:spacing w:after="240"/>
              <w:rPr>
                <w:rFonts w:asciiTheme="minorHAnsi" w:hAnsiTheme="minorHAnsi" w:cstheme="minorHAnsi"/>
                <w:b w:val="0"/>
              </w:rPr>
            </w:pPr>
            <w:r>
              <w:rPr>
                <w:rFonts w:asciiTheme="minorHAnsi" w:hAnsiTheme="minorHAnsi" w:cstheme="minorHAnsi"/>
                <w:b w:val="0"/>
              </w:rPr>
              <w:lastRenderedPageBreak/>
              <w:t>NOTE: for buses, the Combined or Gross Weight should be determined using this calculation.</w:t>
            </w:r>
          </w:p>
          <w:p w14:paraId="31B77161" w14:textId="1D3AA537" w:rsidR="00283453" w:rsidRDefault="00283453" w:rsidP="00FC2EDC">
            <w:pPr>
              <w:pStyle w:val="BodyText"/>
              <w:spacing w:after="240"/>
              <w:rPr>
                <w:rFonts w:asciiTheme="minorHAnsi" w:hAnsiTheme="minorHAnsi" w:cstheme="minorHAnsi"/>
                <w:b w:val="0"/>
              </w:rPr>
            </w:pPr>
            <w:r>
              <w:rPr>
                <w:rFonts w:asciiTheme="minorHAnsi" w:hAnsiTheme="minorHAnsi" w:cstheme="minorHAnsi"/>
                <w:b w:val="0"/>
              </w:rPr>
              <w:t>Maximum number of passengers x 150lbs + Unladen weight of bus.</w:t>
            </w:r>
          </w:p>
          <w:p w14:paraId="4ABE6127" w14:textId="157202D2" w:rsidR="00283453" w:rsidRPr="003C2956" w:rsidRDefault="00283453" w:rsidP="00283453">
            <w:pPr>
              <w:pStyle w:val="BodyText"/>
              <w:spacing w:after="240"/>
              <w:rPr>
                <w:rFonts w:asciiTheme="minorHAnsi" w:hAnsiTheme="minorHAnsi" w:cstheme="minorHAnsi"/>
                <w:b w:val="0"/>
                <w:bCs w:val="0"/>
              </w:rPr>
            </w:pPr>
            <w:r>
              <w:rPr>
                <w:rFonts w:asciiTheme="minorHAnsi" w:hAnsiTheme="minorHAnsi" w:cstheme="minorHAnsi"/>
                <w:b w:val="0"/>
              </w:rPr>
              <w:t xml:space="preserve">Example:  35 passengers X 150= 5250 + 26550 unladen weight= 31,800 combine or Gross weight </w:t>
            </w:r>
          </w:p>
        </w:tc>
      </w:tr>
      <w:tr w:rsidR="00FC2EDC" w:rsidRPr="003C2956" w14:paraId="555A200D" w14:textId="77777777" w:rsidTr="00960EA9">
        <w:trPr>
          <w:trHeight w:val="1219"/>
        </w:trPr>
        <w:tc>
          <w:tcPr>
            <w:tcW w:w="5095" w:type="dxa"/>
            <w:tcBorders>
              <w:top w:val="nil"/>
              <w:left w:val="nil"/>
              <w:bottom w:val="nil"/>
              <w:right w:val="nil"/>
            </w:tcBorders>
          </w:tcPr>
          <w:p w14:paraId="4524D826" w14:textId="71F52734" w:rsidR="00FC2EDC" w:rsidRPr="006C23C6" w:rsidRDefault="00FC2EDC" w:rsidP="00FC2EDC">
            <w:pPr>
              <w:pStyle w:val="BodyText"/>
              <w:tabs>
                <w:tab w:val="left" w:pos="0"/>
              </w:tabs>
              <w:ind w:hanging="120"/>
              <w:rPr>
                <w:rFonts w:asciiTheme="minorHAnsi" w:hAnsiTheme="minorHAnsi" w:cstheme="minorHAnsi"/>
                <w:b w:val="0"/>
              </w:rPr>
            </w:pPr>
            <w:r w:rsidRPr="006C23C6">
              <w:rPr>
                <w:rFonts w:asciiTheme="minorHAnsi" w:hAnsiTheme="minorHAnsi" w:cstheme="minorHAnsi"/>
                <w:b w:val="0"/>
                <w:color w:val="000000"/>
              </w:rPr>
              <w:lastRenderedPageBreak/>
              <w:t>Reason Removed:</w:t>
            </w:r>
          </w:p>
        </w:tc>
        <w:tc>
          <w:tcPr>
            <w:tcW w:w="5101" w:type="dxa"/>
            <w:tcBorders>
              <w:top w:val="nil"/>
              <w:left w:val="nil"/>
              <w:bottom w:val="nil"/>
              <w:right w:val="nil"/>
            </w:tcBorders>
          </w:tcPr>
          <w:p w14:paraId="3184F93B" w14:textId="518E85BC" w:rsidR="00FC2EDC" w:rsidRPr="003C2956" w:rsidRDefault="00FC2EDC" w:rsidP="00FC2EDC">
            <w:pPr>
              <w:pStyle w:val="BodyText"/>
              <w:spacing w:after="240"/>
              <w:rPr>
                <w:rFonts w:asciiTheme="minorHAnsi" w:hAnsiTheme="minorHAnsi" w:cstheme="minorHAnsi"/>
                <w:b w:val="0"/>
              </w:rPr>
            </w:pPr>
            <w:r w:rsidRPr="003C2956">
              <w:rPr>
                <w:rFonts w:asciiTheme="minorHAnsi" w:hAnsiTheme="minorHAnsi" w:cstheme="minorHAnsi"/>
                <w:b w:val="0"/>
              </w:rPr>
              <w:t>Please indicate the reason the deleted vehicle is being removed from the fleet. (Example: sold, salvaged, off leased, parked, no longer operable, etc.)</w:t>
            </w:r>
          </w:p>
        </w:tc>
      </w:tr>
      <w:tr w:rsidR="00FC2EDC" w:rsidRPr="003C2956" w14:paraId="4D1C7042" w14:textId="77777777" w:rsidTr="00960EA9">
        <w:trPr>
          <w:trHeight w:val="1219"/>
        </w:trPr>
        <w:tc>
          <w:tcPr>
            <w:tcW w:w="5095" w:type="dxa"/>
            <w:tcBorders>
              <w:top w:val="nil"/>
              <w:left w:val="nil"/>
              <w:bottom w:val="nil"/>
              <w:right w:val="nil"/>
            </w:tcBorders>
          </w:tcPr>
          <w:p w14:paraId="4AB675A9" w14:textId="37881F84" w:rsidR="00FC2EDC" w:rsidRPr="006C23C6" w:rsidRDefault="00FC2EDC" w:rsidP="00FC2EDC">
            <w:pPr>
              <w:pStyle w:val="BodyText"/>
              <w:tabs>
                <w:tab w:val="left" w:pos="0"/>
              </w:tabs>
              <w:ind w:hanging="120"/>
              <w:rPr>
                <w:rFonts w:asciiTheme="minorHAnsi" w:hAnsiTheme="minorHAnsi" w:cstheme="minorHAnsi"/>
                <w:b w:val="0"/>
                <w:color w:val="000000"/>
              </w:rPr>
            </w:pPr>
            <w:r>
              <w:rPr>
                <w:rFonts w:asciiTheme="minorHAnsi" w:hAnsiTheme="minorHAnsi" w:cstheme="minorHAnsi"/>
                <w:b w:val="0"/>
                <w:color w:val="000000"/>
              </w:rPr>
              <w:t>Plate Number Transferred</w:t>
            </w:r>
          </w:p>
        </w:tc>
        <w:tc>
          <w:tcPr>
            <w:tcW w:w="5101" w:type="dxa"/>
            <w:tcBorders>
              <w:top w:val="nil"/>
              <w:left w:val="nil"/>
              <w:bottom w:val="nil"/>
              <w:right w:val="nil"/>
            </w:tcBorders>
          </w:tcPr>
          <w:p w14:paraId="54CCBA85" w14:textId="269303B5" w:rsidR="00FC2EDC" w:rsidRPr="003C2956" w:rsidRDefault="00FC2EDC" w:rsidP="00FC2EDC">
            <w:pPr>
              <w:pStyle w:val="BodyText"/>
              <w:spacing w:after="240"/>
              <w:rPr>
                <w:rFonts w:asciiTheme="minorHAnsi" w:hAnsiTheme="minorHAnsi" w:cstheme="minorHAnsi"/>
                <w:b w:val="0"/>
              </w:rPr>
            </w:pPr>
            <w:r w:rsidRPr="003C2956">
              <w:rPr>
                <w:rFonts w:asciiTheme="minorHAnsi" w:hAnsiTheme="minorHAnsi" w:cstheme="minorHAnsi"/>
                <w:b w:val="0"/>
                <w:bCs w:val="0"/>
              </w:rPr>
              <w:t xml:space="preserve">Enter the current Washington IRP plate number </w:t>
            </w:r>
            <w:r>
              <w:rPr>
                <w:rFonts w:asciiTheme="minorHAnsi" w:hAnsiTheme="minorHAnsi" w:cstheme="minorHAnsi"/>
                <w:b w:val="0"/>
                <w:bCs w:val="0"/>
              </w:rPr>
              <w:t>currently on the deleted vehicle</w:t>
            </w:r>
            <w:r w:rsidRPr="003C2956">
              <w:rPr>
                <w:rFonts w:asciiTheme="minorHAnsi" w:hAnsiTheme="minorHAnsi" w:cstheme="minorHAnsi"/>
                <w:b w:val="0"/>
                <w:bCs w:val="0"/>
              </w:rPr>
              <w:t xml:space="preserve">.  Do not enter a temporary plate number or out-of-state plate number.  </w:t>
            </w:r>
          </w:p>
        </w:tc>
      </w:tr>
    </w:tbl>
    <w:p w14:paraId="1176F91D" w14:textId="77777777" w:rsidR="001403B2" w:rsidRDefault="001403B2" w:rsidP="00994FE3">
      <w:pPr>
        <w:pStyle w:val="BodyText"/>
        <w:jc w:val="both"/>
        <w:rPr>
          <w:rFonts w:asciiTheme="minorHAnsi" w:hAnsiTheme="minorHAnsi" w:cstheme="minorHAnsi"/>
          <w:bCs w:val="0"/>
          <w:color w:val="000000"/>
          <w:sz w:val="28"/>
          <w:szCs w:val="28"/>
        </w:rPr>
      </w:pPr>
    </w:p>
    <w:p w14:paraId="33064DC3" w14:textId="4F15C6C3" w:rsidR="00B8765E" w:rsidRDefault="002A7277" w:rsidP="00994FE3">
      <w:pPr>
        <w:pStyle w:val="BodyText"/>
        <w:jc w:val="both"/>
        <w:rPr>
          <w:rFonts w:asciiTheme="minorHAnsi" w:hAnsiTheme="minorHAnsi" w:cstheme="minorHAnsi"/>
          <w:bCs w:val="0"/>
          <w:color w:val="000000"/>
          <w:sz w:val="28"/>
          <w:szCs w:val="28"/>
        </w:rPr>
      </w:pPr>
      <w:r w:rsidRPr="00C5603E">
        <w:rPr>
          <w:rFonts w:asciiTheme="minorHAnsi" w:hAnsiTheme="minorHAnsi" w:cstheme="minorHAnsi"/>
          <w:bCs w:val="0"/>
          <w:color w:val="000000"/>
          <w:sz w:val="28"/>
          <w:szCs w:val="28"/>
        </w:rPr>
        <w:t>Distance</w:t>
      </w:r>
      <w:r w:rsidR="00B8765E" w:rsidRPr="00C5603E">
        <w:rPr>
          <w:rFonts w:asciiTheme="minorHAnsi" w:hAnsiTheme="minorHAnsi" w:cstheme="minorHAnsi"/>
          <w:bCs w:val="0"/>
          <w:color w:val="000000"/>
          <w:sz w:val="28"/>
          <w:szCs w:val="28"/>
        </w:rPr>
        <w:t xml:space="preserve"> </w:t>
      </w:r>
      <w:r w:rsidR="00FC2EDC">
        <w:rPr>
          <w:rFonts w:asciiTheme="minorHAnsi" w:hAnsiTheme="minorHAnsi" w:cstheme="minorHAnsi"/>
          <w:bCs w:val="0"/>
          <w:color w:val="000000"/>
          <w:sz w:val="28"/>
          <w:szCs w:val="28"/>
        </w:rPr>
        <w:t xml:space="preserve">and Weight </w:t>
      </w:r>
      <w:r w:rsidR="00B8765E" w:rsidRPr="00C5603E">
        <w:rPr>
          <w:rFonts w:asciiTheme="minorHAnsi" w:hAnsiTheme="minorHAnsi" w:cstheme="minorHAnsi"/>
          <w:bCs w:val="0"/>
          <w:color w:val="000000"/>
          <w:sz w:val="28"/>
          <w:szCs w:val="28"/>
        </w:rPr>
        <w:t>Schedule</w:t>
      </w:r>
    </w:p>
    <w:p w14:paraId="258EBC7B" w14:textId="6F19A880" w:rsidR="00FC2EDC" w:rsidRDefault="00FC2EDC" w:rsidP="00FC2EDC">
      <w:pPr>
        <w:pStyle w:val="BodyText"/>
        <w:ind w:left="2880" w:hanging="2880"/>
        <w:jc w:val="both"/>
        <w:rPr>
          <w:rFonts w:asciiTheme="minorHAnsi" w:hAnsiTheme="minorHAnsi" w:cstheme="minorHAnsi"/>
          <w:b w:val="0"/>
        </w:rPr>
      </w:pPr>
    </w:p>
    <w:p w14:paraId="608A2921" w14:textId="77777777" w:rsidR="00FC2EDC" w:rsidRPr="003C2956" w:rsidRDefault="00FC2EDC" w:rsidP="00FC2EDC">
      <w:r w:rsidRPr="003C2956">
        <w:rPr>
          <w:rFonts w:asciiTheme="minorHAnsi" w:hAnsiTheme="minorHAnsi" w:cstheme="minorHAnsi"/>
          <w:b/>
        </w:rPr>
        <w:t>Note</w:t>
      </w:r>
      <w:r w:rsidRPr="003C2956">
        <w:rPr>
          <w:rFonts w:asciiTheme="minorHAnsi" w:hAnsiTheme="minorHAnsi" w:cstheme="minorHAnsi"/>
        </w:rPr>
        <w:t xml:space="preserve">: If the registered gross weight varies more than ten percent (10%) from one jurisdiction to another you must include an explanation for the weight difference.  </w:t>
      </w:r>
    </w:p>
    <w:p w14:paraId="7F1B6DF3" w14:textId="77777777" w:rsidR="00FC2EDC" w:rsidRPr="00F761AF" w:rsidRDefault="00FC2EDC" w:rsidP="00FC2EDC">
      <w:pPr>
        <w:pStyle w:val="BodyText"/>
        <w:ind w:left="2880" w:hanging="2880"/>
        <w:jc w:val="both"/>
        <w:rPr>
          <w:rFonts w:asciiTheme="minorHAnsi" w:hAnsiTheme="minorHAnsi" w:cstheme="minorHAnsi"/>
          <w:bCs w:val="0"/>
        </w:rPr>
      </w:pPr>
    </w:p>
    <w:p w14:paraId="13E210B4" w14:textId="77777777" w:rsidR="00B8765E" w:rsidRPr="003C2956" w:rsidRDefault="00B8765E">
      <w:pPr>
        <w:pStyle w:val="BodyText"/>
        <w:jc w:val="both"/>
        <w:rPr>
          <w:rFonts w:asciiTheme="minorHAnsi" w:hAnsiTheme="minorHAnsi" w:cstheme="minorHAnsi"/>
          <w:bCs w:val="0"/>
          <w:color w:val="000000"/>
        </w:rPr>
      </w:pPr>
    </w:p>
    <w:p w14:paraId="4E2EE52A" w14:textId="3F8E1360" w:rsidR="00994FE3" w:rsidRPr="003C2956" w:rsidRDefault="00994FE3" w:rsidP="00994FE3">
      <w:pPr>
        <w:rPr>
          <w:rFonts w:asciiTheme="minorHAnsi" w:hAnsiTheme="minorHAnsi" w:cstheme="minorHAnsi"/>
        </w:rPr>
      </w:pPr>
      <w:r w:rsidRPr="003C2956">
        <w:rPr>
          <w:rFonts w:asciiTheme="minorHAnsi" w:hAnsiTheme="minorHAnsi" w:cstheme="minorHAnsi"/>
        </w:rPr>
        <w:t xml:space="preserve">Please follow the instructions closely when completing this section.  It is important from an audit </w:t>
      </w:r>
      <w:r w:rsidRPr="009C2C47">
        <w:rPr>
          <w:rFonts w:asciiTheme="minorHAnsi" w:hAnsiTheme="minorHAnsi" w:cstheme="minorHAnsi"/>
        </w:rPr>
        <w:t>standpoint that</w:t>
      </w:r>
      <w:r w:rsidRPr="003C2956">
        <w:rPr>
          <w:rFonts w:asciiTheme="minorHAnsi" w:hAnsiTheme="minorHAnsi" w:cstheme="minorHAnsi"/>
        </w:rPr>
        <w:t xml:space="preserve"> the distance be recorded accurately.</w:t>
      </w:r>
    </w:p>
    <w:p w14:paraId="276B377A" w14:textId="77777777" w:rsidR="00994FE3" w:rsidRPr="003C2956" w:rsidRDefault="00994FE3" w:rsidP="00994FE3">
      <w:pPr>
        <w:rPr>
          <w:rFonts w:asciiTheme="minorHAnsi" w:hAnsiTheme="minorHAnsi" w:cstheme="minorHAnsi"/>
        </w:rPr>
      </w:pPr>
    </w:p>
    <w:p w14:paraId="73BCEA4E" w14:textId="12FDDE2E" w:rsidR="00994FE3" w:rsidRPr="003C2956" w:rsidRDefault="00994FE3" w:rsidP="00994FE3">
      <w:pPr>
        <w:pStyle w:val="BodyText3"/>
        <w:rPr>
          <w:rFonts w:asciiTheme="minorHAnsi" w:hAnsiTheme="minorHAnsi" w:cstheme="minorHAnsi"/>
          <w:b w:val="0"/>
          <w:color w:val="auto"/>
          <w:sz w:val="24"/>
        </w:rPr>
      </w:pPr>
      <w:r w:rsidRPr="003C2956">
        <w:rPr>
          <w:rFonts w:asciiTheme="minorHAnsi" w:hAnsiTheme="minorHAnsi" w:cstheme="minorHAnsi"/>
          <w:b w:val="0"/>
          <w:color w:val="auto"/>
          <w:sz w:val="24"/>
        </w:rPr>
        <w:t>Report the actual miles traveled in any jurisdiction during the reporting period.</w:t>
      </w:r>
      <w:r w:rsidR="00021F8D" w:rsidRPr="003C2956">
        <w:rPr>
          <w:rFonts w:asciiTheme="minorHAnsi" w:hAnsiTheme="minorHAnsi" w:cstheme="minorHAnsi"/>
          <w:b w:val="0"/>
          <w:color w:val="auto"/>
          <w:sz w:val="24"/>
        </w:rPr>
        <w:t xml:space="preserve">  </w:t>
      </w:r>
      <w:r w:rsidRPr="003C2956">
        <w:rPr>
          <w:rFonts w:asciiTheme="minorHAnsi" w:hAnsiTheme="minorHAnsi" w:cstheme="minorHAnsi"/>
          <w:b w:val="0"/>
          <w:color w:val="auto"/>
          <w:sz w:val="24"/>
        </w:rPr>
        <w:t>The reporting period is the period of twelve (12) consecutive months immediately prior to July 1 of the calendar year immediately preceding the beginning of the registration year for which registration is sought.</w:t>
      </w:r>
      <w:r w:rsidR="00DE032F" w:rsidRPr="003C2956">
        <w:rPr>
          <w:rFonts w:asciiTheme="minorHAnsi" w:hAnsiTheme="minorHAnsi" w:cstheme="minorHAnsi"/>
          <w:b w:val="0"/>
          <w:color w:val="auto"/>
          <w:sz w:val="24"/>
        </w:rPr>
        <w:t xml:space="preserve"> </w:t>
      </w:r>
      <w:r w:rsidRPr="003C2956">
        <w:rPr>
          <w:rFonts w:asciiTheme="minorHAnsi" w:hAnsiTheme="minorHAnsi" w:cstheme="minorHAnsi"/>
          <w:b w:val="0"/>
          <w:color w:val="auto"/>
          <w:sz w:val="24"/>
        </w:rPr>
        <w:t xml:space="preserve">If the registration year begins in July, </w:t>
      </w:r>
      <w:r w:rsidR="00135FB0" w:rsidRPr="003C2956">
        <w:rPr>
          <w:rFonts w:asciiTheme="minorHAnsi" w:hAnsiTheme="minorHAnsi" w:cstheme="minorHAnsi"/>
          <w:b w:val="0"/>
          <w:color w:val="auto"/>
          <w:sz w:val="24"/>
        </w:rPr>
        <w:t>August,</w:t>
      </w:r>
      <w:r w:rsidRPr="003C2956">
        <w:rPr>
          <w:rFonts w:asciiTheme="minorHAnsi" w:hAnsiTheme="minorHAnsi" w:cstheme="minorHAnsi"/>
          <w:b w:val="0"/>
          <w:sz w:val="24"/>
        </w:rPr>
        <w:t xml:space="preserve"> </w:t>
      </w:r>
      <w:r w:rsidRPr="003C2956">
        <w:rPr>
          <w:rFonts w:asciiTheme="minorHAnsi" w:hAnsiTheme="minorHAnsi" w:cstheme="minorHAnsi"/>
          <w:b w:val="0"/>
          <w:color w:val="auto"/>
          <w:sz w:val="24"/>
        </w:rPr>
        <w:t xml:space="preserve">or September the reporting period shall be the previous such twelve (12) month period.  </w:t>
      </w:r>
    </w:p>
    <w:p w14:paraId="3175B1B7" w14:textId="77777777" w:rsidR="00994FE3" w:rsidRPr="003C2956" w:rsidRDefault="00994FE3" w:rsidP="00994FE3">
      <w:pPr>
        <w:rPr>
          <w:rFonts w:asciiTheme="minorHAnsi" w:hAnsiTheme="minorHAnsi" w:cstheme="minorHAnsi"/>
        </w:rPr>
      </w:pPr>
    </w:p>
    <w:p w14:paraId="4E6036E2" w14:textId="5D982DB6" w:rsidR="00DE032F" w:rsidRDefault="00994FE3" w:rsidP="004C3274">
      <w:pPr>
        <w:rPr>
          <w:rFonts w:asciiTheme="minorHAnsi" w:hAnsiTheme="minorHAnsi" w:cstheme="minorHAnsi"/>
        </w:rPr>
      </w:pPr>
      <w:r w:rsidRPr="003C2956">
        <w:rPr>
          <w:rFonts w:asciiTheme="minorHAnsi" w:hAnsiTheme="minorHAnsi" w:cstheme="minorHAnsi"/>
        </w:rPr>
        <w:t xml:space="preserve">Enter </w:t>
      </w:r>
      <w:r w:rsidR="00DE032F" w:rsidRPr="003C2956">
        <w:rPr>
          <w:rFonts w:asciiTheme="minorHAnsi" w:hAnsiTheme="minorHAnsi" w:cstheme="minorHAnsi"/>
        </w:rPr>
        <w:t xml:space="preserve">the </w:t>
      </w:r>
      <w:r w:rsidRPr="003C2956">
        <w:rPr>
          <w:rFonts w:asciiTheme="minorHAnsi" w:hAnsiTheme="minorHAnsi" w:cstheme="minorHAnsi"/>
        </w:rPr>
        <w:t>actual distance in the appropriate column. Actual distance includes all miles driven in both IRP and non-IRP jurisdictions and includes deadhead, bobtail, and maintenance and trip permit distance.</w:t>
      </w:r>
    </w:p>
    <w:p w14:paraId="321E8924" w14:textId="367CCA5E" w:rsidR="00BE1EFC" w:rsidRDefault="00BE1EFC" w:rsidP="004C3274">
      <w:pPr>
        <w:rPr>
          <w:rFonts w:asciiTheme="minorHAnsi" w:hAnsiTheme="minorHAnsi" w:cstheme="minorHAnsi"/>
        </w:rPr>
      </w:pPr>
    </w:p>
    <w:p w14:paraId="6C6C5847" w14:textId="4932C37F" w:rsidR="00FC2EDC" w:rsidRDefault="00FC2EDC" w:rsidP="004C3274">
      <w:pPr>
        <w:rPr>
          <w:rFonts w:asciiTheme="minorHAnsi" w:hAnsiTheme="minorHAnsi" w:cstheme="minorHAnsi"/>
        </w:rPr>
      </w:pPr>
      <w:r>
        <w:rPr>
          <w:rFonts w:asciiTheme="minorHAnsi" w:hAnsiTheme="minorHAnsi" w:cstheme="minorHAnsi"/>
        </w:rPr>
        <w:t>In the Weight Column enter the Combined Gross Vehicle weight (CGVW) next to every jurisdiction to be apportioned</w:t>
      </w:r>
      <w:r w:rsidR="00CC3730">
        <w:rPr>
          <w:rFonts w:asciiTheme="minorHAnsi" w:hAnsiTheme="minorHAnsi" w:cstheme="minorHAnsi"/>
        </w:rPr>
        <w:t xml:space="preserve">. </w:t>
      </w:r>
      <w:r w:rsidR="009B35F9">
        <w:rPr>
          <w:rFonts w:asciiTheme="minorHAnsi" w:hAnsiTheme="minorHAnsi" w:cstheme="minorHAnsi"/>
        </w:rPr>
        <w:t>If additional weight groups are needed submit a separate Distance and Weight schedule for each weight group needed.</w:t>
      </w:r>
    </w:p>
    <w:p w14:paraId="2384B3E0" w14:textId="27C9C0A6" w:rsidR="00FC2EDC" w:rsidRPr="003C2956" w:rsidRDefault="00FC2EDC" w:rsidP="004C3274">
      <w:pPr>
        <w:rPr>
          <w:rFonts w:asciiTheme="minorHAnsi" w:hAnsiTheme="minorHAnsi" w:cstheme="minorHAnsi"/>
        </w:rPr>
      </w:pPr>
    </w:p>
    <w:p w14:paraId="6FD1D653" w14:textId="67CFCCA3" w:rsidR="00FC1BBB" w:rsidRPr="003C2956" w:rsidRDefault="00994FE3" w:rsidP="004C3274">
      <w:pPr>
        <w:rPr>
          <w:rFonts w:asciiTheme="minorHAnsi" w:hAnsiTheme="minorHAnsi" w:cstheme="minorHAnsi"/>
        </w:rPr>
      </w:pPr>
      <w:r w:rsidRPr="003C2956">
        <w:rPr>
          <w:rFonts w:asciiTheme="minorHAnsi" w:hAnsiTheme="minorHAnsi" w:cstheme="minorHAnsi"/>
        </w:rPr>
        <w:lastRenderedPageBreak/>
        <w:t xml:space="preserve">It is the carrier’s responsibility to verify </w:t>
      </w:r>
      <w:r w:rsidR="00981445" w:rsidRPr="003C2956">
        <w:rPr>
          <w:rFonts w:asciiTheme="minorHAnsi" w:hAnsiTheme="minorHAnsi" w:cstheme="minorHAnsi"/>
        </w:rPr>
        <w:t>the jurisdictions</w:t>
      </w:r>
      <w:r w:rsidRPr="003C2956">
        <w:rPr>
          <w:rFonts w:asciiTheme="minorHAnsi" w:hAnsiTheme="minorHAnsi" w:cstheme="minorHAnsi"/>
        </w:rPr>
        <w:t xml:space="preserve"> on the credentials once they are received</w:t>
      </w:r>
      <w:r w:rsidRPr="003C2956">
        <w:rPr>
          <w:rFonts w:asciiTheme="minorHAnsi" w:hAnsiTheme="minorHAnsi" w:cstheme="minorHAnsi"/>
          <w:strike/>
        </w:rPr>
        <w:t>.</w:t>
      </w:r>
      <w:r w:rsidRPr="003C2956">
        <w:rPr>
          <w:rFonts w:asciiTheme="minorHAnsi" w:hAnsiTheme="minorHAnsi" w:cstheme="minorHAnsi"/>
        </w:rPr>
        <w:t xml:space="preserve">  Any errors or omissions should immediately be brought to the attention of the </w:t>
      </w:r>
      <w:r w:rsidR="001252C2" w:rsidRPr="003C2956">
        <w:rPr>
          <w:rFonts w:asciiTheme="minorHAnsi" w:hAnsiTheme="minorHAnsi" w:cstheme="minorHAnsi"/>
        </w:rPr>
        <w:t>IRP Office</w:t>
      </w:r>
      <w:r w:rsidRPr="003C2956">
        <w:rPr>
          <w:rFonts w:asciiTheme="minorHAnsi" w:hAnsiTheme="minorHAnsi" w:cstheme="minorHAnsi"/>
        </w:rPr>
        <w:t>.  The carrier will be billed for the correction if it is determined the original application contained incorrect information.</w:t>
      </w:r>
    </w:p>
    <w:p w14:paraId="60181195" w14:textId="77777777" w:rsidR="00D8469A" w:rsidRPr="003C2956" w:rsidRDefault="00D8469A" w:rsidP="004C3274">
      <w:pPr>
        <w:rPr>
          <w:rFonts w:asciiTheme="minorHAnsi" w:hAnsiTheme="minorHAnsi" w:cstheme="minorHAnsi"/>
        </w:rPr>
      </w:pPr>
    </w:p>
    <w:bookmarkStart w:id="17" w:name="RenewalApplications"/>
    <w:p w14:paraId="16675C78" w14:textId="58108C53" w:rsidR="00D8469A" w:rsidRPr="00C5603E" w:rsidRDefault="00736F99" w:rsidP="00DE0320">
      <w:pPr>
        <w:jc w:val="center"/>
        <w:rPr>
          <w:rFonts w:asciiTheme="minorHAnsi" w:hAnsiTheme="minorHAnsi" w:cstheme="minorHAnsi"/>
          <w:sz w:val="28"/>
          <w:szCs w:val="28"/>
        </w:rPr>
      </w:pPr>
      <w:r>
        <w:fldChar w:fldCharType="begin"/>
      </w:r>
      <w:r>
        <w:instrText>HYPERLINK \l "RenewalApplications"</w:instrText>
      </w:r>
      <w:r>
        <w:fldChar w:fldCharType="separate"/>
      </w:r>
      <w:r w:rsidR="00B8765E" w:rsidRPr="00C5603E">
        <w:rPr>
          <w:rStyle w:val="Hyperlink"/>
          <w:rFonts w:asciiTheme="minorHAnsi" w:hAnsiTheme="minorHAnsi" w:cstheme="minorHAnsi"/>
          <w:b/>
          <w:sz w:val="28"/>
          <w:szCs w:val="28"/>
        </w:rPr>
        <w:t>Renewal Applications</w:t>
      </w:r>
      <w:r w:rsidR="00D8469A" w:rsidRPr="00C5603E">
        <w:rPr>
          <w:rStyle w:val="Hyperlink"/>
          <w:rFonts w:asciiTheme="minorHAnsi" w:hAnsiTheme="minorHAnsi" w:cstheme="minorHAnsi"/>
          <w:b/>
          <w:sz w:val="28"/>
          <w:szCs w:val="28"/>
        </w:rPr>
        <w:t xml:space="preserve"> </w:t>
      </w:r>
      <w:r>
        <w:rPr>
          <w:rStyle w:val="Hyperlink"/>
          <w:rFonts w:asciiTheme="minorHAnsi" w:hAnsiTheme="minorHAnsi" w:cstheme="minorHAnsi"/>
          <w:b/>
          <w:sz w:val="28"/>
          <w:szCs w:val="28"/>
        </w:rPr>
        <w:fldChar w:fldCharType="end"/>
      </w:r>
    </w:p>
    <w:bookmarkEnd w:id="17"/>
    <w:p w14:paraId="16532B2F" w14:textId="77777777" w:rsidR="00B8765E" w:rsidRPr="00C5603E" w:rsidRDefault="00B8765E" w:rsidP="004C3274">
      <w:pPr>
        <w:rPr>
          <w:rFonts w:asciiTheme="minorHAnsi" w:hAnsiTheme="minorHAnsi" w:cstheme="minorHAnsi"/>
          <w:b/>
          <w:bCs/>
          <w:sz w:val="28"/>
          <w:szCs w:val="28"/>
        </w:rPr>
      </w:pPr>
    </w:p>
    <w:p w14:paraId="61A2067F" w14:textId="77777777" w:rsidR="00B8765E" w:rsidRPr="002F54E0" w:rsidRDefault="00B8765E" w:rsidP="004C3274">
      <w:pPr>
        <w:pStyle w:val="ameJurisdiction"/>
        <w:jc w:val="center"/>
        <w:rPr>
          <w:rFonts w:asciiTheme="minorHAnsi" w:hAnsiTheme="minorHAnsi" w:cstheme="minorHAnsi"/>
        </w:rPr>
      </w:pPr>
      <w:r w:rsidRPr="002F54E0">
        <w:rPr>
          <w:rFonts w:asciiTheme="minorHAnsi" w:hAnsiTheme="minorHAnsi" w:cstheme="minorHAnsi"/>
        </w:rPr>
        <w:t>Important Dates and Instructions</w:t>
      </w:r>
    </w:p>
    <w:p w14:paraId="1FE02E8C" w14:textId="77777777" w:rsidR="00B8765E" w:rsidRPr="003C2956" w:rsidRDefault="00B8765E">
      <w:pPr>
        <w:pStyle w:val="ameJurisdiction"/>
        <w:jc w:val="left"/>
        <w:rPr>
          <w:rFonts w:asciiTheme="minorHAnsi" w:hAnsiTheme="minorHAnsi" w:cstheme="minorHAnsi"/>
          <w:u w:val="single"/>
        </w:rPr>
      </w:pPr>
    </w:p>
    <w:p w14:paraId="766686B9" w14:textId="37CC4098" w:rsidR="00F814E4" w:rsidRPr="003C2956" w:rsidRDefault="00B8765E" w:rsidP="002C5CFF">
      <w:pPr>
        <w:pStyle w:val="ameJurisdiction"/>
        <w:jc w:val="left"/>
        <w:rPr>
          <w:rFonts w:asciiTheme="minorHAnsi" w:hAnsiTheme="minorHAnsi" w:cstheme="minorHAnsi"/>
          <w:b w:val="0"/>
          <w:bCs/>
        </w:rPr>
      </w:pPr>
      <w:r w:rsidRPr="003C2956">
        <w:rPr>
          <w:rFonts w:asciiTheme="minorHAnsi" w:hAnsiTheme="minorHAnsi" w:cstheme="minorHAnsi"/>
          <w:b w:val="0"/>
          <w:bCs/>
        </w:rPr>
        <w:t xml:space="preserve">District of Columbia IRP license plates </w:t>
      </w:r>
      <w:r w:rsidR="000D3C7F" w:rsidRPr="003C2956">
        <w:rPr>
          <w:rFonts w:asciiTheme="minorHAnsi" w:hAnsiTheme="minorHAnsi" w:cstheme="minorHAnsi"/>
          <w:b w:val="0"/>
          <w:bCs/>
        </w:rPr>
        <w:t>for vehicles registered before January 1</w:t>
      </w:r>
      <w:r w:rsidR="00B57178" w:rsidRPr="003C2956">
        <w:rPr>
          <w:rFonts w:asciiTheme="minorHAnsi" w:hAnsiTheme="minorHAnsi" w:cstheme="minorHAnsi"/>
          <w:b w:val="0"/>
          <w:bCs/>
        </w:rPr>
        <w:t xml:space="preserve">, </w:t>
      </w:r>
      <w:r w:rsidR="002C5CFF" w:rsidRPr="003C2956">
        <w:rPr>
          <w:rFonts w:asciiTheme="minorHAnsi" w:hAnsiTheme="minorHAnsi" w:cstheme="minorHAnsi"/>
          <w:b w:val="0"/>
          <w:bCs/>
        </w:rPr>
        <w:t>expire on</w:t>
      </w:r>
      <w:r w:rsidR="000D3C7F" w:rsidRPr="003C2956">
        <w:rPr>
          <w:rFonts w:asciiTheme="minorHAnsi" w:hAnsiTheme="minorHAnsi" w:cstheme="minorHAnsi"/>
          <w:b w:val="0"/>
          <w:bCs/>
        </w:rPr>
        <w:t>:</w:t>
      </w:r>
    </w:p>
    <w:p w14:paraId="564B6D8D" w14:textId="77777777" w:rsidR="004C3274" w:rsidRPr="003C2956" w:rsidRDefault="004C3274" w:rsidP="002C5CFF">
      <w:pPr>
        <w:pStyle w:val="ameJurisdiction"/>
        <w:jc w:val="left"/>
        <w:rPr>
          <w:rFonts w:asciiTheme="minorHAnsi" w:hAnsiTheme="minorHAnsi" w:cstheme="minorHAnsi"/>
          <w:b w:val="0"/>
          <w:bCs/>
        </w:rPr>
      </w:pPr>
    </w:p>
    <w:p w14:paraId="26B6AE4A" w14:textId="77777777" w:rsidR="004C3274" w:rsidRPr="003C2956" w:rsidRDefault="002C5CFF" w:rsidP="004C3274">
      <w:pPr>
        <w:pStyle w:val="ameJurisdiction"/>
        <w:jc w:val="center"/>
        <w:rPr>
          <w:rFonts w:asciiTheme="minorHAnsi" w:hAnsiTheme="minorHAnsi" w:cstheme="minorHAnsi"/>
          <w:bCs/>
          <w:sz w:val="28"/>
          <w:szCs w:val="28"/>
        </w:rPr>
      </w:pPr>
      <w:r w:rsidRPr="003C2956">
        <w:rPr>
          <w:rFonts w:asciiTheme="minorHAnsi" w:hAnsiTheme="minorHAnsi" w:cstheme="minorHAnsi"/>
          <w:bCs/>
          <w:sz w:val="28"/>
          <w:szCs w:val="28"/>
        </w:rPr>
        <w:t xml:space="preserve">February 28 </w:t>
      </w:r>
      <w:r w:rsidR="004C3274" w:rsidRPr="003C2956">
        <w:rPr>
          <w:rFonts w:asciiTheme="minorHAnsi" w:hAnsiTheme="minorHAnsi" w:cstheme="minorHAnsi"/>
          <w:bCs/>
          <w:sz w:val="28"/>
          <w:szCs w:val="28"/>
        </w:rPr>
        <w:tab/>
      </w:r>
      <w:r w:rsidR="004C3274" w:rsidRPr="003C2956">
        <w:rPr>
          <w:rFonts w:asciiTheme="minorHAnsi" w:hAnsiTheme="minorHAnsi" w:cstheme="minorHAnsi"/>
          <w:bCs/>
          <w:sz w:val="28"/>
          <w:szCs w:val="28"/>
        </w:rPr>
        <w:tab/>
      </w:r>
      <w:r w:rsidRPr="003C2956">
        <w:rPr>
          <w:rFonts w:asciiTheme="minorHAnsi" w:hAnsiTheme="minorHAnsi" w:cstheme="minorHAnsi"/>
          <w:bCs/>
          <w:sz w:val="28"/>
          <w:szCs w:val="28"/>
        </w:rPr>
        <w:t>May 31</w:t>
      </w:r>
    </w:p>
    <w:p w14:paraId="06F046E2" w14:textId="31BB996F" w:rsidR="000D3C7F" w:rsidRPr="003C2956" w:rsidRDefault="002C5CFF" w:rsidP="001034D3">
      <w:pPr>
        <w:pStyle w:val="ameJurisdiction"/>
        <w:jc w:val="center"/>
        <w:rPr>
          <w:rFonts w:asciiTheme="minorHAnsi" w:hAnsiTheme="minorHAnsi" w:cstheme="minorHAnsi"/>
          <w:b w:val="0"/>
          <w:bCs/>
        </w:rPr>
      </w:pPr>
      <w:r w:rsidRPr="003C2956">
        <w:rPr>
          <w:rFonts w:asciiTheme="minorHAnsi" w:hAnsiTheme="minorHAnsi" w:cstheme="minorHAnsi"/>
          <w:bCs/>
          <w:sz w:val="28"/>
          <w:szCs w:val="28"/>
        </w:rPr>
        <w:t xml:space="preserve">August 31   </w:t>
      </w:r>
      <w:r w:rsidR="004C3274" w:rsidRPr="003C2956">
        <w:rPr>
          <w:rFonts w:asciiTheme="minorHAnsi" w:hAnsiTheme="minorHAnsi" w:cstheme="minorHAnsi"/>
          <w:bCs/>
          <w:sz w:val="28"/>
          <w:szCs w:val="28"/>
        </w:rPr>
        <w:tab/>
      </w:r>
      <w:r w:rsidR="004C3274" w:rsidRPr="003C2956">
        <w:rPr>
          <w:rFonts w:asciiTheme="minorHAnsi" w:hAnsiTheme="minorHAnsi" w:cstheme="minorHAnsi"/>
          <w:bCs/>
          <w:sz w:val="28"/>
          <w:szCs w:val="28"/>
        </w:rPr>
        <w:tab/>
      </w:r>
      <w:r w:rsidRPr="003C2956">
        <w:rPr>
          <w:rFonts w:asciiTheme="minorHAnsi" w:hAnsiTheme="minorHAnsi" w:cstheme="minorHAnsi"/>
          <w:bCs/>
          <w:sz w:val="28"/>
          <w:szCs w:val="28"/>
        </w:rPr>
        <w:t>November 30</w:t>
      </w:r>
    </w:p>
    <w:p w14:paraId="37BFE327" w14:textId="77777777" w:rsidR="00535B33" w:rsidRDefault="00535B33" w:rsidP="002C5CFF">
      <w:pPr>
        <w:pStyle w:val="ameJurisdiction"/>
        <w:jc w:val="left"/>
        <w:rPr>
          <w:rFonts w:asciiTheme="minorHAnsi" w:hAnsiTheme="minorHAnsi" w:cstheme="minorHAnsi"/>
          <w:b w:val="0"/>
          <w:bCs/>
        </w:rPr>
      </w:pPr>
    </w:p>
    <w:p w14:paraId="77CE4111" w14:textId="71A08FF7" w:rsidR="00B8765E" w:rsidRPr="003C2956" w:rsidRDefault="00B8765E" w:rsidP="002C5CFF">
      <w:pPr>
        <w:pStyle w:val="ameJurisdiction"/>
        <w:jc w:val="left"/>
        <w:rPr>
          <w:rFonts w:asciiTheme="minorHAnsi" w:hAnsiTheme="minorHAnsi" w:cstheme="minorHAnsi"/>
          <w:b w:val="0"/>
          <w:bCs/>
        </w:rPr>
      </w:pPr>
      <w:r w:rsidRPr="003C2956">
        <w:rPr>
          <w:rFonts w:asciiTheme="minorHAnsi" w:hAnsiTheme="minorHAnsi" w:cstheme="minorHAnsi"/>
          <w:b w:val="0"/>
          <w:bCs/>
        </w:rPr>
        <w:t xml:space="preserve">The District of Columbia does not have a grace period for applicants who fail to obtain IRP credentials by the expiration date of their tags.  </w:t>
      </w:r>
    </w:p>
    <w:p w14:paraId="3EA333DE" w14:textId="77777777" w:rsidR="00B8765E" w:rsidRPr="003C2956" w:rsidRDefault="00B8765E" w:rsidP="002C5CFF">
      <w:pPr>
        <w:pStyle w:val="ameJurisdiction"/>
        <w:jc w:val="left"/>
        <w:rPr>
          <w:rFonts w:asciiTheme="minorHAnsi" w:hAnsiTheme="minorHAnsi" w:cstheme="minorHAnsi"/>
        </w:rPr>
      </w:pPr>
    </w:p>
    <w:p w14:paraId="1609ADE2" w14:textId="77777777" w:rsidR="00B8765E" w:rsidRPr="00631D0C" w:rsidRDefault="00B8765E" w:rsidP="002C5CFF">
      <w:pPr>
        <w:pStyle w:val="ameJurisdiction"/>
        <w:jc w:val="left"/>
        <w:rPr>
          <w:rFonts w:asciiTheme="minorHAnsi" w:hAnsiTheme="minorHAnsi" w:cstheme="minorHAnsi"/>
          <w:sz w:val="28"/>
          <w:szCs w:val="28"/>
        </w:rPr>
      </w:pPr>
      <w:r w:rsidRPr="00631D0C">
        <w:rPr>
          <w:rFonts w:asciiTheme="minorHAnsi" w:hAnsiTheme="minorHAnsi" w:cstheme="minorHAnsi"/>
          <w:sz w:val="28"/>
          <w:szCs w:val="28"/>
        </w:rPr>
        <w:t>To receive a new validation sticker and cab card before the deadline:</w:t>
      </w:r>
    </w:p>
    <w:p w14:paraId="29AFEB30" w14:textId="77777777" w:rsidR="00275986" w:rsidRPr="003C2956" w:rsidRDefault="00275986" w:rsidP="002C5CFF">
      <w:pPr>
        <w:pStyle w:val="ameJurisdiction"/>
        <w:jc w:val="left"/>
        <w:rPr>
          <w:rFonts w:asciiTheme="minorHAnsi" w:hAnsiTheme="minorHAnsi" w:cstheme="minorHAnsi"/>
        </w:rPr>
      </w:pPr>
    </w:p>
    <w:p w14:paraId="0C606F9A" w14:textId="77777777" w:rsidR="00AF0160" w:rsidRPr="003C2956" w:rsidRDefault="00B8765E" w:rsidP="00003542">
      <w:pPr>
        <w:pStyle w:val="ameJurisdiction"/>
        <w:numPr>
          <w:ilvl w:val="0"/>
          <w:numId w:val="40"/>
        </w:numPr>
        <w:jc w:val="left"/>
        <w:rPr>
          <w:rFonts w:asciiTheme="minorHAnsi" w:hAnsiTheme="minorHAnsi" w:cstheme="minorHAnsi"/>
          <w:b w:val="0"/>
          <w:bCs/>
        </w:rPr>
      </w:pPr>
      <w:r w:rsidRPr="003C2956">
        <w:rPr>
          <w:rFonts w:asciiTheme="minorHAnsi" w:hAnsiTheme="minorHAnsi" w:cstheme="minorHAnsi"/>
          <w:b w:val="0"/>
          <w:bCs/>
        </w:rPr>
        <w:t>Submit your renewal application and supporting documents before the expiration date of your tags.</w:t>
      </w:r>
    </w:p>
    <w:p w14:paraId="6AA618C5" w14:textId="5261A778" w:rsidR="00B8765E" w:rsidRDefault="006F1F1A" w:rsidP="00003542">
      <w:pPr>
        <w:pStyle w:val="ameJurisdiction"/>
        <w:numPr>
          <w:ilvl w:val="0"/>
          <w:numId w:val="40"/>
        </w:numPr>
        <w:jc w:val="left"/>
        <w:rPr>
          <w:rFonts w:asciiTheme="minorHAnsi" w:hAnsiTheme="minorHAnsi" w:cstheme="minorHAnsi"/>
          <w:b w:val="0"/>
          <w:bCs/>
        </w:rPr>
      </w:pPr>
      <w:r w:rsidRPr="003C2956">
        <w:rPr>
          <w:rFonts w:asciiTheme="minorHAnsi" w:hAnsiTheme="minorHAnsi" w:cstheme="minorHAnsi"/>
          <w:b w:val="0"/>
          <w:bCs/>
        </w:rPr>
        <w:t xml:space="preserve">Submit </w:t>
      </w:r>
      <w:r w:rsidR="00AE5F7B" w:rsidRPr="003C2956">
        <w:rPr>
          <w:rFonts w:asciiTheme="minorHAnsi" w:hAnsiTheme="minorHAnsi" w:cstheme="minorHAnsi"/>
          <w:b w:val="0"/>
          <w:bCs/>
        </w:rPr>
        <w:t>payment.</w:t>
      </w:r>
    </w:p>
    <w:p w14:paraId="07628E13" w14:textId="77777777" w:rsidR="004E6CAF" w:rsidRPr="003C2956" w:rsidRDefault="004E6CAF" w:rsidP="004E6CAF">
      <w:pPr>
        <w:pStyle w:val="ameJurisdiction"/>
        <w:ind w:left="720"/>
        <w:jc w:val="left"/>
        <w:rPr>
          <w:rFonts w:asciiTheme="minorHAnsi" w:hAnsiTheme="minorHAnsi" w:cstheme="minorHAnsi"/>
          <w:b w:val="0"/>
          <w:bCs/>
        </w:rPr>
      </w:pPr>
    </w:p>
    <w:p w14:paraId="0C47EE14" w14:textId="0EF4AC21" w:rsidR="00B8765E" w:rsidRPr="003C2956" w:rsidRDefault="00B8765E" w:rsidP="000E1789">
      <w:pPr>
        <w:pStyle w:val="ameJurisdiction"/>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The </w:t>
      </w:r>
      <w:r w:rsidR="009917D6" w:rsidRPr="003C2956">
        <w:rPr>
          <w:rFonts w:asciiTheme="minorHAnsi" w:hAnsiTheme="minorHAnsi" w:cstheme="minorHAnsi"/>
          <w:b w:val="0"/>
          <w:bCs/>
          <w:color w:val="000000"/>
        </w:rPr>
        <w:t>computer-generated</w:t>
      </w:r>
      <w:r w:rsidRPr="003C2956">
        <w:rPr>
          <w:rFonts w:asciiTheme="minorHAnsi" w:hAnsiTheme="minorHAnsi" w:cstheme="minorHAnsi"/>
          <w:b w:val="0"/>
          <w:bCs/>
          <w:color w:val="000000"/>
        </w:rPr>
        <w:t xml:space="preserve"> renewal application contains all account information on file.  If you added vehicles or made other changes, you will need to make the changes on the computer </w:t>
      </w:r>
      <w:r w:rsidR="009A03B6" w:rsidRPr="003C2956">
        <w:rPr>
          <w:rFonts w:asciiTheme="minorHAnsi" w:hAnsiTheme="minorHAnsi" w:cstheme="minorHAnsi"/>
          <w:b w:val="0"/>
          <w:bCs/>
          <w:color w:val="000000"/>
        </w:rPr>
        <w:t xml:space="preserve">print-out or </w:t>
      </w:r>
      <w:r w:rsidRPr="003C2956">
        <w:rPr>
          <w:rFonts w:asciiTheme="minorHAnsi" w:hAnsiTheme="minorHAnsi" w:cstheme="minorHAnsi"/>
          <w:b w:val="0"/>
          <w:bCs/>
          <w:color w:val="000000"/>
        </w:rPr>
        <w:t>submit a separate IRP application.</w:t>
      </w:r>
    </w:p>
    <w:p w14:paraId="3E853B40" w14:textId="77777777" w:rsidR="00B8765E" w:rsidRPr="003C2956" w:rsidRDefault="00B8765E" w:rsidP="002C5CFF">
      <w:pPr>
        <w:pStyle w:val="ameJurisdiction"/>
        <w:ind w:left="360"/>
        <w:jc w:val="left"/>
        <w:rPr>
          <w:rFonts w:asciiTheme="minorHAnsi" w:hAnsiTheme="minorHAnsi" w:cstheme="minorHAnsi"/>
          <w:b w:val="0"/>
          <w:bCs/>
          <w:color w:val="000000"/>
        </w:rPr>
      </w:pPr>
    </w:p>
    <w:p w14:paraId="183EDE42" w14:textId="77777777" w:rsidR="00BC448D" w:rsidRPr="00631D0C" w:rsidRDefault="00BC448D" w:rsidP="00BC448D">
      <w:pPr>
        <w:rPr>
          <w:rFonts w:asciiTheme="minorHAnsi" w:hAnsiTheme="minorHAnsi" w:cstheme="minorHAnsi"/>
          <w:bCs/>
          <w:color w:val="000000"/>
        </w:rPr>
      </w:pPr>
      <w:r w:rsidRPr="00631D0C">
        <w:rPr>
          <w:rFonts w:asciiTheme="minorHAnsi" w:hAnsiTheme="minorHAnsi" w:cstheme="minorHAnsi"/>
          <w:bCs/>
          <w:color w:val="000000"/>
        </w:rPr>
        <w:t xml:space="preserve">Note:  If you fail to contact the IRP office within five (5) days of the expiration date, we may notify other jurisdictions of your status and request enforcement action by the Metropolitan Police Department. </w:t>
      </w:r>
    </w:p>
    <w:p w14:paraId="3EE1373C" w14:textId="77777777" w:rsidR="00BC448D" w:rsidRPr="003C2956" w:rsidRDefault="00BC448D" w:rsidP="00B8765E">
      <w:pPr>
        <w:pStyle w:val="ameJurisdiction"/>
        <w:rPr>
          <w:rFonts w:asciiTheme="minorHAnsi" w:hAnsiTheme="minorHAnsi" w:cstheme="minorHAnsi"/>
          <w:u w:val="single"/>
        </w:rPr>
      </w:pPr>
    </w:p>
    <w:p w14:paraId="5BC41C07" w14:textId="1235ECE1" w:rsidR="00B8765E" w:rsidRPr="00631D0C" w:rsidRDefault="00B8765E" w:rsidP="0007564B">
      <w:pPr>
        <w:pStyle w:val="ameJurisdiction"/>
        <w:jc w:val="left"/>
        <w:rPr>
          <w:rFonts w:asciiTheme="minorHAnsi" w:hAnsiTheme="minorHAnsi" w:cstheme="minorHAnsi"/>
          <w:b w:val="0"/>
          <w:bCs/>
          <w:sz w:val="28"/>
          <w:szCs w:val="28"/>
        </w:rPr>
      </w:pPr>
      <w:r w:rsidRPr="00631D0C">
        <w:rPr>
          <w:rFonts w:asciiTheme="minorHAnsi" w:hAnsiTheme="minorHAnsi" w:cstheme="minorHAnsi"/>
          <w:sz w:val="28"/>
          <w:szCs w:val="28"/>
        </w:rPr>
        <w:t xml:space="preserve">Instructions for </w:t>
      </w:r>
      <w:r w:rsidR="003D6FF3" w:rsidRPr="00631D0C">
        <w:rPr>
          <w:rFonts w:asciiTheme="minorHAnsi" w:hAnsiTheme="minorHAnsi" w:cstheme="minorHAnsi"/>
          <w:sz w:val="28"/>
          <w:szCs w:val="28"/>
        </w:rPr>
        <w:t>Renewal</w:t>
      </w:r>
    </w:p>
    <w:p w14:paraId="0D740E0A" w14:textId="77777777" w:rsidR="00B8765E" w:rsidRPr="003C2956" w:rsidRDefault="00B8765E">
      <w:pPr>
        <w:pStyle w:val="ameJurisdiction"/>
        <w:jc w:val="left"/>
        <w:rPr>
          <w:rFonts w:asciiTheme="minorHAnsi" w:hAnsiTheme="minorHAnsi" w:cstheme="minorHAnsi"/>
        </w:rPr>
      </w:pPr>
    </w:p>
    <w:p w14:paraId="384B52C6" w14:textId="19A451A2" w:rsidR="00B8765E" w:rsidRPr="003C2956" w:rsidRDefault="00B8765E">
      <w:pPr>
        <w:pStyle w:val="ameJurisdiction"/>
        <w:jc w:val="left"/>
        <w:rPr>
          <w:rFonts w:asciiTheme="minorHAnsi" w:hAnsiTheme="minorHAnsi" w:cstheme="minorHAnsi"/>
          <w:bCs/>
          <w:color w:val="000000"/>
        </w:rPr>
      </w:pPr>
      <w:r w:rsidRPr="003C2956">
        <w:rPr>
          <w:rFonts w:asciiTheme="minorHAnsi" w:hAnsiTheme="minorHAnsi" w:cstheme="minorHAnsi"/>
          <w:color w:val="000000"/>
        </w:rPr>
        <w:t>To Correct Carrier</w:t>
      </w:r>
      <w:r w:rsidRPr="003C2956">
        <w:rPr>
          <w:rFonts w:asciiTheme="minorHAnsi" w:hAnsiTheme="minorHAnsi" w:cstheme="minorHAnsi"/>
          <w:b w:val="0"/>
          <w:bCs/>
          <w:color w:val="000000"/>
        </w:rPr>
        <w:t xml:space="preserve"> </w:t>
      </w:r>
      <w:r w:rsidRPr="003C2956">
        <w:rPr>
          <w:rFonts w:asciiTheme="minorHAnsi" w:hAnsiTheme="minorHAnsi" w:cstheme="minorHAnsi"/>
          <w:color w:val="000000"/>
        </w:rPr>
        <w:t>Information</w:t>
      </w:r>
      <w:r w:rsidRPr="003C2956">
        <w:rPr>
          <w:rFonts w:asciiTheme="minorHAnsi" w:hAnsiTheme="minorHAnsi" w:cstheme="minorHAnsi"/>
          <w:bCs/>
          <w:color w:val="000000"/>
        </w:rPr>
        <w:t>:</w:t>
      </w:r>
    </w:p>
    <w:p w14:paraId="4FDC7B2F" w14:textId="77777777" w:rsidR="00C67764" w:rsidRPr="003C2956" w:rsidRDefault="00C67764">
      <w:pPr>
        <w:pStyle w:val="ameJurisdiction"/>
        <w:jc w:val="left"/>
        <w:rPr>
          <w:rFonts w:asciiTheme="minorHAnsi" w:hAnsiTheme="minorHAnsi" w:cstheme="minorHAnsi"/>
          <w:b w:val="0"/>
          <w:bCs/>
          <w:color w:val="000000"/>
        </w:rPr>
      </w:pPr>
    </w:p>
    <w:p w14:paraId="3CB35829" w14:textId="77777777" w:rsidR="00B8765E" w:rsidRPr="003C2956" w:rsidRDefault="00B8765E" w:rsidP="00B75F48">
      <w:pPr>
        <w:pStyle w:val="ameJurisdiction"/>
        <w:numPr>
          <w:ilvl w:val="0"/>
          <w:numId w:val="8"/>
        </w:numPr>
        <w:spacing w:after="240"/>
        <w:rPr>
          <w:rFonts w:asciiTheme="minorHAnsi" w:hAnsiTheme="minorHAnsi" w:cstheme="minorHAnsi"/>
          <w:b w:val="0"/>
          <w:bCs/>
          <w:color w:val="000000"/>
        </w:rPr>
      </w:pPr>
      <w:r w:rsidRPr="003C2956">
        <w:rPr>
          <w:rFonts w:asciiTheme="minorHAnsi" w:hAnsiTheme="minorHAnsi" w:cstheme="minorHAnsi"/>
          <w:b w:val="0"/>
          <w:bCs/>
          <w:color w:val="000000"/>
        </w:rPr>
        <w:t>Draw a single line through incorrect information.</w:t>
      </w:r>
    </w:p>
    <w:p w14:paraId="4749FBC1" w14:textId="5A225119" w:rsidR="00B8765E" w:rsidRDefault="00B8765E" w:rsidP="00B75F48">
      <w:pPr>
        <w:pStyle w:val="ameJurisdiction"/>
        <w:numPr>
          <w:ilvl w:val="0"/>
          <w:numId w:val="8"/>
        </w:numPr>
        <w:spacing w:after="240"/>
        <w:rPr>
          <w:rFonts w:asciiTheme="minorHAnsi" w:hAnsiTheme="minorHAnsi" w:cstheme="minorHAnsi"/>
          <w:b w:val="0"/>
          <w:bCs/>
          <w:color w:val="000000"/>
        </w:rPr>
      </w:pPr>
      <w:r w:rsidRPr="003C2956">
        <w:rPr>
          <w:rFonts w:asciiTheme="minorHAnsi" w:hAnsiTheme="minorHAnsi" w:cstheme="minorHAnsi"/>
          <w:b w:val="0"/>
          <w:bCs/>
          <w:color w:val="000000"/>
        </w:rPr>
        <w:t>Print corrected information under or next to the old information.</w:t>
      </w:r>
    </w:p>
    <w:p w14:paraId="718E24A4" w14:textId="31900EBB" w:rsidR="00266887" w:rsidRDefault="007E39E9" w:rsidP="00B75F48">
      <w:pPr>
        <w:pStyle w:val="ameJurisdiction"/>
        <w:numPr>
          <w:ilvl w:val="0"/>
          <w:numId w:val="8"/>
        </w:numPr>
        <w:spacing w:after="240"/>
        <w:rPr>
          <w:rFonts w:asciiTheme="minorHAnsi" w:hAnsiTheme="minorHAnsi" w:cstheme="minorHAnsi"/>
          <w:b w:val="0"/>
          <w:bCs/>
          <w:color w:val="000000"/>
        </w:rPr>
      </w:pPr>
      <w:r>
        <w:rPr>
          <w:rFonts w:asciiTheme="minorHAnsi" w:hAnsiTheme="minorHAnsi" w:cstheme="minorHAnsi"/>
          <w:b w:val="0"/>
          <w:bCs/>
          <w:color w:val="000000"/>
        </w:rPr>
        <w:t>For online processing m</w:t>
      </w:r>
      <w:r w:rsidR="00266887">
        <w:rPr>
          <w:rFonts w:asciiTheme="minorHAnsi" w:hAnsiTheme="minorHAnsi" w:cstheme="minorHAnsi"/>
          <w:b w:val="0"/>
          <w:bCs/>
          <w:color w:val="000000"/>
        </w:rPr>
        <w:t xml:space="preserve">ake any </w:t>
      </w:r>
      <w:r>
        <w:rPr>
          <w:rFonts w:asciiTheme="minorHAnsi" w:hAnsiTheme="minorHAnsi" w:cstheme="minorHAnsi"/>
          <w:b w:val="0"/>
          <w:bCs/>
          <w:color w:val="000000"/>
        </w:rPr>
        <w:t>needed</w:t>
      </w:r>
      <w:r w:rsidR="00266887">
        <w:rPr>
          <w:rFonts w:asciiTheme="minorHAnsi" w:hAnsiTheme="minorHAnsi" w:cstheme="minorHAnsi"/>
          <w:b w:val="0"/>
          <w:bCs/>
          <w:color w:val="000000"/>
        </w:rPr>
        <w:t xml:space="preserve"> changes to the Fleet Details information.</w:t>
      </w:r>
    </w:p>
    <w:p w14:paraId="7C4BF34D" w14:textId="586E90EA" w:rsidR="00BC448D" w:rsidRPr="003C2956" w:rsidRDefault="00BC448D" w:rsidP="00BC448D">
      <w:pPr>
        <w:pStyle w:val="ameJurisdiction"/>
        <w:jc w:val="left"/>
        <w:rPr>
          <w:rFonts w:asciiTheme="minorHAnsi" w:hAnsiTheme="minorHAnsi" w:cstheme="minorHAnsi"/>
          <w:color w:val="000000"/>
        </w:rPr>
      </w:pPr>
      <w:r w:rsidRPr="003C2956">
        <w:rPr>
          <w:rFonts w:asciiTheme="minorHAnsi" w:hAnsiTheme="minorHAnsi" w:cstheme="minorHAnsi"/>
          <w:color w:val="000000"/>
        </w:rPr>
        <w:t xml:space="preserve">To Delete a Vehicle: </w:t>
      </w:r>
    </w:p>
    <w:p w14:paraId="24BA4EDB" w14:textId="77777777" w:rsidR="00C67764" w:rsidRPr="003C2956" w:rsidRDefault="00C67764" w:rsidP="00BC448D">
      <w:pPr>
        <w:pStyle w:val="ameJurisdiction"/>
        <w:jc w:val="left"/>
        <w:rPr>
          <w:rFonts w:asciiTheme="minorHAnsi" w:hAnsiTheme="minorHAnsi" w:cstheme="minorHAnsi"/>
          <w:b w:val="0"/>
          <w:color w:val="000000"/>
        </w:rPr>
      </w:pPr>
    </w:p>
    <w:p w14:paraId="08C1C929" w14:textId="77777777" w:rsidR="00FC1BBB" w:rsidRPr="003C2956" w:rsidRDefault="00BC448D" w:rsidP="00FC1BBB">
      <w:pPr>
        <w:pStyle w:val="ameJurisdiction"/>
        <w:tabs>
          <w:tab w:val="left" w:pos="1260"/>
          <w:tab w:val="left" w:pos="1440"/>
        </w:tabs>
        <w:spacing w:after="240"/>
        <w:ind w:left="1140"/>
        <w:jc w:val="left"/>
        <w:rPr>
          <w:rFonts w:asciiTheme="minorHAnsi" w:hAnsiTheme="minorHAnsi" w:cstheme="minorHAnsi"/>
          <w:b w:val="0"/>
          <w:bCs/>
          <w:color w:val="000000"/>
          <w:sz w:val="16"/>
          <w:szCs w:val="16"/>
        </w:rPr>
      </w:pPr>
      <w:r w:rsidRPr="003C2956">
        <w:rPr>
          <w:rFonts w:asciiTheme="minorHAnsi" w:hAnsiTheme="minorHAnsi" w:cstheme="minorHAnsi"/>
          <w:b w:val="0"/>
          <w:bCs/>
          <w:color w:val="000000"/>
        </w:rPr>
        <w:lastRenderedPageBreak/>
        <w:t>1) Record a “D” to the left of the vehicle to be deleted.</w:t>
      </w:r>
    </w:p>
    <w:p w14:paraId="0D4EEADC" w14:textId="487D61D9" w:rsidR="00BC448D" w:rsidRDefault="00BC448D" w:rsidP="00FC1BBB">
      <w:pPr>
        <w:pStyle w:val="ameJurisdiction"/>
        <w:tabs>
          <w:tab w:val="left" w:pos="1260"/>
          <w:tab w:val="left" w:pos="1440"/>
        </w:tabs>
        <w:spacing w:after="240"/>
        <w:ind w:left="1140"/>
        <w:jc w:val="left"/>
        <w:rPr>
          <w:rFonts w:asciiTheme="minorHAnsi" w:hAnsiTheme="minorHAnsi" w:cstheme="minorHAnsi"/>
          <w:b w:val="0"/>
          <w:bCs/>
          <w:color w:val="000000"/>
        </w:rPr>
      </w:pPr>
      <w:r w:rsidRPr="003C2956">
        <w:rPr>
          <w:rFonts w:asciiTheme="minorHAnsi" w:hAnsiTheme="minorHAnsi" w:cstheme="minorHAnsi"/>
          <w:b w:val="0"/>
          <w:bCs/>
          <w:color w:val="000000"/>
        </w:rPr>
        <w:t>2)  Draw a single line through the entire vehicle information line.</w:t>
      </w:r>
    </w:p>
    <w:p w14:paraId="0D1FA15E" w14:textId="0032CCBA" w:rsidR="00C17345" w:rsidRDefault="00C17345" w:rsidP="002A41E0">
      <w:pPr>
        <w:pStyle w:val="ameJurisdiction"/>
        <w:tabs>
          <w:tab w:val="left" w:pos="1350"/>
          <w:tab w:val="left" w:pos="1440"/>
        </w:tabs>
        <w:spacing w:after="240"/>
        <w:ind w:left="1350" w:hanging="270"/>
        <w:jc w:val="left"/>
        <w:rPr>
          <w:rFonts w:asciiTheme="minorHAnsi" w:hAnsiTheme="minorHAnsi" w:cstheme="minorHAnsi"/>
          <w:b w:val="0"/>
          <w:bCs/>
          <w:color w:val="000000"/>
        </w:rPr>
      </w:pPr>
      <w:r>
        <w:rPr>
          <w:rFonts w:asciiTheme="minorHAnsi" w:hAnsiTheme="minorHAnsi" w:cstheme="minorHAnsi"/>
          <w:b w:val="0"/>
          <w:bCs/>
          <w:color w:val="000000"/>
        </w:rPr>
        <w:t xml:space="preserve">3)  For online processing select the Delete option on the Renewal Vehicle Processing </w:t>
      </w:r>
      <w:proofErr w:type="gramStart"/>
      <w:r>
        <w:rPr>
          <w:rFonts w:asciiTheme="minorHAnsi" w:hAnsiTheme="minorHAnsi" w:cstheme="minorHAnsi"/>
          <w:b w:val="0"/>
          <w:bCs/>
          <w:color w:val="000000"/>
        </w:rPr>
        <w:t>screen</w:t>
      </w:r>
      <w:r w:rsidR="0071237E">
        <w:rPr>
          <w:rFonts w:asciiTheme="minorHAnsi" w:hAnsiTheme="minorHAnsi" w:cstheme="minorHAnsi"/>
          <w:b w:val="0"/>
          <w:bCs/>
          <w:color w:val="000000"/>
        </w:rPr>
        <w:t xml:space="preserve"> </w:t>
      </w:r>
      <w:r w:rsidR="002A41E0">
        <w:rPr>
          <w:rFonts w:asciiTheme="minorHAnsi" w:hAnsiTheme="minorHAnsi" w:cstheme="minorHAnsi"/>
          <w:b w:val="0"/>
          <w:bCs/>
          <w:color w:val="000000"/>
        </w:rPr>
        <w:t xml:space="preserve"> </w:t>
      </w:r>
      <w:r w:rsidR="0071237E">
        <w:rPr>
          <w:rFonts w:asciiTheme="minorHAnsi" w:hAnsiTheme="minorHAnsi" w:cstheme="minorHAnsi"/>
          <w:b w:val="0"/>
          <w:bCs/>
          <w:color w:val="000000"/>
        </w:rPr>
        <w:t>and</w:t>
      </w:r>
      <w:proofErr w:type="gramEnd"/>
      <w:r w:rsidR="0071237E">
        <w:rPr>
          <w:rFonts w:asciiTheme="minorHAnsi" w:hAnsiTheme="minorHAnsi" w:cstheme="minorHAnsi"/>
          <w:b w:val="0"/>
          <w:bCs/>
          <w:color w:val="000000"/>
        </w:rPr>
        <w:t xml:space="preserve"> delete the vehicle that is no longer associated to the renewal.</w:t>
      </w:r>
    </w:p>
    <w:p w14:paraId="6BF7C05F" w14:textId="77777777" w:rsidR="009C2C47" w:rsidRDefault="009C2C47" w:rsidP="00BC448D">
      <w:pPr>
        <w:pStyle w:val="ameJurisdiction"/>
        <w:jc w:val="left"/>
        <w:rPr>
          <w:rFonts w:asciiTheme="minorHAnsi" w:hAnsiTheme="minorHAnsi" w:cstheme="minorHAnsi"/>
          <w:color w:val="000000"/>
        </w:rPr>
      </w:pPr>
    </w:p>
    <w:p w14:paraId="1092F3C9" w14:textId="56D95DFE" w:rsidR="00BC448D" w:rsidRPr="003C2956" w:rsidRDefault="00BC448D" w:rsidP="00BC448D">
      <w:pPr>
        <w:pStyle w:val="ameJurisdiction"/>
        <w:jc w:val="left"/>
        <w:rPr>
          <w:rFonts w:asciiTheme="minorHAnsi" w:hAnsiTheme="minorHAnsi" w:cstheme="minorHAnsi"/>
        </w:rPr>
      </w:pPr>
      <w:r w:rsidRPr="003C2956">
        <w:rPr>
          <w:rFonts w:asciiTheme="minorHAnsi" w:hAnsiTheme="minorHAnsi" w:cstheme="minorHAnsi"/>
          <w:color w:val="000000"/>
        </w:rPr>
        <w:t>To Renew Vehicles that Display Current IRP Plate</w:t>
      </w:r>
      <w:r w:rsidRPr="003C2956">
        <w:rPr>
          <w:rFonts w:asciiTheme="minorHAnsi" w:hAnsiTheme="minorHAnsi" w:cstheme="minorHAnsi"/>
        </w:rPr>
        <w:t xml:space="preserve">s but are Not Shown on the Renewal Printout: </w:t>
      </w:r>
    </w:p>
    <w:p w14:paraId="18701ADF" w14:textId="77777777" w:rsidR="00DE032F" w:rsidRPr="003C2956" w:rsidRDefault="00DE032F" w:rsidP="00BC448D">
      <w:pPr>
        <w:pStyle w:val="ameJurisdiction"/>
        <w:jc w:val="left"/>
        <w:rPr>
          <w:rFonts w:asciiTheme="minorHAnsi" w:hAnsiTheme="minorHAnsi" w:cstheme="minorHAnsi"/>
          <w:b w:val="0"/>
          <w:bCs/>
        </w:rPr>
      </w:pPr>
    </w:p>
    <w:p w14:paraId="253FB0AD" w14:textId="012F9B8A" w:rsidR="00BC448D" w:rsidRDefault="00BC448D" w:rsidP="00DE032F">
      <w:pPr>
        <w:pStyle w:val="ameJurisdiction"/>
        <w:numPr>
          <w:ilvl w:val="0"/>
          <w:numId w:val="39"/>
        </w:numPr>
        <w:jc w:val="left"/>
        <w:rPr>
          <w:rFonts w:asciiTheme="minorHAnsi" w:hAnsiTheme="minorHAnsi" w:cstheme="minorHAnsi"/>
          <w:b w:val="0"/>
          <w:bCs/>
        </w:rPr>
      </w:pPr>
      <w:r w:rsidRPr="003C2956">
        <w:rPr>
          <w:rFonts w:asciiTheme="minorHAnsi" w:hAnsiTheme="minorHAnsi" w:cstheme="minorHAnsi"/>
          <w:b w:val="0"/>
          <w:bCs/>
        </w:rPr>
        <w:t>Record omitted information directly on the renewal printout in the correct weight group</w:t>
      </w:r>
      <w:r w:rsidR="00C31147">
        <w:rPr>
          <w:rFonts w:asciiTheme="minorHAnsi" w:hAnsiTheme="minorHAnsi" w:cstheme="minorHAnsi"/>
          <w:b w:val="0"/>
          <w:bCs/>
        </w:rPr>
        <w:t xml:space="preserve"> </w:t>
      </w:r>
      <w:r w:rsidR="00FC1BBB" w:rsidRPr="003C2956">
        <w:rPr>
          <w:rFonts w:asciiTheme="minorHAnsi" w:hAnsiTheme="minorHAnsi" w:cstheme="minorHAnsi"/>
          <w:bCs/>
        </w:rPr>
        <w:t>or</w:t>
      </w:r>
      <w:r w:rsidRPr="003C2956">
        <w:rPr>
          <w:rFonts w:asciiTheme="minorHAnsi" w:hAnsiTheme="minorHAnsi" w:cstheme="minorHAnsi"/>
          <w:b w:val="0"/>
          <w:bCs/>
        </w:rPr>
        <w:t xml:space="preserve"> submit a completed D.C. IRP Application</w:t>
      </w:r>
      <w:r w:rsidR="006C01F7">
        <w:rPr>
          <w:rFonts w:asciiTheme="minorHAnsi" w:hAnsiTheme="minorHAnsi" w:cstheme="minorHAnsi"/>
          <w:b w:val="0"/>
          <w:bCs/>
        </w:rPr>
        <w:t>.</w:t>
      </w:r>
    </w:p>
    <w:p w14:paraId="37A9E8BA" w14:textId="77777777" w:rsidR="006C01F7" w:rsidRPr="003C2956" w:rsidRDefault="006C01F7" w:rsidP="001034D3">
      <w:pPr>
        <w:pStyle w:val="ameJurisdiction"/>
        <w:ind w:left="1440"/>
        <w:jc w:val="left"/>
        <w:rPr>
          <w:rFonts w:asciiTheme="minorHAnsi" w:hAnsiTheme="minorHAnsi" w:cstheme="minorHAnsi"/>
          <w:b w:val="0"/>
          <w:bCs/>
        </w:rPr>
      </w:pPr>
    </w:p>
    <w:p w14:paraId="1769B531" w14:textId="5CA2CE8F" w:rsidR="00BC448D" w:rsidRDefault="00BC448D">
      <w:pPr>
        <w:pStyle w:val="ameJurisdiction"/>
        <w:numPr>
          <w:ilvl w:val="0"/>
          <w:numId w:val="39"/>
        </w:numPr>
        <w:ind w:right="-180"/>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All new vehicle adds must include all necessary supporting documents (refer to </w:t>
      </w:r>
      <w:hyperlink w:anchor="SupportingDocuments" w:history="1">
        <w:r w:rsidRPr="00C31147">
          <w:rPr>
            <w:rStyle w:val="Hyperlink"/>
            <w:rFonts w:asciiTheme="minorHAnsi" w:hAnsiTheme="minorHAnsi" w:cstheme="minorHAnsi"/>
            <w:b w:val="0"/>
            <w:bCs/>
          </w:rPr>
          <w:t>Supporting Documents Section</w:t>
        </w:r>
      </w:hyperlink>
      <w:r w:rsidRPr="003C2956">
        <w:rPr>
          <w:rFonts w:asciiTheme="minorHAnsi" w:hAnsiTheme="minorHAnsi" w:cstheme="minorHAnsi"/>
          <w:b w:val="0"/>
          <w:bCs/>
          <w:color w:val="000000"/>
        </w:rPr>
        <w:t>).</w:t>
      </w:r>
    </w:p>
    <w:p w14:paraId="408E7082" w14:textId="77777777" w:rsidR="006C01F7" w:rsidRDefault="006C01F7" w:rsidP="001034D3">
      <w:pPr>
        <w:pStyle w:val="ameJurisdiction"/>
        <w:ind w:left="1440" w:right="-180"/>
        <w:jc w:val="left"/>
        <w:rPr>
          <w:rFonts w:asciiTheme="minorHAnsi" w:hAnsiTheme="minorHAnsi" w:cstheme="minorHAnsi"/>
          <w:b w:val="0"/>
          <w:bCs/>
          <w:color w:val="000000"/>
        </w:rPr>
      </w:pPr>
    </w:p>
    <w:p w14:paraId="4D58D232" w14:textId="4DD5E6A4" w:rsidR="00FC1BBB" w:rsidRPr="001034D3" w:rsidRDefault="008D78DA" w:rsidP="001034D3">
      <w:pPr>
        <w:pStyle w:val="ameJurisdiction"/>
        <w:numPr>
          <w:ilvl w:val="0"/>
          <w:numId w:val="39"/>
        </w:numPr>
        <w:ind w:right="-180"/>
        <w:jc w:val="left"/>
        <w:rPr>
          <w:rFonts w:asciiTheme="minorHAnsi" w:hAnsiTheme="minorHAnsi" w:cstheme="minorHAnsi"/>
          <w:b w:val="0"/>
          <w:bCs/>
          <w:color w:val="000000"/>
        </w:rPr>
      </w:pPr>
      <w:r w:rsidRPr="001034D3">
        <w:rPr>
          <w:rFonts w:asciiTheme="minorHAnsi" w:hAnsiTheme="minorHAnsi" w:cstheme="minorHAnsi"/>
          <w:b w:val="0"/>
          <w:bCs/>
          <w:color w:val="000000"/>
        </w:rPr>
        <w:t xml:space="preserve">For online processing select the Done option on the Renewal Vehicle Processing screen if there </w:t>
      </w:r>
      <w:proofErr w:type="gramStart"/>
      <w:r w:rsidR="00586533" w:rsidRPr="001034D3">
        <w:rPr>
          <w:rFonts w:asciiTheme="minorHAnsi" w:hAnsiTheme="minorHAnsi" w:cstheme="minorHAnsi"/>
          <w:b w:val="0"/>
          <w:bCs/>
          <w:color w:val="000000"/>
        </w:rPr>
        <w:t xml:space="preserve">are </w:t>
      </w:r>
      <w:r w:rsidRPr="001034D3">
        <w:rPr>
          <w:rFonts w:asciiTheme="minorHAnsi" w:hAnsiTheme="minorHAnsi" w:cstheme="minorHAnsi"/>
          <w:b w:val="0"/>
          <w:bCs/>
          <w:color w:val="000000"/>
        </w:rPr>
        <w:t xml:space="preserve"> no</w:t>
      </w:r>
      <w:proofErr w:type="gramEnd"/>
      <w:r w:rsidRPr="001034D3">
        <w:rPr>
          <w:rFonts w:asciiTheme="minorHAnsi" w:hAnsiTheme="minorHAnsi" w:cstheme="minorHAnsi"/>
          <w:b w:val="0"/>
          <w:bCs/>
          <w:color w:val="000000"/>
        </w:rPr>
        <w:t xml:space="preserve"> change</w:t>
      </w:r>
      <w:r w:rsidR="00586533" w:rsidRPr="001034D3">
        <w:rPr>
          <w:rFonts w:asciiTheme="minorHAnsi" w:hAnsiTheme="minorHAnsi" w:cstheme="minorHAnsi"/>
          <w:b w:val="0"/>
          <w:bCs/>
          <w:color w:val="000000"/>
        </w:rPr>
        <w:t xml:space="preserve">s required to the existing </w:t>
      </w:r>
      <w:r w:rsidRPr="001034D3">
        <w:rPr>
          <w:rFonts w:asciiTheme="minorHAnsi" w:hAnsiTheme="minorHAnsi" w:cstheme="minorHAnsi"/>
          <w:b w:val="0"/>
          <w:bCs/>
          <w:color w:val="000000"/>
        </w:rPr>
        <w:t xml:space="preserve"> vehicle information. </w:t>
      </w:r>
    </w:p>
    <w:p w14:paraId="6384A73F" w14:textId="77777777" w:rsidR="00FC1BBB" w:rsidRPr="003C2956" w:rsidRDefault="00FC1BBB" w:rsidP="00FC1BBB">
      <w:pPr>
        <w:pStyle w:val="ameJurisdiction"/>
        <w:rPr>
          <w:rFonts w:asciiTheme="minorHAnsi" w:hAnsiTheme="minorHAnsi" w:cstheme="minorHAnsi"/>
          <w:color w:val="000000"/>
        </w:rPr>
      </w:pPr>
    </w:p>
    <w:p w14:paraId="731108FB" w14:textId="77777777" w:rsidR="00FC1BBB" w:rsidRPr="003C2956" w:rsidRDefault="00FC1BBB" w:rsidP="00FC1BBB">
      <w:pPr>
        <w:pStyle w:val="ameJurisdiction"/>
        <w:rPr>
          <w:rFonts w:asciiTheme="minorHAnsi" w:hAnsiTheme="minorHAnsi" w:cstheme="minorHAnsi"/>
          <w:color w:val="000000"/>
        </w:rPr>
      </w:pPr>
      <w:r w:rsidRPr="003C2956">
        <w:rPr>
          <w:rFonts w:asciiTheme="minorHAnsi" w:hAnsiTheme="minorHAnsi" w:cstheme="minorHAnsi"/>
          <w:color w:val="000000"/>
        </w:rPr>
        <w:t>To Correct Vehicle Information:</w:t>
      </w:r>
    </w:p>
    <w:p w14:paraId="6F2924A7" w14:textId="77777777" w:rsidR="00DE032F" w:rsidRPr="003C2956" w:rsidRDefault="00DE032F" w:rsidP="00FC1BBB">
      <w:pPr>
        <w:pStyle w:val="ameJurisdiction"/>
        <w:rPr>
          <w:rFonts w:asciiTheme="minorHAnsi" w:hAnsiTheme="minorHAnsi" w:cstheme="minorHAnsi"/>
          <w:color w:val="000000"/>
        </w:rPr>
      </w:pPr>
    </w:p>
    <w:p w14:paraId="6F927101" w14:textId="77777777" w:rsidR="00FC1BBB" w:rsidRPr="003C2956" w:rsidRDefault="00FC1BBB" w:rsidP="00B75F48">
      <w:pPr>
        <w:pStyle w:val="ameJurisdiction"/>
        <w:numPr>
          <w:ilvl w:val="0"/>
          <w:numId w:val="11"/>
        </w:numPr>
        <w:tabs>
          <w:tab w:val="left" w:pos="1440"/>
          <w:tab w:val="num" w:pos="1800"/>
        </w:tabs>
        <w:spacing w:after="240"/>
        <w:rPr>
          <w:rFonts w:asciiTheme="minorHAnsi" w:hAnsiTheme="minorHAnsi" w:cstheme="minorHAnsi"/>
          <w:b w:val="0"/>
          <w:bCs/>
          <w:color w:val="000000"/>
        </w:rPr>
      </w:pPr>
      <w:r w:rsidRPr="003C2956">
        <w:rPr>
          <w:rFonts w:asciiTheme="minorHAnsi" w:hAnsiTheme="minorHAnsi" w:cstheme="minorHAnsi"/>
          <w:b w:val="0"/>
          <w:bCs/>
          <w:color w:val="000000"/>
        </w:rPr>
        <w:t xml:space="preserve">Record a “C” in the first column to the left of the vehicle to correct.  </w:t>
      </w:r>
    </w:p>
    <w:p w14:paraId="60061BE3" w14:textId="77777777" w:rsidR="00FC1BBB" w:rsidRPr="003C2956" w:rsidRDefault="00FC1BBB" w:rsidP="00B75F48">
      <w:pPr>
        <w:pStyle w:val="ameJurisdiction"/>
        <w:numPr>
          <w:ilvl w:val="0"/>
          <w:numId w:val="11"/>
        </w:numPr>
        <w:spacing w:after="240"/>
        <w:rPr>
          <w:rFonts w:asciiTheme="minorHAnsi" w:hAnsiTheme="minorHAnsi" w:cstheme="minorHAnsi"/>
          <w:b w:val="0"/>
          <w:bCs/>
          <w:color w:val="000000"/>
        </w:rPr>
      </w:pPr>
      <w:r w:rsidRPr="003C2956">
        <w:rPr>
          <w:rFonts w:asciiTheme="minorHAnsi" w:hAnsiTheme="minorHAnsi" w:cstheme="minorHAnsi"/>
          <w:b w:val="0"/>
          <w:bCs/>
          <w:color w:val="000000"/>
        </w:rPr>
        <w:t>Draw a single line through the incorrect information.</w:t>
      </w:r>
    </w:p>
    <w:p w14:paraId="6568BC4A" w14:textId="58B69117" w:rsidR="00FC1BBB" w:rsidRDefault="00FC1BBB" w:rsidP="00B75F48">
      <w:pPr>
        <w:pStyle w:val="ameJurisdiction"/>
        <w:numPr>
          <w:ilvl w:val="0"/>
          <w:numId w:val="11"/>
        </w:numPr>
        <w:spacing w:after="240"/>
        <w:rPr>
          <w:rFonts w:asciiTheme="minorHAnsi" w:hAnsiTheme="minorHAnsi" w:cstheme="minorHAnsi"/>
          <w:b w:val="0"/>
          <w:bCs/>
          <w:color w:val="000000"/>
        </w:rPr>
      </w:pPr>
      <w:r w:rsidRPr="003C2956">
        <w:rPr>
          <w:rFonts w:asciiTheme="minorHAnsi" w:hAnsiTheme="minorHAnsi" w:cstheme="minorHAnsi"/>
          <w:b w:val="0"/>
          <w:bCs/>
          <w:color w:val="000000"/>
        </w:rPr>
        <w:t>Print the correct information directly below the incorrect information.</w:t>
      </w:r>
    </w:p>
    <w:p w14:paraId="6EE90F39" w14:textId="1F49B1C2" w:rsidR="008D78DA" w:rsidRDefault="008D78DA" w:rsidP="00B75F48">
      <w:pPr>
        <w:pStyle w:val="ameJurisdiction"/>
        <w:numPr>
          <w:ilvl w:val="0"/>
          <w:numId w:val="11"/>
        </w:numPr>
        <w:spacing w:after="240"/>
        <w:rPr>
          <w:rFonts w:asciiTheme="minorHAnsi" w:hAnsiTheme="minorHAnsi" w:cstheme="minorHAnsi"/>
          <w:b w:val="0"/>
          <w:bCs/>
          <w:color w:val="000000"/>
        </w:rPr>
      </w:pPr>
      <w:r>
        <w:rPr>
          <w:rFonts w:asciiTheme="minorHAnsi" w:hAnsiTheme="minorHAnsi" w:cstheme="minorHAnsi"/>
          <w:b w:val="0"/>
          <w:bCs/>
          <w:color w:val="000000"/>
        </w:rPr>
        <w:t xml:space="preserve">For online processing select </w:t>
      </w:r>
      <w:r w:rsidR="00893554">
        <w:rPr>
          <w:rFonts w:asciiTheme="minorHAnsi" w:hAnsiTheme="minorHAnsi" w:cstheme="minorHAnsi"/>
          <w:b w:val="0"/>
          <w:bCs/>
          <w:color w:val="000000"/>
        </w:rPr>
        <w:t>t</w:t>
      </w:r>
      <w:r>
        <w:rPr>
          <w:rFonts w:asciiTheme="minorHAnsi" w:hAnsiTheme="minorHAnsi" w:cstheme="minorHAnsi"/>
          <w:b w:val="0"/>
          <w:bCs/>
          <w:color w:val="000000"/>
        </w:rPr>
        <w:t xml:space="preserve">he Amend option on the </w:t>
      </w:r>
      <w:r w:rsidR="00893554">
        <w:rPr>
          <w:rFonts w:asciiTheme="minorHAnsi" w:hAnsiTheme="minorHAnsi" w:cstheme="minorHAnsi"/>
          <w:b w:val="0"/>
          <w:bCs/>
          <w:color w:val="000000"/>
        </w:rPr>
        <w:t>R</w:t>
      </w:r>
      <w:r>
        <w:rPr>
          <w:rFonts w:asciiTheme="minorHAnsi" w:hAnsiTheme="minorHAnsi" w:cstheme="minorHAnsi"/>
          <w:b w:val="0"/>
          <w:bCs/>
          <w:color w:val="000000"/>
        </w:rPr>
        <w:t>enewal Vehicle Processing screen</w:t>
      </w:r>
      <w:r w:rsidR="00893554">
        <w:rPr>
          <w:rFonts w:asciiTheme="minorHAnsi" w:hAnsiTheme="minorHAnsi" w:cstheme="minorHAnsi"/>
          <w:b w:val="0"/>
          <w:bCs/>
          <w:color w:val="000000"/>
        </w:rPr>
        <w:t>, then s</w:t>
      </w:r>
      <w:r>
        <w:rPr>
          <w:rFonts w:asciiTheme="minorHAnsi" w:hAnsiTheme="minorHAnsi" w:cstheme="minorHAnsi"/>
          <w:b w:val="0"/>
          <w:bCs/>
          <w:color w:val="000000"/>
        </w:rPr>
        <w:t xml:space="preserve">elect the vehicle that needs to be updated from the list. </w:t>
      </w:r>
    </w:p>
    <w:p w14:paraId="54A613C6" w14:textId="77777777" w:rsidR="00573E3B" w:rsidRDefault="00573E3B" w:rsidP="00B8765E">
      <w:pPr>
        <w:pStyle w:val="ameJurisdiction"/>
        <w:rPr>
          <w:rFonts w:asciiTheme="minorHAnsi" w:hAnsiTheme="minorHAnsi" w:cstheme="minorHAnsi"/>
          <w:color w:val="000000"/>
        </w:rPr>
      </w:pPr>
    </w:p>
    <w:p w14:paraId="372BEF40" w14:textId="29D467FD" w:rsidR="00B8765E" w:rsidRPr="003C2956" w:rsidRDefault="00B8765E" w:rsidP="00B8765E">
      <w:pPr>
        <w:pStyle w:val="ameJurisdiction"/>
        <w:rPr>
          <w:rFonts w:asciiTheme="minorHAnsi" w:hAnsiTheme="minorHAnsi" w:cstheme="minorHAnsi"/>
          <w:b w:val="0"/>
          <w:bCs/>
          <w:color w:val="000000"/>
        </w:rPr>
      </w:pPr>
      <w:r w:rsidRPr="003C2956">
        <w:rPr>
          <w:rFonts w:asciiTheme="minorHAnsi" w:hAnsiTheme="minorHAnsi" w:cstheme="minorHAnsi"/>
          <w:color w:val="000000"/>
        </w:rPr>
        <w:t>To Change a Vehicle’s Reg</w:t>
      </w:r>
      <w:r w:rsidR="00003542" w:rsidRPr="003C2956">
        <w:rPr>
          <w:rFonts w:asciiTheme="minorHAnsi" w:hAnsiTheme="minorHAnsi" w:cstheme="minorHAnsi"/>
          <w:color w:val="000000"/>
        </w:rPr>
        <w:t>istered Weight, d</w:t>
      </w:r>
      <w:r w:rsidRPr="003C2956">
        <w:rPr>
          <w:rFonts w:asciiTheme="minorHAnsi" w:hAnsiTheme="minorHAnsi" w:cstheme="minorHAnsi"/>
          <w:color w:val="000000"/>
        </w:rPr>
        <w:t xml:space="preserve">o </w:t>
      </w:r>
      <w:r w:rsidR="002055FB" w:rsidRPr="003C2956">
        <w:rPr>
          <w:rFonts w:asciiTheme="minorHAnsi" w:hAnsiTheme="minorHAnsi" w:cstheme="minorHAnsi"/>
          <w:color w:val="000000"/>
        </w:rPr>
        <w:t>one</w:t>
      </w:r>
      <w:r w:rsidRPr="003C2956">
        <w:rPr>
          <w:rFonts w:asciiTheme="minorHAnsi" w:hAnsiTheme="minorHAnsi" w:cstheme="minorHAnsi"/>
          <w:color w:val="000000"/>
        </w:rPr>
        <w:t xml:space="preserve"> of the </w:t>
      </w:r>
      <w:r w:rsidR="002055FB" w:rsidRPr="003C2956">
        <w:rPr>
          <w:rFonts w:asciiTheme="minorHAnsi" w:hAnsiTheme="minorHAnsi" w:cstheme="minorHAnsi"/>
          <w:color w:val="000000"/>
        </w:rPr>
        <w:t>f</w:t>
      </w:r>
      <w:r w:rsidRPr="003C2956">
        <w:rPr>
          <w:rFonts w:asciiTheme="minorHAnsi" w:hAnsiTheme="minorHAnsi" w:cstheme="minorHAnsi"/>
          <w:color w:val="000000"/>
        </w:rPr>
        <w:t xml:space="preserve">ollowing:  </w:t>
      </w:r>
    </w:p>
    <w:p w14:paraId="56EF4F0C" w14:textId="77777777" w:rsidR="00B8765E" w:rsidRPr="003C2956" w:rsidRDefault="00B8765E" w:rsidP="00DE032F">
      <w:pPr>
        <w:pStyle w:val="ameJurisdiction"/>
        <w:rPr>
          <w:rFonts w:asciiTheme="minorHAnsi" w:hAnsiTheme="minorHAnsi" w:cstheme="minorHAnsi"/>
          <w:b w:val="0"/>
          <w:bCs/>
          <w:color w:val="000000"/>
        </w:rPr>
      </w:pPr>
    </w:p>
    <w:p w14:paraId="35B85D65" w14:textId="52712BAD" w:rsidR="00B8765E" w:rsidRPr="003C2956" w:rsidRDefault="00B8765E" w:rsidP="00B75F48">
      <w:pPr>
        <w:pStyle w:val="ameJurisdiction"/>
        <w:numPr>
          <w:ilvl w:val="0"/>
          <w:numId w:val="9"/>
        </w:numPr>
        <w:spacing w:after="240"/>
        <w:rPr>
          <w:rFonts w:asciiTheme="minorHAnsi" w:hAnsiTheme="minorHAnsi" w:cstheme="minorHAnsi"/>
          <w:b w:val="0"/>
          <w:bCs/>
          <w:color w:val="000000"/>
        </w:rPr>
      </w:pPr>
      <w:r w:rsidRPr="003C2956">
        <w:rPr>
          <w:rFonts w:asciiTheme="minorHAnsi" w:hAnsiTheme="minorHAnsi" w:cstheme="minorHAnsi"/>
          <w:b w:val="0"/>
          <w:bCs/>
          <w:color w:val="000000"/>
        </w:rPr>
        <w:t>Draw a line through the weights listed in the group to be changed</w:t>
      </w:r>
      <w:r w:rsidR="0092612A">
        <w:rPr>
          <w:rFonts w:asciiTheme="minorHAnsi" w:hAnsiTheme="minorHAnsi" w:cstheme="minorHAnsi"/>
          <w:b w:val="0"/>
          <w:bCs/>
          <w:color w:val="000000"/>
        </w:rPr>
        <w:t>.</w:t>
      </w:r>
      <w:r w:rsidRPr="003C2956">
        <w:rPr>
          <w:rFonts w:asciiTheme="minorHAnsi" w:hAnsiTheme="minorHAnsi" w:cstheme="minorHAnsi"/>
          <w:b w:val="0"/>
          <w:bCs/>
          <w:color w:val="000000"/>
        </w:rPr>
        <w:t xml:space="preserve"> </w:t>
      </w:r>
    </w:p>
    <w:p w14:paraId="7CE3C3F4" w14:textId="77777777" w:rsidR="00B8765E" w:rsidRPr="003C2956" w:rsidRDefault="00B8765E" w:rsidP="00B75F48">
      <w:pPr>
        <w:pStyle w:val="ameJurisdiction"/>
        <w:numPr>
          <w:ilvl w:val="0"/>
          <w:numId w:val="9"/>
        </w:numPr>
        <w:spacing w:after="240"/>
        <w:rPr>
          <w:rFonts w:asciiTheme="minorHAnsi" w:hAnsiTheme="minorHAnsi" w:cstheme="minorHAnsi"/>
          <w:b w:val="0"/>
          <w:bCs/>
          <w:color w:val="000000"/>
        </w:rPr>
      </w:pPr>
      <w:r w:rsidRPr="003C2956">
        <w:rPr>
          <w:rFonts w:asciiTheme="minorHAnsi" w:hAnsiTheme="minorHAnsi" w:cstheme="minorHAnsi"/>
          <w:b w:val="0"/>
          <w:bCs/>
          <w:color w:val="000000"/>
        </w:rPr>
        <w:t>Print the new desired weight next to the old weight.</w:t>
      </w:r>
    </w:p>
    <w:p w14:paraId="48E166CB" w14:textId="03450863" w:rsidR="00B8765E" w:rsidRDefault="00B8765E" w:rsidP="00B75F48">
      <w:pPr>
        <w:pStyle w:val="ameJurisdiction"/>
        <w:numPr>
          <w:ilvl w:val="0"/>
          <w:numId w:val="9"/>
        </w:numPr>
        <w:spacing w:after="240"/>
        <w:rPr>
          <w:rFonts w:asciiTheme="minorHAnsi" w:hAnsiTheme="minorHAnsi" w:cstheme="minorHAnsi"/>
          <w:b w:val="0"/>
          <w:bCs/>
          <w:color w:val="000000"/>
        </w:rPr>
      </w:pPr>
      <w:r w:rsidRPr="003C2956">
        <w:rPr>
          <w:rFonts w:asciiTheme="minorHAnsi" w:hAnsiTheme="minorHAnsi" w:cstheme="minorHAnsi"/>
          <w:b w:val="0"/>
          <w:bCs/>
          <w:color w:val="000000"/>
        </w:rPr>
        <w:t>If necessary, change the gross weight in the vehicle section to match the D.C. weight.</w:t>
      </w:r>
    </w:p>
    <w:p w14:paraId="0A5F8334" w14:textId="2D71AE94" w:rsidR="008D78DA" w:rsidRPr="003C2956" w:rsidRDefault="007E39E9" w:rsidP="00B75F48">
      <w:pPr>
        <w:pStyle w:val="ameJurisdiction"/>
        <w:numPr>
          <w:ilvl w:val="0"/>
          <w:numId w:val="9"/>
        </w:numPr>
        <w:spacing w:after="240"/>
        <w:rPr>
          <w:rFonts w:asciiTheme="minorHAnsi" w:hAnsiTheme="minorHAnsi" w:cstheme="minorHAnsi"/>
          <w:b w:val="0"/>
          <w:bCs/>
          <w:color w:val="000000"/>
        </w:rPr>
      </w:pPr>
      <w:r>
        <w:rPr>
          <w:rFonts w:asciiTheme="minorHAnsi" w:hAnsiTheme="minorHAnsi" w:cstheme="minorHAnsi"/>
          <w:b w:val="0"/>
          <w:bCs/>
          <w:color w:val="000000"/>
        </w:rPr>
        <w:t xml:space="preserve">For online processing </w:t>
      </w:r>
      <w:r w:rsidR="008D78DA">
        <w:rPr>
          <w:rFonts w:asciiTheme="minorHAnsi" w:hAnsiTheme="minorHAnsi" w:cstheme="minorHAnsi"/>
          <w:b w:val="0"/>
          <w:bCs/>
          <w:color w:val="000000"/>
        </w:rPr>
        <w:t xml:space="preserve">If the weight group is not present you will need to create </w:t>
      </w:r>
      <w:proofErr w:type="gramStart"/>
      <w:r w:rsidR="008D78DA">
        <w:rPr>
          <w:rFonts w:asciiTheme="minorHAnsi" w:hAnsiTheme="minorHAnsi" w:cstheme="minorHAnsi"/>
          <w:b w:val="0"/>
          <w:bCs/>
          <w:color w:val="000000"/>
        </w:rPr>
        <w:t>the  weight</w:t>
      </w:r>
      <w:proofErr w:type="gramEnd"/>
      <w:r w:rsidR="008D78DA">
        <w:rPr>
          <w:rFonts w:asciiTheme="minorHAnsi" w:hAnsiTheme="minorHAnsi" w:cstheme="minorHAnsi"/>
          <w:b w:val="0"/>
          <w:bCs/>
          <w:color w:val="000000"/>
        </w:rPr>
        <w:t xml:space="preserve"> group.  </w:t>
      </w:r>
    </w:p>
    <w:p w14:paraId="0A315D08" w14:textId="77777777" w:rsidR="00B8765E" w:rsidRPr="003C2956" w:rsidRDefault="00B8765E">
      <w:pPr>
        <w:pStyle w:val="ameJurisdiction"/>
        <w:rPr>
          <w:rFonts w:asciiTheme="minorHAnsi" w:hAnsiTheme="minorHAnsi" w:cstheme="minorHAnsi"/>
          <w:b w:val="0"/>
          <w:bCs/>
          <w:color w:val="000000"/>
        </w:rPr>
      </w:pPr>
    </w:p>
    <w:p w14:paraId="22CAA2DF" w14:textId="29EA66F4" w:rsidR="00B8765E" w:rsidRPr="003C2956" w:rsidRDefault="00B8765E">
      <w:pPr>
        <w:pStyle w:val="ameJurisdiction"/>
        <w:rPr>
          <w:rFonts w:asciiTheme="minorHAnsi" w:hAnsiTheme="minorHAnsi" w:cstheme="minorHAnsi"/>
          <w:color w:val="000000"/>
        </w:rPr>
      </w:pPr>
      <w:r w:rsidRPr="003C2956">
        <w:rPr>
          <w:rFonts w:asciiTheme="minorHAnsi" w:hAnsiTheme="minorHAnsi" w:cstheme="minorHAnsi"/>
          <w:color w:val="000000"/>
        </w:rPr>
        <w:t xml:space="preserve">To Move Specific Unit(s) to a Different, Existing Weight Group: </w:t>
      </w:r>
    </w:p>
    <w:p w14:paraId="26987497" w14:textId="77777777" w:rsidR="000B43CA" w:rsidRPr="003C2956" w:rsidRDefault="000B43CA">
      <w:pPr>
        <w:pStyle w:val="ameJurisdiction"/>
        <w:rPr>
          <w:rFonts w:asciiTheme="minorHAnsi" w:hAnsiTheme="minorHAnsi" w:cstheme="minorHAnsi"/>
          <w:b w:val="0"/>
          <w:bCs/>
          <w:color w:val="000000"/>
        </w:rPr>
      </w:pPr>
    </w:p>
    <w:p w14:paraId="52D709DF" w14:textId="77777777" w:rsidR="00B8765E" w:rsidRPr="003C2956" w:rsidRDefault="00B8765E" w:rsidP="00B75F48">
      <w:pPr>
        <w:pStyle w:val="ameJurisdiction"/>
        <w:numPr>
          <w:ilvl w:val="0"/>
          <w:numId w:val="10"/>
        </w:numPr>
        <w:spacing w:after="240"/>
        <w:rPr>
          <w:rFonts w:asciiTheme="minorHAnsi" w:hAnsiTheme="minorHAnsi" w:cstheme="minorHAnsi"/>
          <w:b w:val="0"/>
          <w:bCs/>
          <w:color w:val="000000"/>
        </w:rPr>
      </w:pPr>
      <w:r w:rsidRPr="003C2956">
        <w:rPr>
          <w:rFonts w:asciiTheme="minorHAnsi" w:hAnsiTheme="minorHAnsi" w:cstheme="minorHAnsi"/>
          <w:b w:val="0"/>
          <w:bCs/>
          <w:color w:val="000000"/>
        </w:rPr>
        <w:lastRenderedPageBreak/>
        <w:t xml:space="preserve">Record a “C” in the first column next to vehicle(s) to be changed.  </w:t>
      </w:r>
    </w:p>
    <w:p w14:paraId="5C24E6A7" w14:textId="28D459C6" w:rsidR="00B8765E" w:rsidRDefault="00B8765E" w:rsidP="000B43CA">
      <w:pPr>
        <w:pStyle w:val="ameJurisdiction"/>
        <w:numPr>
          <w:ilvl w:val="0"/>
          <w:numId w:val="10"/>
        </w:numPr>
        <w:spacing w:after="240"/>
        <w:rPr>
          <w:rFonts w:asciiTheme="minorHAnsi" w:hAnsiTheme="minorHAnsi" w:cstheme="minorHAnsi"/>
          <w:b w:val="0"/>
          <w:bCs/>
          <w:color w:val="000000"/>
        </w:rPr>
      </w:pPr>
      <w:r w:rsidRPr="003C2956">
        <w:rPr>
          <w:rFonts w:asciiTheme="minorHAnsi" w:hAnsiTheme="minorHAnsi" w:cstheme="minorHAnsi"/>
          <w:b w:val="0"/>
          <w:bCs/>
          <w:color w:val="000000"/>
        </w:rPr>
        <w:t>Draw a single line through the unit number and print “MOVE TO NEW WEIGHT GROUP.”</w:t>
      </w:r>
    </w:p>
    <w:p w14:paraId="7584CBB5" w14:textId="30EEC136" w:rsidR="007F712C" w:rsidRPr="003C2956" w:rsidRDefault="007F712C" w:rsidP="000B43CA">
      <w:pPr>
        <w:pStyle w:val="ameJurisdiction"/>
        <w:numPr>
          <w:ilvl w:val="0"/>
          <w:numId w:val="10"/>
        </w:numPr>
        <w:spacing w:after="240"/>
        <w:rPr>
          <w:rFonts w:asciiTheme="minorHAnsi" w:hAnsiTheme="minorHAnsi" w:cstheme="minorHAnsi"/>
          <w:b w:val="0"/>
          <w:bCs/>
          <w:color w:val="000000"/>
        </w:rPr>
      </w:pPr>
      <w:r>
        <w:rPr>
          <w:rFonts w:asciiTheme="minorHAnsi" w:hAnsiTheme="minorHAnsi" w:cstheme="minorHAnsi"/>
          <w:b w:val="0"/>
          <w:bCs/>
          <w:color w:val="000000"/>
        </w:rPr>
        <w:t xml:space="preserve">For online users </w:t>
      </w:r>
      <w:r w:rsidR="000A0CE5">
        <w:rPr>
          <w:rFonts w:asciiTheme="minorHAnsi" w:hAnsiTheme="minorHAnsi" w:cstheme="minorHAnsi"/>
          <w:b w:val="0"/>
          <w:bCs/>
          <w:color w:val="000000"/>
        </w:rPr>
        <w:t xml:space="preserve">when performing an </w:t>
      </w:r>
      <w:r>
        <w:rPr>
          <w:rFonts w:asciiTheme="minorHAnsi" w:hAnsiTheme="minorHAnsi" w:cstheme="minorHAnsi"/>
          <w:b w:val="0"/>
          <w:bCs/>
          <w:color w:val="000000"/>
        </w:rPr>
        <w:t>Amend</w:t>
      </w:r>
      <w:r w:rsidR="000A0CE5">
        <w:rPr>
          <w:rFonts w:asciiTheme="minorHAnsi" w:hAnsiTheme="minorHAnsi" w:cstheme="minorHAnsi"/>
          <w:b w:val="0"/>
          <w:bCs/>
          <w:color w:val="000000"/>
        </w:rPr>
        <w:t xml:space="preserve">ment, </w:t>
      </w:r>
      <w:r>
        <w:rPr>
          <w:rFonts w:asciiTheme="minorHAnsi" w:hAnsiTheme="minorHAnsi" w:cstheme="minorHAnsi"/>
          <w:b w:val="0"/>
          <w:bCs/>
          <w:color w:val="000000"/>
        </w:rPr>
        <w:t xml:space="preserve">select the weight group that is needed.  </w:t>
      </w:r>
    </w:p>
    <w:p w14:paraId="0EB16D16" w14:textId="77777777" w:rsidR="006F1F1A" w:rsidRPr="003C2956" w:rsidRDefault="006F1F1A" w:rsidP="00B8765E">
      <w:pPr>
        <w:pStyle w:val="ameJurisdiction"/>
        <w:jc w:val="left"/>
        <w:rPr>
          <w:rFonts w:asciiTheme="minorHAnsi" w:hAnsiTheme="minorHAnsi" w:cstheme="minorHAnsi"/>
          <w:b w:val="0"/>
          <w:color w:val="000000"/>
        </w:rPr>
      </w:pPr>
    </w:p>
    <w:p w14:paraId="2B7E6F06" w14:textId="77777777" w:rsidR="00B8765E" w:rsidRPr="003C2956" w:rsidRDefault="00B8765E" w:rsidP="00B8765E">
      <w:pPr>
        <w:pStyle w:val="ameJurisdiction"/>
        <w:jc w:val="left"/>
        <w:rPr>
          <w:rFonts w:asciiTheme="minorHAnsi" w:hAnsiTheme="minorHAnsi" w:cstheme="minorHAnsi"/>
          <w:iCs/>
        </w:rPr>
      </w:pPr>
      <w:r w:rsidRPr="003C2956">
        <w:rPr>
          <w:rFonts w:asciiTheme="minorHAnsi" w:hAnsiTheme="minorHAnsi" w:cstheme="minorHAnsi"/>
          <w:iCs/>
          <w:color w:val="000000"/>
          <w:u w:val="single"/>
        </w:rPr>
        <w:t>Important Notice:</w:t>
      </w:r>
      <w:r w:rsidRPr="003C2956">
        <w:rPr>
          <w:rFonts w:asciiTheme="minorHAnsi" w:hAnsiTheme="minorHAnsi" w:cstheme="minorHAnsi"/>
        </w:rPr>
        <w:t xml:space="preserve"> </w:t>
      </w:r>
      <w:r w:rsidRPr="003C2956">
        <w:rPr>
          <w:rFonts w:asciiTheme="minorHAnsi" w:hAnsiTheme="minorHAnsi" w:cstheme="minorHAnsi"/>
          <w:iCs/>
        </w:rPr>
        <w:t xml:space="preserve">The IRP Office will delete a currently plated vehicle if an application for renewal has not been submitted. </w:t>
      </w:r>
    </w:p>
    <w:p w14:paraId="2C76004A" w14:textId="1C3F91F2" w:rsidR="00E01BB3" w:rsidRDefault="00E01BB3" w:rsidP="00B8765E">
      <w:pPr>
        <w:pStyle w:val="ameJurisdiction"/>
        <w:jc w:val="left"/>
        <w:rPr>
          <w:rFonts w:asciiTheme="minorHAnsi" w:hAnsiTheme="minorHAnsi" w:cstheme="minorHAnsi"/>
          <w:iCs/>
        </w:rPr>
      </w:pPr>
    </w:p>
    <w:p w14:paraId="2C61E757" w14:textId="514E8EFD" w:rsidR="00B8765E" w:rsidRPr="0007564B" w:rsidRDefault="00B8765E">
      <w:pPr>
        <w:pStyle w:val="ameJurisdiction"/>
        <w:rPr>
          <w:rFonts w:asciiTheme="minorHAnsi" w:hAnsiTheme="minorHAnsi" w:cstheme="minorHAnsi"/>
          <w:color w:val="000000"/>
          <w:sz w:val="28"/>
          <w:szCs w:val="28"/>
        </w:rPr>
      </w:pPr>
      <w:r w:rsidRPr="0007564B">
        <w:rPr>
          <w:rFonts w:asciiTheme="minorHAnsi" w:hAnsiTheme="minorHAnsi" w:cstheme="minorHAnsi"/>
          <w:color w:val="000000"/>
          <w:sz w:val="28"/>
          <w:szCs w:val="28"/>
        </w:rPr>
        <w:t xml:space="preserve">COMPLETING THE </w:t>
      </w:r>
      <w:r w:rsidR="00E97EEB" w:rsidRPr="0007564B">
        <w:rPr>
          <w:rFonts w:asciiTheme="minorHAnsi" w:hAnsiTheme="minorHAnsi" w:cstheme="minorHAnsi"/>
          <w:color w:val="000000"/>
          <w:sz w:val="28"/>
          <w:szCs w:val="28"/>
        </w:rPr>
        <w:t xml:space="preserve">DISTANCE SCHEDULE </w:t>
      </w:r>
    </w:p>
    <w:p w14:paraId="2C95169D" w14:textId="1D06F264" w:rsidR="00B8765E" w:rsidRPr="003C2956" w:rsidRDefault="00B8765E" w:rsidP="00E97EEB">
      <w:pPr>
        <w:pStyle w:val="ameJurisdiction"/>
        <w:jc w:val="left"/>
        <w:rPr>
          <w:rFonts w:asciiTheme="minorHAnsi" w:hAnsiTheme="minorHAnsi" w:cstheme="minorHAnsi"/>
          <w:color w:val="000000"/>
        </w:rPr>
      </w:pPr>
    </w:p>
    <w:p w14:paraId="46322894" w14:textId="639A6A02" w:rsidR="00AF0160" w:rsidRDefault="00B8765E" w:rsidP="00B75F48">
      <w:pPr>
        <w:pStyle w:val="ameJurisdiction"/>
        <w:numPr>
          <w:ilvl w:val="0"/>
          <w:numId w:val="16"/>
        </w:numPr>
        <w:rPr>
          <w:rFonts w:asciiTheme="minorHAnsi" w:hAnsiTheme="minorHAnsi" w:cstheme="minorHAnsi"/>
          <w:b w:val="0"/>
          <w:color w:val="000000"/>
        </w:rPr>
      </w:pPr>
      <w:r w:rsidRPr="003C2956">
        <w:rPr>
          <w:rFonts w:asciiTheme="minorHAnsi" w:hAnsiTheme="minorHAnsi" w:cstheme="minorHAnsi"/>
          <w:b w:val="0"/>
          <w:color w:val="000000"/>
        </w:rPr>
        <w:t xml:space="preserve">List the actual </w:t>
      </w:r>
      <w:r w:rsidR="002A7277" w:rsidRPr="003C2956">
        <w:rPr>
          <w:rFonts w:asciiTheme="minorHAnsi" w:hAnsiTheme="minorHAnsi" w:cstheme="minorHAnsi"/>
          <w:b w:val="0"/>
          <w:color w:val="000000"/>
        </w:rPr>
        <w:t>Distance</w:t>
      </w:r>
      <w:r w:rsidRPr="003C2956">
        <w:rPr>
          <w:rFonts w:asciiTheme="minorHAnsi" w:hAnsiTheme="minorHAnsi" w:cstheme="minorHAnsi"/>
          <w:b w:val="0"/>
          <w:color w:val="000000"/>
        </w:rPr>
        <w:t xml:space="preserve"> for each jurisdiction for all vehicles that were in the fleet during the reporting period.  </w:t>
      </w:r>
    </w:p>
    <w:p w14:paraId="35E1AE30" w14:textId="4743F317" w:rsidR="008D78DA" w:rsidRPr="003C2956" w:rsidRDefault="00FE3A99" w:rsidP="00B75F48">
      <w:pPr>
        <w:pStyle w:val="ameJurisdiction"/>
        <w:numPr>
          <w:ilvl w:val="0"/>
          <w:numId w:val="16"/>
        </w:numPr>
        <w:rPr>
          <w:rFonts w:asciiTheme="minorHAnsi" w:hAnsiTheme="minorHAnsi" w:cstheme="minorHAnsi"/>
          <w:b w:val="0"/>
          <w:color w:val="000000"/>
        </w:rPr>
      </w:pPr>
      <w:r>
        <w:rPr>
          <w:rFonts w:asciiTheme="minorHAnsi" w:hAnsiTheme="minorHAnsi" w:cstheme="minorHAnsi"/>
          <w:b w:val="0"/>
          <w:color w:val="000000"/>
        </w:rPr>
        <w:t>The o</w:t>
      </w:r>
      <w:r w:rsidR="008D78DA">
        <w:rPr>
          <w:rFonts w:asciiTheme="minorHAnsi" w:hAnsiTheme="minorHAnsi" w:cstheme="minorHAnsi"/>
          <w:b w:val="0"/>
          <w:color w:val="000000"/>
        </w:rPr>
        <w:t>nline user will enter the actual distance traveled for all vehicles that were in the fleet during the reporting period.</w:t>
      </w:r>
    </w:p>
    <w:p w14:paraId="0D4B838B" w14:textId="25596A17" w:rsidR="00B8765E" w:rsidRPr="003C2956" w:rsidRDefault="00B8765E" w:rsidP="00195F33">
      <w:pPr>
        <w:pStyle w:val="ameJurisdiction"/>
        <w:rPr>
          <w:rFonts w:asciiTheme="minorHAnsi" w:hAnsiTheme="minorHAnsi" w:cstheme="minorHAnsi"/>
          <w:b w:val="0"/>
          <w:color w:val="000000"/>
        </w:rPr>
      </w:pPr>
    </w:p>
    <w:p w14:paraId="17CFA791" w14:textId="6E387226" w:rsidR="00BC448D" w:rsidRPr="003C2956" w:rsidRDefault="00BC448D" w:rsidP="00EA2843">
      <w:pPr>
        <w:pStyle w:val="ameJurisdiction"/>
        <w:jc w:val="left"/>
        <w:rPr>
          <w:rFonts w:asciiTheme="minorHAnsi" w:hAnsiTheme="minorHAnsi" w:cstheme="minorHAnsi"/>
          <w:b w:val="0"/>
          <w:i/>
        </w:rPr>
      </w:pPr>
      <w:r w:rsidRPr="003C2956">
        <w:rPr>
          <w:rFonts w:asciiTheme="minorHAnsi" w:hAnsiTheme="minorHAnsi" w:cstheme="minorHAnsi"/>
          <w:iCs/>
          <w:color w:val="000000"/>
          <w:u w:val="single"/>
        </w:rPr>
        <w:t>Please Note:</w:t>
      </w:r>
      <w:r w:rsidRPr="003C2956">
        <w:rPr>
          <w:rFonts w:asciiTheme="minorHAnsi" w:hAnsiTheme="minorHAnsi" w:cstheme="minorHAnsi"/>
          <w:color w:val="000000"/>
        </w:rPr>
        <w:t xml:space="preserve"> </w:t>
      </w:r>
      <w:r w:rsidRPr="003C2956">
        <w:rPr>
          <w:rFonts w:asciiTheme="minorHAnsi" w:hAnsiTheme="minorHAnsi" w:cstheme="minorHAnsi"/>
          <w:b w:val="0"/>
          <w:color w:val="000000"/>
        </w:rPr>
        <w:t>The</w:t>
      </w:r>
      <w:r w:rsidRPr="003C2956">
        <w:rPr>
          <w:rFonts w:asciiTheme="minorHAnsi" w:hAnsiTheme="minorHAnsi" w:cstheme="minorHAnsi"/>
          <w:b w:val="0"/>
        </w:rPr>
        <w:t xml:space="preserve"> renewal printout is organized by fleets. You are to submit only one mileage schedule per fleet. </w:t>
      </w:r>
      <w:r w:rsidRPr="003C2956">
        <w:rPr>
          <w:rFonts w:asciiTheme="minorHAnsi" w:hAnsiTheme="minorHAnsi" w:cstheme="minorHAnsi"/>
          <w:b w:val="0"/>
          <w:color w:val="000000"/>
        </w:rPr>
        <w:t>If two or more mileage schedules are received for the same fleet, the entire application will be returned without processing</w:t>
      </w:r>
      <w:r w:rsidR="00C17345">
        <w:rPr>
          <w:rFonts w:asciiTheme="minorHAnsi" w:hAnsiTheme="minorHAnsi" w:cstheme="minorHAnsi"/>
          <w:b w:val="0"/>
          <w:color w:val="000000"/>
        </w:rPr>
        <w:t>.</w:t>
      </w:r>
    </w:p>
    <w:p w14:paraId="145C2598" w14:textId="77777777" w:rsidR="00BC448D" w:rsidRPr="003C2956" w:rsidRDefault="00BC448D" w:rsidP="00160966">
      <w:pPr>
        <w:pStyle w:val="ameJurisdiction"/>
        <w:jc w:val="left"/>
        <w:rPr>
          <w:rFonts w:asciiTheme="minorHAnsi" w:hAnsiTheme="minorHAnsi" w:cstheme="minorHAnsi"/>
          <w:b w:val="0"/>
          <w:color w:val="000000"/>
        </w:rPr>
      </w:pPr>
    </w:p>
    <w:p w14:paraId="2E1AE960" w14:textId="77777777" w:rsidR="00BC448D" w:rsidRPr="003C2956" w:rsidRDefault="00BC448D" w:rsidP="00160966">
      <w:pPr>
        <w:pStyle w:val="ameJurisdiction"/>
        <w:jc w:val="left"/>
        <w:rPr>
          <w:rFonts w:asciiTheme="minorHAnsi" w:hAnsiTheme="minorHAnsi" w:cstheme="minorHAnsi"/>
          <w:b w:val="0"/>
          <w:color w:val="000000"/>
        </w:rPr>
      </w:pPr>
    </w:p>
    <w:p w14:paraId="5977C158" w14:textId="663A59A1" w:rsidR="00BC448D" w:rsidRDefault="00BC448D" w:rsidP="00BC448D">
      <w:pPr>
        <w:pStyle w:val="ameJurisdiction"/>
        <w:ind w:left="360"/>
        <w:jc w:val="center"/>
        <w:rPr>
          <w:rFonts w:asciiTheme="minorHAnsi" w:hAnsiTheme="minorHAnsi" w:cstheme="minorHAnsi"/>
          <w:color w:val="000000"/>
        </w:rPr>
      </w:pPr>
      <w:r w:rsidRPr="003C2956">
        <w:rPr>
          <w:rFonts w:asciiTheme="minorHAnsi" w:hAnsiTheme="minorHAnsi" w:cstheme="minorHAnsi"/>
          <w:color w:val="000000"/>
        </w:rPr>
        <w:t>ALWAYS SIGN THE IRP APPLICATION IN INK</w:t>
      </w:r>
    </w:p>
    <w:p w14:paraId="678D5C70" w14:textId="77777777" w:rsidR="00AA1BC7" w:rsidRPr="003C2956" w:rsidRDefault="00AA1BC7" w:rsidP="00BC448D">
      <w:pPr>
        <w:pStyle w:val="ameJurisdiction"/>
        <w:ind w:left="360"/>
        <w:jc w:val="center"/>
        <w:rPr>
          <w:rFonts w:asciiTheme="minorHAnsi" w:hAnsiTheme="minorHAnsi" w:cstheme="minorHAnsi"/>
          <w:color w:val="000000"/>
        </w:rPr>
      </w:pPr>
    </w:p>
    <w:p w14:paraId="7A4F2FCA" w14:textId="1B45B827" w:rsidR="00BC448D" w:rsidRDefault="00BC448D" w:rsidP="00EA2843">
      <w:pPr>
        <w:pStyle w:val="ameJurisdiction"/>
        <w:rPr>
          <w:rFonts w:asciiTheme="minorHAnsi" w:hAnsiTheme="minorHAnsi" w:cstheme="minorHAnsi"/>
          <w:b w:val="0"/>
          <w:color w:val="000000"/>
        </w:rPr>
      </w:pPr>
      <w:r w:rsidRPr="003C2956">
        <w:rPr>
          <w:rFonts w:asciiTheme="minorHAnsi" w:hAnsiTheme="minorHAnsi" w:cstheme="minorHAnsi"/>
          <w:b w:val="0"/>
          <w:color w:val="000000"/>
        </w:rPr>
        <w:t>If someone other than the registered owner signs the application, that person must include his or her title (position within the company) or a Power of Attorney.</w:t>
      </w:r>
    </w:p>
    <w:p w14:paraId="5CB662F8" w14:textId="4A768F83" w:rsidR="008D78DA" w:rsidRDefault="008D78DA" w:rsidP="00EA2843">
      <w:pPr>
        <w:pStyle w:val="ameJurisdiction"/>
        <w:rPr>
          <w:rFonts w:asciiTheme="minorHAnsi" w:hAnsiTheme="minorHAnsi" w:cstheme="minorHAnsi"/>
          <w:b w:val="0"/>
          <w:color w:val="000000"/>
        </w:rPr>
      </w:pPr>
    </w:p>
    <w:p w14:paraId="416C8462" w14:textId="14D1937F" w:rsidR="008D78DA" w:rsidRPr="003C2956" w:rsidRDefault="008D78DA" w:rsidP="00EA2843">
      <w:pPr>
        <w:pStyle w:val="ameJurisdiction"/>
        <w:rPr>
          <w:rFonts w:asciiTheme="minorHAnsi" w:hAnsiTheme="minorHAnsi" w:cstheme="minorHAnsi"/>
          <w:b w:val="0"/>
          <w:color w:val="000000"/>
        </w:rPr>
      </w:pPr>
      <w:r>
        <w:rPr>
          <w:rFonts w:asciiTheme="minorHAnsi" w:hAnsiTheme="minorHAnsi" w:cstheme="minorHAnsi"/>
          <w:b w:val="0"/>
          <w:color w:val="000000"/>
        </w:rPr>
        <w:t>Submitting your online renewal for review</w:t>
      </w:r>
      <w:r w:rsidR="00EC7A36">
        <w:rPr>
          <w:rFonts w:asciiTheme="minorHAnsi" w:hAnsiTheme="minorHAnsi" w:cstheme="minorHAnsi"/>
          <w:b w:val="0"/>
          <w:color w:val="000000"/>
        </w:rPr>
        <w:t>, approval</w:t>
      </w:r>
      <w:r>
        <w:rPr>
          <w:rFonts w:asciiTheme="minorHAnsi" w:hAnsiTheme="minorHAnsi" w:cstheme="minorHAnsi"/>
          <w:b w:val="0"/>
          <w:color w:val="000000"/>
        </w:rPr>
        <w:t xml:space="preserve"> and invoice will be considered </w:t>
      </w:r>
      <w:r w:rsidR="00EC7A36">
        <w:rPr>
          <w:rFonts w:asciiTheme="minorHAnsi" w:hAnsiTheme="minorHAnsi" w:cstheme="minorHAnsi"/>
          <w:b w:val="0"/>
          <w:color w:val="000000"/>
        </w:rPr>
        <w:t>a</w:t>
      </w:r>
      <w:r>
        <w:rPr>
          <w:rFonts w:asciiTheme="minorHAnsi" w:hAnsiTheme="minorHAnsi" w:cstheme="minorHAnsi"/>
          <w:b w:val="0"/>
          <w:color w:val="000000"/>
        </w:rPr>
        <w:t>n electronic signature.</w:t>
      </w:r>
    </w:p>
    <w:p w14:paraId="6FEB67D6" w14:textId="77777777" w:rsidR="00B8765E" w:rsidRPr="003C2956" w:rsidRDefault="00B8765E">
      <w:pPr>
        <w:pStyle w:val="ameJurisdiction"/>
        <w:rPr>
          <w:rFonts w:asciiTheme="minorHAnsi" w:hAnsiTheme="minorHAnsi" w:cstheme="minorHAnsi"/>
          <w:color w:val="FF0000"/>
        </w:rPr>
      </w:pPr>
    </w:p>
    <w:p w14:paraId="433A99D3" w14:textId="47143652" w:rsidR="000B43CA" w:rsidRPr="003C2956" w:rsidRDefault="00FC1BBB">
      <w:pPr>
        <w:pStyle w:val="ameJurisdiction"/>
        <w:jc w:val="left"/>
        <w:rPr>
          <w:rFonts w:asciiTheme="minorHAnsi" w:hAnsiTheme="minorHAnsi" w:cstheme="minorHAnsi"/>
          <w:b w:val="0"/>
          <w:bCs/>
        </w:rPr>
      </w:pPr>
      <w:r w:rsidRPr="003C2956">
        <w:rPr>
          <w:rFonts w:asciiTheme="minorHAnsi" w:hAnsiTheme="minorHAnsi" w:cstheme="minorHAnsi"/>
          <w:iCs/>
        </w:rPr>
        <w:t>It is the carrier’s responsibility to review, verify, and correct information on the computer-generated renewal application</w:t>
      </w:r>
      <w:r w:rsidR="00D874FE">
        <w:rPr>
          <w:rFonts w:asciiTheme="minorHAnsi" w:hAnsiTheme="minorHAnsi" w:cstheme="minorHAnsi"/>
          <w:b w:val="0"/>
          <w:bCs/>
        </w:rPr>
        <w:t>.</w:t>
      </w:r>
    </w:p>
    <w:p w14:paraId="480B6110" w14:textId="77777777" w:rsidR="000B43CA" w:rsidRPr="003C2956" w:rsidRDefault="000B43CA">
      <w:pPr>
        <w:pStyle w:val="ameJurisdiction"/>
        <w:jc w:val="left"/>
        <w:rPr>
          <w:rFonts w:asciiTheme="minorHAnsi" w:hAnsiTheme="minorHAnsi" w:cstheme="minorHAnsi"/>
          <w:b w:val="0"/>
          <w:bCs/>
        </w:rPr>
      </w:pPr>
    </w:p>
    <w:bookmarkStart w:id="18" w:name="SupplementalIRPApplications"/>
    <w:p w14:paraId="2F7F1B74" w14:textId="7CFC9987" w:rsidR="00B8765E" w:rsidRPr="0007564B" w:rsidRDefault="00072368" w:rsidP="001001E4">
      <w:pPr>
        <w:pStyle w:val="ameJurisdiction"/>
        <w:jc w:val="center"/>
        <w:rPr>
          <w:rFonts w:asciiTheme="minorHAnsi" w:hAnsiTheme="minorHAnsi" w:cstheme="minorHAnsi"/>
          <w:b w:val="0"/>
          <w:bCs/>
          <w:sz w:val="28"/>
          <w:szCs w:val="28"/>
        </w:rPr>
      </w:pPr>
      <w:r w:rsidRPr="0007564B">
        <w:rPr>
          <w:rFonts w:asciiTheme="minorHAnsi" w:hAnsiTheme="minorHAnsi" w:cstheme="minorHAnsi"/>
          <w:sz w:val="28"/>
          <w:szCs w:val="28"/>
          <w:u w:val="single"/>
        </w:rPr>
        <w:fldChar w:fldCharType="begin"/>
      </w:r>
      <w:r w:rsidRPr="0007564B">
        <w:rPr>
          <w:rFonts w:asciiTheme="minorHAnsi" w:hAnsiTheme="minorHAnsi" w:cstheme="minorHAnsi"/>
          <w:sz w:val="28"/>
          <w:szCs w:val="28"/>
          <w:u w:val="single"/>
        </w:rPr>
        <w:instrText xml:space="preserve"> HYPERLINK  \l "SupplementalIRPApplications" </w:instrText>
      </w:r>
      <w:r w:rsidRPr="0007564B">
        <w:rPr>
          <w:rFonts w:asciiTheme="minorHAnsi" w:hAnsiTheme="minorHAnsi" w:cstheme="minorHAnsi"/>
          <w:sz w:val="28"/>
          <w:szCs w:val="28"/>
          <w:u w:val="single"/>
        </w:rPr>
      </w:r>
      <w:r w:rsidRPr="0007564B">
        <w:rPr>
          <w:rFonts w:asciiTheme="minorHAnsi" w:hAnsiTheme="minorHAnsi" w:cstheme="minorHAnsi"/>
          <w:sz w:val="28"/>
          <w:szCs w:val="28"/>
          <w:u w:val="single"/>
        </w:rPr>
        <w:fldChar w:fldCharType="separate"/>
      </w:r>
      <w:r w:rsidR="00B8765E" w:rsidRPr="0007564B">
        <w:rPr>
          <w:rStyle w:val="Hyperlink"/>
          <w:rFonts w:asciiTheme="minorHAnsi" w:hAnsiTheme="minorHAnsi" w:cstheme="minorHAnsi"/>
          <w:sz w:val="28"/>
          <w:szCs w:val="28"/>
        </w:rPr>
        <w:t>Supplemental</w:t>
      </w:r>
      <w:r w:rsidR="00B8765E" w:rsidRPr="0007564B">
        <w:rPr>
          <w:rStyle w:val="Hyperlink"/>
          <w:rFonts w:asciiTheme="minorHAnsi" w:hAnsiTheme="minorHAnsi" w:cstheme="minorHAnsi"/>
          <w:b w:val="0"/>
          <w:bCs/>
          <w:sz w:val="28"/>
          <w:szCs w:val="28"/>
        </w:rPr>
        <w:t xml:space="preserve"> </w:t>
      </w:r>
      <w:r w:rsidR="00B8765E" w:rsidRPr="0007564B">
        <w:rPr>
          <w:rStyle w:val="Hyperlink"/>
          <w:rFonts w:asciiTheme="minorHAnsi" w:hAnsiTheme="minorHAnsi" w:cstheme="minorHAnsi"/>
          <w:sz w:val="28"/>
          <w:szCs w:val="28"/>
        </w:rPr>
        <w:t>IRP Applications</w:t>
      </w:r>
      <w:r w:rsidRPr="0007564B">
        <w:rPr>
          <w:rFonts w:asciiTheme="minorHAnsi" w:hAnsiTheme="minorHAnsi" w:cstheme="minorHAnsi"/>
          <w:sz w:val="28"/>
          <w:szCs w:val="28"/>
          <w:u w:val="single"/>
        </w:rPr>
        <w:fldChar w:fldCharType="end"/>
      </w:r>
    </w:p>
    <w:bookmarkEnd w:id="18"/>
    <w:p w14:paraId="3A4D0B81" w14:textId="77777777" w:rsidR="00B8765E" w:rsidRPr="003C2956" w:rsidRDefault="00B8765E">
      <w:pPr>
        <w:pStyle w:val="ameJurisdiction"/>
        <w:jc w:val="left"/>
        <w:rPr>
          <w:rFonts w:asciiTheme="minorHAnsi" w:hAnsiTheme="minorHAnsi" w:cstheme="minorHAnsi"/>
          <w:b w:val="0"/>
          <w:bCs/>
        </w:rPr>
      </w:pPr>
    </w:p>
    <w:p w14:paraId="38BF2FF3" w14:textId="42DD25BD" w:rsidR="00B8765E" w:rsidRPr="003C2956" w:rsidRDefault="00B8765E">
      <w:pPr>
        <w:pStyle w:val="ameJurisdiction"/>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A carrier is permitted to file a supplemental application after his or her original application has been filed, and fees have been paid.  The supplemental </w:t>
      </w:r>
      <w:r w:rsidR="00073144" w:rsidRPr="003C2956">
        <w:rPr>
          <w:rFonts w:asciiTheme="minorHAnsi" w:hAnsiTheme="minorHAnsi" w:cstheme="minorHAnsi"/>
          <w:b w:val="0"/>
          <w:bCs/>
          <w:color w:val="000000"/>
        </w:rPr>
        <w:t>application must</w:t>
      </w:r>
      <w:r w:rsidRPr="003C2956">
        <w:rPr>
          <w:rFonts w:asciiTheme="minorHAnsi" w:hAnsiTheme="minorHAnsi" w:cstheme="minorHAnsi"/>
          <w:b w:val="0"/>
          <w:bCs/>
          <w:color w:val="000000"/>
        </w:rPr>
        <w:t xml:space="preserve"> be submitted on a District of Columbia IRP Application form</w:t>
      </w:r>
      <w:r w:rsidR="008D78DA">
        <w:rPr>
          <w:rFonts w:asciiTheme="minorHAnsi" w:hAnsiTheme="minorHAnsi" w:cstheme="minorHAnsi"/>
          <w:b w:val="0"/>
          <w:bCs/>
          <w:color w:val="000000"/>
        </w:rPr>
        <w:t xml:space="preserve"> or by using the online DCTRUCS application</w:t>
      </w:r>
      <w:r w:rsidR="00C33B83">
        <w:rPr>
          <w:rFonts w:asciiTheme="minorHAnsi" w:hAnsiTheme="minorHAnsi" w:cstheme="minorHAnsi"/>
          <w:b w:val="0"/>
          <w:bCs/>
          <w:color w:val="000000"/>
        </w:rPr>
        <w:t>.</w:t>
      </w:r>
    </w:p>
    <w:p w14:paraId="199F602F" w14:textId="77777777" w:rsidR="00B8765E" w:rsidRPr="003C2956" w:rsidRDefault="00B8765E">
      <w:pPr>
        <w:pStyle w:val="ameJurisdiction"/>
        <w:jc w:val="left"/>
        <w:rPr>
          <w:rFonts w:asciiTheme="minorHAnsi" w:hAnsiTheme="minorHAnsi" w:cstheme="minorHAnsi"/>
          <w:b w:val="0"/>
          <w:bCs/>
          <w:color w:val="000000"/>
        </w:rPr>
      </w:pPr>
    </w:p>
    <w:p w14:paraId="1239BBED" w14:textId="30AB6C64" w:rsidR="00B8765E" w:rsidRPr="003C2956" w:rsidRDefault="00B8765E">
      <w:pPr>
        <w:pStyle w:val="ameJurisdiction"/>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Not all types of supplemental transactions can be completed together.  To determine which transactions can be completed together, contact a representative at the </w:t>
      </w:r>
      <w:r w:rsidR="00B2129A" w:rsidRPr="003C2956">
        <w:rPr>
          <w:rFonts w:asciiTheme="minorHAnsi" w:hAnsiTheme="minorHAnsi" w:cstheme="minorHAnsi"/>
          <w:b w:val="0"/>
          <w:bCs/>
          <w:color w:val="000000"/>
        </w:rPr>
        <w:t xml:space="preserve">DMV’s </w:t>
      </w:r>
      <w:r w:rsidR="001252C2" w:rsidRPr="003C2956">
        <w:rPr>
          <w:rFonts w:asciiTheme="minorHAnsi" w:hAnsiTheme="minorHAnsi" w:cstheme="minorHAnsi"/>
          <w:b w:val="0"/>
          <w:bCs/>
          <w:color w:val="000000"/>
        </w:rPr>
        <w:t>IRP Office</w:t>
      </w:r>
      <w:r w:rsidRPr="003C2956">
        <w:rPr>
          <w:rFonts w:asciiTheme="minorHAnsi" w:hAnsiTheme="minorHAnsi" w:cstheme="minorHAnsi"/>
          <w:b w:val="0"/>
          <w:bCs/>
          <w:color w:val="000000"/>
        </w:rPr>
        <w:t xml:space="preserve">.  Each supplemental </w:t>
      </w:r>
      <w:r w:rsidR="00073144" w:rsidRPr="003C2956">
        <w:rPr>
          <w:rFonts w:asciiTheme="minorHAnsi" w:hAnsiTheme="minorHAnsi" w:cstheme="minorHAnsi"/>
          <w:b w:val="0"/>
          <w:bCs/>
          <w:color w:val="000000"/>
        </w:rPr>
        <w:t>transaction requires</w:t>
      </w:r>
      <w:r w:rsidRPr="003C2956">
        <w:rPr>
          <w:rFonts w:asciiTheme="minorHAnsi" w:hAnsiTheme="minorHAnsi" w:cstheme="minorHAnsi"/>
          <w:b w:val="0"/>
          <w:bCs/>
          <w:color w:val="000000"/>
        </w:rPr>
        <w:t xml:space="preserve"> different information, so it is important that </w:t>
      </w:r>
      <w:r w:rsidR="00073144" w:rsidRPr="003C2956">
        <w:rPr>
          <w:rFonts w:asciiTheme="minorHAnsi" w:hAnsiTheme="minorHAnsi" w:cstheme="minorHAnsi"/>
          <w:b w:val="0"/>
          <w:bCs/>
          <w:color w:val="000000"/>
        </w:rPr>
        <w:t>you submit</w:t>
      </w:r>
      <w:r w:rsidRPr="003C2956">
        <w:rPr>
          <w:rFonts w:asciiTheme="minorHAnsi" w:hAnsiTheme="minorHAnsi" w:cstheme="minorHAnsi"/>
          <w:b w:val="0"/>
          <w:bCs/>
          <w:color w:val="000000"/>
        </w:rPr>
        <w:t xml:space="preserve"> correct information for your transaction </w:t>
      </w:r>
      <w:r w:rsidR="00135FB0" w:rsidRPr="003C2956">
        <w:rPr>
          <w:rFonts w:asciiTheme="minorHAnsi" w:hAnsiTheme="minorHAnsi" w:cstheme="minorHAnsi"/>
          <w:b w:val="0"/>
          <w:bCs/>
          <w:color w:val="000000"/>
        </w:rPr>
        <w:t>to</w:t>
      </w:r>
      <w:r w:rsidRPr="003C2956">
        <w:rPr>
          <w:rFonts w:asciiTheme="minorHAnsi" w:hAnsiTheme="minorHAnsi" w:cstheme="minorHAnsi"/>
          <w:b w:val="0"/>
          <w:bCs/>
          <w:color w:val="000000"/>
        </w:rPr>
        <w:t xml:space="preserve"> avoid processing delays.</w:t>
      </w:r>
    </w:p>
    <w:tbl>
      <w:tblPr>
        <w:tblStyle w:val="TableGrid"/>
        <w:tblW w:w="0" w:type="auto"/>
        <w:tblLook w:val="04A0" w:firstRow="1" w:lastRow="0" w:firstColumn="1" w:lastColumn="0" w:noHBand="0" w:noVBand="1"/>
      </w:tblPr>
      <w:tblGrid>
        <w:gridCol w:w="5035"/>
        <w:gridCol w:w="5035"/>
      </w:tblGrid>
      <w:tr w:rsidR="00050029" w14:paraId="4BB12B07" w14:textId="77777777" w:rsidTr="00050029">
        <w:tc>
          <w:tcPr>
            <w:tcW w:w="5035" w:type="dxa"/>
          </w:tcPr>
          <w:p w14:paraId="53B3484A" w14:textId="2CD78A07" w:rsidR="00050029" w:rsidRDefault="00050029">
            <w:pPr>
              <w:pStyle w:val="ameJurisdiction"/>
              <w:jc w:val="left"/>
              <w:rPr>
                <w:rFonts w:asciiTheme="minorHAnsi" w:hAnsiTheme="minorHAnsi" w:cstheme="minorHAnsi"/>
                <w:b w:val="0"/>
                <w:bCs/>
                <w:color w:val="000000"/>
              </w:rPr>
            </w:pPr>
            <w:r>
              <w:rPr>
                <w:rFonts w:asciiTheme="minorHAnsi" w:hAnsiTheme="minorHAnsi" w:cstheme="minorHAnsi"/>
                <w:b w:val="0"/>
                <w:bCs/>
                <w:color w:val="000000"/>
              </w:rPr>
              <w:lastRenderedPageBreak/>
              <w:t xml:space="preserve">Supplement Type </w:t>
            </w:r>
          </w:p>
        </w:tc>
        <w:tc>
          <w:tcPr>
            <w:tcW w:w="5035" w:type="dxa"/>
          </w:tcPr>
          <w:p w14:paraId="1FE91401" w14:textId="27D4C143" w:rsidR="00050029" w:rsidRDefault="00050029">
            <w:pPr>
              <w:pStyle w:val="ameJurisdiction"/>
              <w:jc w:val="left"/>
              <w:rPr>
                <w:rFonts w:asciiTheme="minorHAnsi" w:hAnsiTheme="minorHAnsi" w:cstheme="minorHAnsi"/>
                <w:b w:val="0"/>
                <w:bCs/>
                <w:color w:val="000000"/>
              </w:rPr>
            </w:pPr>
            <w:r>
              <w:rPr>
                <w:rFonts w:asciiTheme="minorHAnsi" w:hAnsiTheme="minorHAnsi" w:cstheme="minorHAnsi"/>
                <w:b w:val="0"/>
                <w:bCs/>
                <w:color w:val="000000"/>
              </w:rPr>
              <w:t xml:space="preserve">Can be complete together </w:t>
            </w:r>
          </w:p>
        </w:tc>
      </w:tr>
      <w:tr w:rsidR="00107633" w14:paraId="209EEC7D" w14:textId="77777777" w:rsidTr="00DD3DBA">
        <w:trPr>
          <w:trHeight w:val="287"/>
        </w:trPr>
        <w:tc>
          <w:tcPr>
            <w:tcW w:w="5035" w:type="dxa"/>
          </w:tcPr>
          <w:p w14:paraId="66CC7C04" w14:textId="67639BC9" w:rsidR="00107633" w:rsidRDefault="00107633" w:rsidP="00107633">
            <w:pPr>
              <w:pStyle w:val="ameJurisdiction"/>
              <w:jc w:val="left"/>
              <w:rPr>
                <w:rFonts w:asciiTheme="minorHAnsi" w:hAnsiTheme="minorHAnsi" w:cstheme="minorHAnsi"/>
                <w:b w:val="0"/>
                <w:bCs/>
                <w:color w:val="000000"/>
              </w:rPr>
            </w:pPr>
            <w:r>
              <w:rPr>
                <w:rFonts w:asciiTheme="minorHAnsi" w:hAnsiTheme="minorHAnsi" w:cstheme="minorHAnsi"/>
                <w:b w:val="0"/>
                <w:bCs/>
                <w:color w:val="000000"/>
              </w:rPr>
              <w:t>Adding a vehicle</w:t>
            </w:r>
          </w:p>
        </w:tc>
        <w:tc>
          <w:tcPr>
            <w:tcW w:w="5035" w:type="dxa"/>
          </w:tcPr>
          <w:p w14:paraId="4DBE8270" w14:textId="735C56FE" w:rsidR="00107633" w:rsidRDefault="00107633" w:rsidP="00107633">
            <w:pPr>
              <w:pStyle w:val="ameJurisdiction"/>
              <w:jc w:val="left"/>
              <w:rPr>
                <w:rFonts w:asciiTheme="minorHAnsi" w:hAnsiTheme="minorHAnsi" w:cstheme="minorHAnsi"/>
                <w:b w:val="0"/>
                <w:bCs/>
                <w:color w:val="000000"/>
              </w:rPr>
            </w:pPr>
            <w:r>
              <w:rPr>
                <w:rFonts w:asciiTheme="minorHAnsi" w:hAnsiTheme="minorHAnsi" w:cstheme="minorHAnsi"/>
                <w:b w:val="0"/>
                <w:bCs/>
                <w:color w:val="000000"/>
              </w:rPr>
              <w:t>Renewal, transferring a plate</w:t>
            </w:r>
          </w:p>
        </w:tc>
      </w:tr>
      <w:tr w:rsidR="00107633" w14:paraId="6B54BD6C" w14:textId="77777777" w:rsidTr="00050029">
        <w:tc>
          <w:tcPr>
            <w:tcW w:w="5035" w:type="dxa"/>
          </w:tcPr>
          <w:p w14:paraId="0BE33D2C" w14:textId="6222E27D" w:rsidR="00107633" w:rsidRDefault="00107633" w:rsidP="00107633">
            <w:pPr>
              <w:pStyle w:val="ameJurisdiction"/>
              <w:jc w:val="left"/>
              <w:rPr>
                <w:rFonts w:asciiTheme="minorHAnsi" w:hAnsiTheme="minorHAnsi" w:cstheme="minorHAnsi"/>
                <w:b w:val="0"/>
                <w:bCs/>
                <w:color w:val="000000"/>
              </w:rPr>
            </w:pPr>
            <w:r>
              <w:rPr>
                <w:rFonts w:asciiTheme="minorHAnsi" w:hAnsiTheme="minorHAnsi" w:cstheme="minorHAnsi"/>
                <w:b w:val="0"/>
                <w:bCs/>
                <w:color w:val="000000"/>
              </w:rPr>
              <w:t xml:space="preserve">Transferring a Plate </w:t>
            </w:r>
          </w:p>
        </w:tc>
        <w:tc>
          <w:tcPr>
            <w:tcW w:w="5035" w:type="dxa"/>
          </w:tcPr>
          <w:p w14:paraId="27AE7895" w14:textId="6F57C4AD" w:rsidR="00107633" w:rsidRDefault="00107633" w:rsidP="00107633">
            <w:pPr>
              <w:pStyle w:val="ameJurisdiction"/>
              <w:jc w:val="left"/>
              <w:rPr>
                <w:rFonts w:asciiTheme="minorHAnsi" w:hAnsiTheme="minorHAnsi" w:cstheme="minorHAnsi"/>
                <w:b w:val="0"/>
                <w:bCs/>
                <w:color w:val="000000"/>
              </w:rPr>
            </w:pPr>
            <w:r>
              <w:rPr>
                <w:rFonts w:asciiTheme="minorHAnsi" w:hAnsiTheme="minorHAnsi" w:cstheme="minorHAnsi"/>
                <w:b w:val="0"/>
                <w:bCs/>
                <w:color w:val="000000"/>
              </w:rPr>
              <w:t>Renewal, add vehicle</w:t>
            </w:r>
          </w:p>
        </w:tc>
      </w:tr>
      <w:tr w:rsidR="00107633" w14:paraId="7CEB2253" w14:textId="77777777" w:rsidTr="00050029">
        <w:tc>
          <w:tcPr>
            <w:tcW w:w="5035" w:type="dxa"/>
          </w:tcPr>
          <w:p w14:paraId="2CF3DB83" w14:textId="19EF47DA" w:rsidR="00107633" w:rsidRDefault="00107633" w:rsidP="00107633">
            <w:pPr>
              <w:pStyle w:val="ameJurisdiction"/>
              <w:jc w:val="left"/>
              <w:rPr>
                <w:rFonts w:asciiTheme="minorHAnsi" w:hAnsiTheme="minorHAnsi" w:cstheme="minorHAnsi"/>
                <w:b w:val="0"/>
                <w:bCs/>
                <w:color w:val="000000"/>
              </w:rPr>
            </w:pPr>
            <w:r>
              <w:rPr>
                <w:rFonts w:asciiTheme="minorHAnsi" w:hAnsiTheme="minorHAnsi" w:cstheme="minorHAnsi"/>
                <w:b w:val="0"/>
                <w:bCs/>
                <w:color w:val="000000"/>
              </w:rPr>
              <w:t xml:space="preserve">Renewal </w:t>
            </w:r>
          </w:p>
        </w:tc>
        <w:tc>
          <w:tcPr>
            <w:tcW w:w="5035" w:type="dxa"/>
          </w:tcPr>
          <w:p w14:paraId="2238ED0F" w14:textId="0BA42C13" w:rsidR="00107633" w:rsidRDefault="00107633" w:rsidP="00107633">
            <w:pPr>
              <w:pStyle w:val="ameJurisdiction"/>
              <w:jc w:val="left"/>
              <w:rPr>
                <w:rFonts w:asciiTheme="minorHAnsi" w:hAnsiTheme="minorHAnsi" w:cstheme="minorHAnsi"/>
                <w:b w:val="0"/>
                <w:bCs/>
                <w:color w:val="000000"/>
              </w:rPr>
            </w:pPr>
            <w:r>
              <w:rPr>
                <w:rFonts w:asciiTheme="minorHAnsi" w:hAnsiTheme="minorHAnsi" w:cstheme="minorHAnsi"/>
                <w:b w:val="0"/>
                <w:bCs/>
                <w:color w:val="000000"/>
              </w:rPr>
              <w:t xml:space="preserve">Add vehicle, transfer vehicle, increase weight </w:t>
            </w:r>
          </w:p>
        </w:tc>
      </w:tr>
    </w:tbl>
    <w:p w14:paraId="172547B9" w14:textId="77777777" w:rsidR="00B8765E" w:rsidRPr="003C2956" w:rsidRDefault="00B8765E">
      <w:pPr>
        <w:pStyle w:val="ameJurisdiction"/>
        <w:jc w:val="left"/>
        <w:rPr>
          <w:rFonts w:asciiTheme="minorHAnsi" w:hAnsiTheme="minorHAnsi" w:cstheme="minorHAnsi"/>
          <w:b w:val="0"/>
          <w:bCs/>
          <w:color w:val="000000"/>
        </w:rPr>
      </w:pPr>
      <w:r w:rsidRPr="003C2956">
        <w:rPr>
          <w:rFonts w:asciiTheme="minorHAnsi" w:hAnsiTheme="minorHAnsi" w:cstheme="minorHAnsi"/>
          <w:b w:val="0"/>
          <w:bCs/>
          <w:color w:val="000000"/>
        </w:rPr>
        <w:t>You should submit a supplemental application when:</w:t>
      </w:r>
    </w:p>
    <w:p w14:paraId="47472446" w14:textId="77777777" w:rsidR="00967989" w:rsidRPr="003C2956" w:rsidRDefault="00967989">
      <w:pPr>
        <w:pStyle w:val="ameJurisdiction"/>
        <w:jc w:val="left"/>
        <w:rPr>
          <w:rFonts w:asciiTheme="minorHAnsi" w:hAnsiTheme="minorHAnsi" w:cstheme="minorHAnsi"/>
          <w:b w:val="0"/>
          <w:bCs/>
          <w:color w:val="000000"/>
        </w:rPr>
      </w:pPr>
    </w:p>
    <w:p w14:paraId="0C3D4BD8" w14:textId="77777777" w:rsidR="00B8765E" w:rsidRPr="003C2956" w:rsidRDefault="00B8765E" w:rsidP="00B75F48">
      <w:pPr>
        <w:pStyle w:val="ameJurisdiction"/>
        <w:numPr>
          <w:ilvl w:val="0"/>
          <w:numId w:val="12"/>
        </w:numPr>
        <w:tabs>
          <w:tab w:val="left" w:pos="1680"/>
        </w:tabs>
        <w:spacing w:after="240"/>
        <w:ind w:firstLine="480"/>
        <w:jc w:val="left"/>
        <w:rPr>
          <w:rFonts w:asciiTheme="minorHAnsi" w:hAnsiTheme="minorHAnsi" w:cstheme="minorHAnsi"/>
          <w:b w:val="0"/>
          <w:bCs/>
          <w:color w:val="000000"/>
        </w:rPr>
      </w:pPr>
      <w:r w:rsidRPr="003C2956">
        <w:rPr>
          <w:rFonts w:asciiTheme="minorHAnsi" w:hAnsiTheme="minorHAnsi" w:cstheme="minorHAnsi"/>
          <w:b w:val="0"/>
          <w:bCs/>
          <w:color w:val="000000"/>
        </w:rPr>
        <w:t>Adding a fleet</w:t>
      </w:r>
    </w:p>
    <w:p w14:paraId="26934376" w14:textId="77777777" w:rsidR="00B8765E" w:rsidRPr="003C2956" w:rsidRDefault="00B8765E" w:rsidP="00B75F48">
      <w:pPr>
        <w:pStyle w:val="ameJurisdiction"/>
        <w:numPr>
          <w:ilvl w:val="0"/>
          <w:numId w:val="12"/>
        </w:numPr>
        <w:tabs>
          <w:tab w:val="clear" w:pos="720"/>
          <w:tab w:val="num" w:pos="1200"/>
          <w:tab w:val="left" w:pos="1680"/>
        </w:tabs>
        <w:spacing w:after="240"/>
        <w:ind w:firstLine="480"/>
        <w:jc w:val="left"/>
        <w:rPr>
          <w:rFonts w:asciiTheme="minorHAnsi" w:hAnsiTheme="minorHAnsi" w:cstheme="minorHAnsi"/>
          <w:b w:val="0"/>
          <w:bCs/>
          <w:color w:val="000000"/>
        </w:rPr>
      </w:pPr>
      <w:r w:rsidRPr="003C2956">
        <w:rPr>
          <w:rFonts w:asciiTheme="minorHAnsi" w:hAnsiTheme="minorHAnsi" w:cstheme="minorHAnsi"/>
          <w:b w:val="0"/>
          <w:bCs/>
          <w:color w:val="000000"/>
        </w:rPr>
        <w:t>Adding a vehicle</w:t>
      </w:r>
    </w:p>
    <w:p w14:paraId="7A8FBCDC" w14:textId="77777777" w:rsidR="00B8765E" w:rsidRPr="003C2956" w:rsidRDefault="00B8765E" w:rsidP="00B75F48">
      <w:pPr>
        <w:pStyle w:val="ameJurisdiction"/>
        <w:numPr>
          <w:ilvl w:val="0"/>
          <w:numId w:val="12"/>
        </w:numPr>
        <w:tabs>
          <w:tab w:val="left" w:pos="1680"/>
        </w:tabs>
        <w:spacing w:after="240"/>
        <w:ind w:firstLine="480"/>
        <w:jc w:val="left"/>
        <w:rPr>
          <w:rFonts w:asciiTheme="minorHAnsi" w:hAnsiTheme="minorHAnsi" w:cstheme="minorHAnsi"/>
          <w:b w:val="0"/>
          <w:bCs/>
          <w:color w:val="000000"/>
        </w:rPr>
      </w:pPr>
      <w:r w:rsidRPr="003C2956">
        <w:rPr>
          <w:rFonts w:asciiTheme="minorHAnsi" w:hAnsiTheme="minorHAnsi" w:cstheme="minorHAnsi"/>
          <w:b w:val="0"/>
          <w:bCs/>
          <w:color w:val="000000"/>
        </w:rPr>
        <w:t>Transferring a plate</w:t>
      </w:r>
    </w:p>
    <w:p w14:paraId="6C187BE7" w14:textId="4C6AA9E9" w:rsidR="00B8765E" w:rsidRPr="003C2956" w:rsidRDefault="00B8765E" w:rsidP="00E97EEB">
      <w:pPr>
        <w:pStyle w:val="ameJurisdiction"/>
        <w:numPr>
          <w:ilvl w:val="0"/>
          <w:numId w:val="12"/>
        </w:numPr>
        <w:tabs>
          <w:tab w:val="left" w:pos="1680"/>
        </w:tabs>
        <w:spacing w:after="240"/>
        <w:ind w:firstLine="480"/>
        <w:jc w:val="left"/>
        <w:rPr>
          <w:rFonts w:asciiTheme="minorHAnsi" w:hAnsiTheme="minorHAnsi" w:cstheme="minorHAnsi"/>
          <w:b w:val="0"/>
          <w:bCs/>
          <w:color w:val="000000"/>
        </w:rPr>
      </w:pPr>
      <w:r w:rsidRPr="003C2956">
        <w:rPr>
          <w:rFonts w:asciiTheme="minorHAnsi" w:hAnsiTheme="minorHAnsi" w:cstheme="minorHAnsi"/>
          <w:b w:val="0"/>
          <w:bCs/>
          <w:color w:val="000000"/>
        </w:rPr>
        <w:t>Increasing the registered weight of a vehicle</w:t>
      </w:r>
    </w:p>
    <w:p w14:paraId="025633CC" w14:textId="77777777" w:rsidR="00B8765E" w:rsidRPr="003C2956" w:rsidRDefault="00B8765E" w:rsidP="00B75F48">
      <w:pPr>
        <w:pStyle w:val="ameJurisdiction"/>
        <w:numPr>
          <w:ilvl w:val="0"/>
          <w:numId w:val="12"/>
        </w:numPr>
        <w:tabs>
          <w:tab w:val="left" w:pos="1680"/>
        </w:tabs>
        <w:spacing w:after="240"/>
        <w:ind w:firstLine="480"/>
        <w:jc w:val="left"/>
        <w:rPr>
          <w:rFonts w:asciiTheme="minorHAnsi" w:hAnsiTheme="minorHAnsi" w:cstheme="minorHAnsi"/>
          <w:b w:val="0"/>
          <w:bCs/>
          <w:color w:val="000000"/>
        </w:rPr>
      </w:pPr>
      <w:r w:rsidRPr="003C2956">
        <w:rPr>
          <w:rFonts w:asciiTheme="minorHAnsi" w:hAnsiTheme="minorHAnsi" w:cstheme="minorHAnsi"/>
          <w:b w:val="0"/>
          <w:bCs/>
          <w:color w:val="000000"/>
        </w:rPr>
        <w:t>Correcting vehicle information</w:t>
      </w:r>
    </w:p>
    <w:p w14:paraId="400DDBB9" w14:textId="3B69F5FF" w:rsidR="00B8765E" w:rsidRPr="003C2956" w:rsidRDefault="00B8765E" w:rsidP="00B75F48">
      <w:pPr>
        <w:pStyle w:val="ameJurisdiction"/>
        <w:numPr>
          <w:ilvl w:val="0"/>
          <w:numId w:val="12"/>
        </w:numPr>
        <w:tabs>
          <w:tab w:val="left" w:pos="1680"/>
        </w:tabs>
        <w:spacing w:after="240"/>
        <w:ind w:firstLine="480"/>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Replacing lost, </w:t>
      </w:r>
      <w:r w:rsidR="00135FB0" w:rsidRPr="003C2956">
        <w:rPr>
          <w:rFonts w:asciiTheme="minorHAnsi" w:hAnsiTheme="minorHAnsi" w:cstheme="minorHAnsi"/>
          <w:b w:val="0"/>
          <w:bCs/>
          <w:color w:val="000000"/>
        </w:rPr>
        <w:t>mutilated,</w:t>
      </w:r>
      <w:r w:rsidRPr="003C2956">
        <w:rPr>
          <w:rFonts w:asciiTheme="minorHAnsi" w:hAnsiTheme="minorHAnsi" w:cstheme="minorHAnsi"/>
          <w:b w:val="0"/>
          <w:bCs/>
          <w:color w:val="000000"/>
        </w:rPr>
        <w:t xml:space="preserve"> or stolen credentials</w:t>
      </w:r>
    </w:p>
    <w:p w14:paraId="6EB30E0A" w14:textId="77777777" w:rsidR="00B8765E" w:rsidRPr="003C2956" w:rsidRDefault="00B8765E" w:rsidP="00B75F48">
      <w:pPr>
        <w:pStyle w:val="ameJurisdiction"/>
        <w:numPr>
          <w:ilvl w:val="0"/>
          <w:numId w:val="12"/>
        </w:numPr>
        <w:tabs>
          <w:tab w:val="left" w:pos="1680"/>
        </w:tabs>
        <w:spacing w:after="240"/>
        <w:ind w:firstLine="480"/>
        <w:jc w:val="left"/>
        <w:rPr>
          <w:rFonts w:asciiTheme="minorHAnsi" w:hAnsiTheme="minorHAnsi" w:cstheme="minorHAnsi"/>
          <w:b w:val="0"/>
          <w:bCs/>
          <w:color w:val="000000"/>
        </w:rPr>
      </w:pPr>
      <w:r w:rsidRPr="003C2956">
        <w:rPr>
          <w:rFonts w:asciiTheme="minorHAnsi" w:hAnsiTheme="minorHAnsi" w:cstheme="minorHAnsi"/>
          <w:b w:val="0"/>
          <w:bCs/>
          <w:color w:val="000000"/>
        </w:rPr>
        <w:t>Converting a base plate to an IRP plate</w:t>
      </w:r>
    </w:p>
    <w:p w14:paraId="662E9190" w14:textId="77777777" w:rsidR="00B8765E" w:rsidRPr="003C2956" w:rsidRDefault="00B8765E" w:rsidP="00B75F48">
      <w:pPr>
        <w:pStyle w:val="ameJurisdiction"/>
        <w:numPr>
          <w:ilvl w:val="0"/>
          <w:numId w:val="12"/>
        </w:numPr>
        <w:tabs>
          <w:tab w:val="left" w:pos="1680"/>
        </w:tabs>
        <w:spacing w:after="240"/>
        <w:ind w:firstLine="480"/>
        <w:jc w:val="left"/>
        <w:rPr>
          <w:rFonts w:asciiTheme="minorHAnsi" w:hAnsiTheme="minorHAnsi" w:cstheme="minorHAnsi"/>
          <w:color w:val="000000"/>
        </w:rPr>
      </w:pPr>
      <w:r w:rsidRPr="003C2956">
        <w:rPr>
          <w:rFonts w:asciiTheme="minorHAnsi" w:hAnsiTheme="minorHAnsi" w:cstheme="minorHAnsi"/>
          <w:b w:val="0"/>
          <w:bCs/>
          <w:color w:val="000000"/>
        </w:rPr>
        <w:t xml:space="preserve">Transferring a vehicle to a different fleet  </w:t>
      </w:r>
    </w:p>
    <w:p w14:paraId="6DF167A8" w14:textId="77777777" w:rsidR="00094ED4" w:rsidRDefault="00094ED4">
      <w:pPr>
        <w:pStyle w:val="ameJurisdiction"/>
        <w:jc w:val="left"/>
        <w:rPr>
          <w:rFonts w:asciiTheme="minorHAnsi" w:hAnsiTheme="minorHAnsi" w:cstheme="minorHAnsi"/>
          <w:color w:val="000000"/>
          <w:u w:val="single"/>
        </w:rPr>
      </w:pPr>
    </w:p>
    <w:p w14:paraId="60095BDF" w14:textId="4F182FDF" w:rsidR="00B8765E" w:rsidRPr="0007564B" w:rsidRDefault="00B8765E">
      <w:pPr>
        <w:pStyle w:val="ameJurisdiction"/>
        <w:jc w:val="left"/>
        <w:rPr>
          <w:rFonts w:asciiTheme="minorHAnsi" w:hAnsiTheme="minorHAnsi" w:cstheme="minorHAnsi"/>
          <w:color w:val="000000"/>
          <w:sz w:val="28"/>
          <w:szCs w:val="28"/>
        </w:rPr>
      </w:pPr>
      <w:r w:rsidRPr="0007564B">
        <w:rPr>
          <w:rFonts w:asciiTheme="minorHAnsi" w:hAnsiTheme="minorHAnsi" w:cstheme="minorHAnsi"/>
          <w:color w:val="000000"/>
          <w:sz w:val="28"/>
          <w:szCs w:val="28"/>
        </w:rPr>
        <w:t>New Fleet</w:t>
      </w:r>
    </w:p>
    <w:p w14:paraId="62165100" w14:textId="77777777" w:rsidR="00B8765E" w:rsidRPr="003C2956" w:rsidRDefault="00B8765E">
      <w:pPr>
        <w:pStyle w:val="ameJurisdiction"/>
        <w:jc w:val="left"/>
        <w:rPr>
          <w:rFonts w:asciiTheme="minorHAnsi" w:hAnsiTheme="minorHAnsi" w:cstheme="minorHAnsi"/>
        </w:rPr>
      </w:pPr>
    </w:p>
    <w:p w14:paraId="0D2E68C9" w14:textId="77777777" w:rsidR="00B8765E" w:rsidRPr="003C2956" w:rsidRDefault="00B8765E" w:rsidP="00160966">
      <w:pPr>
        <w:pStyle w:val="ameJurisdiction"/>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Vehicles should be added to a New Fleet only if they are traveling to a different group of </w:t>
      </w:r>
      <w:r w:rsidR="00994FE3" w:rsidRPr="003C2956">
        <w:rPr>
          <w:rFonts w:asciiTheme="minorHAnsi" w:hAnsiTheme="minorHAnsi" w:cstheme="minorHAnsi"/>
          <w:b w:val="0"/>
          <w:bCs/>
          <w:color w:val="000000"/>
        </w:rPr>
        <w:t>jurisdiction</w:t>
      </w:r>
      <w:r w:rsidRPr="003C2956">
        <w:rPr>
          <w:rFonts w:asciiTheme="minorHAnsi" w:hAnsiTheme="minorHAnsi" w:cstheme="minorHAnsi"/>
          <w:b w:val="0"/>
          <w:bCs/>
          <w:color w:val="000000"/>
        </w:rPr>
        <w:t xml:space="preserve">s.  If the </w:t>
      </w:r>
      <w:r w:rsidR="00994FE3" w:rsidRPr="003C2956">
        <w:rPr>
          <w:rFonts w:asciiTheme="minorHAnsi" w:hAnsiTheme="minorHAnsi" w:cstheme="minorHAnsi"/>
          <w:b w:val="0"/>
          <w:bCs/>
          <w:color w:val="000000"/>
        </w:rPr>
        <w:t>jurisdiction</w:t>
      </w:r>
      <w:r w:rsidRPr="003C2956">
        <w:rPr>
          <w:rFonts w:asciiTheme="minorHAnsi" w:hAnsiTheme="minorHAnsi" w:cstheme="minorHAnsi"/>
          <w:b w:val="0"/>
          <w:bCs/>
          <w:color w:val="000000"/>
        </w:rPr>
        <w:t xml:space="preserve">s are the same as an existing fleet, it is a vehicle addition.  The applicant follows the same procedures when adding New Fleet as when he or she is submitting an original application. </w:t>
      </w:r>
    </w:p>
    <w:p w14:paraId="48769D31" w14:textId="77777777" w:rsidR="00B8765E" w:rsidRPr="003C2956" w:rsidRDefault="00B8765E" w:rsidP="00160966">
      <w:pPr>
        <w:pStyle w:val="ameJurisdiction"/>
        <w:jc w:val="left"/>
        <w:rPr>
          <w:rFonts w:asciiTheme="minorHAnsi" w:hAnsiTheme="minorHAnsi" w:cstheme="minorHAnsi"/>
          <w:b w:val="0"/>
          <w:bCs/>
          <w:color w:val="000000"/>
        </w:rPr>
      </w:pPr>
    </w:p>
    <w:p w14:paraId="09794728" w14:textId="77777777" w:rsidR="00B8765E" w:rsidRPr="003C2956" w:rsidRDefault="00B8765E" w:rsidP="00160966">
      <w:pPr>
        <w:pStyle w:val="ameJurisdiction"/>
        <w:jc w:val="left"/>
        <w:rPr>
          <w:rFonts w:asciiTheme="minorHAnsi" w:hAnsiTheme="minorHAnsi" w:cstheme="minorHAnsi"/>
          <w:b w:val="0"/>
          <w:bCs/>
          <w:color w:val="000000"/>
        </w:rPr>
      </w:pPr>
      <w:r w:rsidRPr="003C2956">
        <w:rPr>
          <w:rFonts w:asciiTheme="minorHAnsi" w:hAnsiTheme="minorHAnsi" w:cstheme="minorHAnsi"/>
          <w:b w:val="0"/>
          <w:bCs/>
          <w:color w:val="000000"/>
        </w:rPr>
        <w:t>Use the current account number and the next available fleet number.</w:t>
      </w:r>
    </w:p>
    <w:p w14:paraId="73E39E54" w14:textId="77777777" w:rsidR="006A7900" w:rsidRPr="003C2956" w:rsidRDefault="00B8765E" w:rsidP="006A7900">
      <w:pPr>
        <w:rPr>
          <w:rFonts w:asciiTheme="minorHAnsi" w:hAnsiTheme="minorHAnsi" w:cstheme="minorHAnsi"/>
          <w:color w:val="000000"/>
        </w:rPr>
      </w:pPr>
      <w:r w:rsidRPr="003C2956">
        <w:rPr>
          <w:rFonts w:asciiTheme="minorHAnsi" w:hAnsiTheme="minorHAnsi" w:cstheme="minorHAnsi"/>
          <w:bCs/>
        </w:rPr>
        <w:t xml:space="preserve">Submit a new </w:t>
      </w:r>
      <w:r w:rsidR="002A7277" w:rsidRPr="003C2956">
        <w:rPr>
          <w:rFonts w:asciiTheme="minorHAnsi" w:hAnsiTheme="minorHAnsi" w:cstheme="minorHAnsi"/>
          <w:bCs/>
        </w:rPr>
        <w:t>Distance</w:t>
      </w:r>
      <w:r w:rsidR="00E97EEB" w:rsidRPr="003C2956">
        <w:rPr>
          <w:rFonts w:asciiTheme="minorHAnsi" w:hAnsiTheme="minorHAnsi" w:cstheme="minorHAnsi"/>
          <w:bCs/>
        </w:rPr>
        <w:t xml:space="preserve"> schedule</w:t>
      </w:r>
      <w:r w:rsidRPr="003C2956">
        <w:rPr>
          <w:rFonts w:asciiTheme="minorHAnsi" w:hAnsiTheme="minorHAnsi" w:cstheme="minorHAnsi"/>
          <w:bCs/>
        </w:rPr>
        <w:t xml:space="preserve">. </w:t>
      </w:r>
      <w:r w:rsidR="006A7900">
        <w:rPr>
          <w:rFonts w:asciiTheme="minorHAnsi" w:hAnsiTheme="minorHAnsi" w:cstheme="minorHAnsi"/>
          <w:b/>
          <w:bCs/>
        </w:rPr>
        <w:t xml:space="preserve"> </w:t>
      </w:r>
      <w:r w:rsidR="006A7900" w:rsidRPr="003C2956">
        <w:rPr>
          <w:rFonts w:asciiTheme="minorHAnsi" w:hAnsiTheme="minorHAnsi" w:cstheme="minorHAnsi"/>
          <w:color w:val="000000"/>
        </w:rPr>
        <w:t xml:space="preserve">The DMV cannot determine licensing fees until the IRP representative reviews your application, calculates information from the fee schedule, and processes your application.  </w:t>
      </w:r>
    </w:p>
    <w:p w14:paraId="2A99BF62" w14:textId="7E3E0495" w:rsidR="00B8765E" w:rsidRPr="003C2956" w:rsidRDefault="00B8765E" w:rsidP="00160966">
      <w:pPr>
        <w:pStyle w:val="ameJurisdiction"/>
        <w:jc w:val="left"/>
        <w:rPr>
          <w:rFonts w:asciiTheme="minorHAnsi" w:hAnsiTheme="minorHAnsi" w:cstheme="minorHAnsi"/>
          <w:b w:val="0"/>
          <w:bCs/>
        </w:rPr>
      </w:pPr>
    </w:p>
    <w:p w14:paraId="7C51A935" w14:textId="305BA7AF" w:rsidR="00B8765E" w:rsidRPr="0007564B" w:rsidRDefault="00B8765E">
      <w:pPr>
        <w:pStyle w:val="ameJurisdiction"/>
        <w:jc w:val="left"/>
        <w:rPr>
          <w:rFonts w:asciiTheme="minorHAnsi" w:hAnsiTheme="minorHAnsi" w:cstheme="minorHAnsi"/>
          <w:sz w:val="28"/>
          <w:szCs w:val="28"/>
        </w:rPr>
      </w:pPr>
      <w:r w:rsidRPr="0007564B">
        <w:rPr>
          <w:rFonts w:asciiTheme="minorHAnsi" w:hAnsiTheme="minorHAnsi" w:cstheme="minorHAnsi"/>
          <w:sz w:val="28"/>
          <w:szCs w:val="28"/>
        </w:rPr>
        <w:t>Vehicle Additions</w:t>
      </w:r>
    </w:p>
    <w:p w14:paraId="63D55435" w14:textId="77777777" w:rsidR="00B8765E" w:rsidRPr="003C2956" w:rsidRDefault="00B8765E">
      <w:pPr>
        <w:pStyle w:val="ameJurisdiction"/>
        <w:jc w:val="left"/>
        <w:rPr>
          <w:rFonts w:asciiTheme="minorHAnsi" w:hAnsiTheme="minorHAnsi" w:cstheme="minorHAnsi"/>
        </w:rPr>
      </w:pPr>
    </w:p>
    <w:p w14:paraId="26FF542C" w14:textId="17FCE5EF" w:rsidR="00FE3490" w:rsidRPr="003C2956" w:rsidRDefault="00B8765E">
      <w:pPr>
        <w:pStyle w:val="ameJurisdiction"/>
        <w:jc w:val="left"/>
        <w:rPr>
          <w:rFonts w:asciiTheme="minorHAnsi" w:hAnsiTheme="minorHAnsi" w:cstheme="minorHAnsi"/>
          <w:b w:val="0"/>
          <w:bCs/>
        </w:rPr>
      </w:pPr>
      <w:r w:rsidRPr="003C2956">
        <w:rPr>
          <w:rFonts w:asciiTheme="minorHAnsi" w:hAnsiTheme="minorHAnsi" w:cstheme="minorHAnsi"/>
          <w:b w:val="0"/>
          <w:bCs/>
        </w:rPr>
        <w:t xml:space="preserve">A vehicle that is added to an existing fleet will have the same group of </w:t>
      </w:r>
      <w:r w:rsidR="00994FE3" w:rsidRPr="003C2956">
        <w:rPr>
          <w:rFonts w:asciiTheme="minorHAnsi" w:hAnsiTheme="minorHAnsi" w:cstheme="minorHAnsi"/>
          <w:b w:val="0"/>
          <w:bCs/>
        </w:rPr>
        <w:t>jurisdiction</w:t>
      </w:r>
      <w:r w:rsidRPr="003C2956">
        <w:rPr>
          <w:rFonts w:asciiTheme="minorHAnsi" w:hAnsiTheme="minorHAnsi" w:cstheme="minorHAnsi"/>
          <w:b w:val="0"/>
          <w:bCs/>
        </w:rPr>
        <w:t>s recorded on its cab card as the vehicle(s) that were registered at a previous date.   There is no requirement to submit a new</w:t>
      </w:r>
      <w:r w:rsidR="008C2DB3" w:rsidRPr="003C2956">
        <w:rPr>
          <w:rFonts w:asciiTheme="minorHAnsi" w:hAnsiTheme="minorHAnsi" w:cstheme="minorHAnsi"/>
          <w:b w:val="0"/>
          <w:bCs/>
        </w:rPr>
        <w:t xml:space="preserve"> d</w:t>
      </w:r>
      <w:r w:rsidR="002A7277" w:rsidRPr="003C2956">
        <w:rPr>
          <w:rFonts w:asciiTheme="minorHAnsi" w:hAnsiTheme="minorHAnsi" w:cstheme="minorHAnsi"/>
          <w:b w:val="0"/>
          <w:bCs/>
        </w:rPr>
        <w:t>istance</w:t>
      </w:r>
      <w:r w:rsidR="000B43CA" w:rsidRPr="003C2956">
        <w:rPr>
          <w:rFonts w:asciiTheme="minorHAnsi" w:hAnsiTheme="minorHAnsi" w:cstheme="minorHAnsi"/>
          <w:b w:val="0"/>
          <w:bCs/>
        </w:rPr>
        <w:t xml:space="preserve"> schedule</w:t>
      </w:r>
      <w:r w:rsidRPr="003C2956">
        <w:rPr>
          <w:rFonts w:asciiTheme="minorHAnsi" w:hAnsiTheme="minorHAnsi" w:cstheme="minorHAnsi"/>
          <w:b w:val="0"/>
          <w:bCs/>
        </w:rPr>
        <w:t xml:space="preserve"> as the </w:t>
      </w:r>
      <w:r w:rsidR="008C2DB3" w:rsidRPr="003C2956">
        <w:rPr>
          <w:rFonts w:asciiTheme="minorHAnsi" w:hAnsiTheme="minorHAnsi" w:cstheme="minorHAnsi"/>
          <w:b w:val="0"/>
          <w:bCs/>
        </w:rPr>
        <w:t>d</w:t>
      </w:r>
      <w:r w:rsidR="002A7277" w:rsidRPr="003C2956">
        <w:rPr>
          <w:rFonts w:asciiTheme="minorHAnsi" w:hAnsiTheme="minorHAnsi" w:cstheme="minorHAnsi"/>
          <w:b w:val="0"/>
          <w:bCs/>
        </w:rPr>
        <w:t>istance</w:t>
      </w:r>
      <w:r w:rsidRPr="003C2956">
        <w:rPr>
          <w:rFonts w:asciiTheme="minorHAnsi" w:hAnsiTheme="minorHAnsi" w:cstheme="minorHAnsi"/>
          <w:b w:val="0"/>
          <w:bCs/>
        </w:rPr>
        <w:t xml:space="preserve"> recorded on the original application will be used to calculate fees for the added </w:t>
      </w:r>
      <w:r w:rsidR="00C677A3" w:rsidRPr="003C2956">
        <w:rPr>
          <w:rFonts w:asciiTheme="minorHAnsi" w:hAnsiTheme="minorHAnsi" w:cstheme="minorHAnsi"/>
          <w:b w:val="0"/>
          <w:bCs/>
        </w:rPr>
        <w:t>vehicle.</w:t>
      </w:r>
    </w:p>
    <w:p w14:paraId="0A0C5C22" w14:textId="2C4CF167" w:rsidR="00C677A3" w:rsidRPr="003C2956" w:rsidRDefault="00C677A3">
      <w:pPr>
        <w:pStyle w:val="ameJurisdiction"/>
        <w:jc w:val="left"/>
        <w:rPr>
          <w:rFonts w:asciiTheme="minorHAnsi" w:hAnsiTheme="minorHAnsi" w:cstheme="minorHAnsi"/>
          <w:u w:val="single"/>
        </w:rPr>
      </w:pPr>
      <w:r w:rsidRPr="003C2956">
        <w:rPr>
          <w:rFonts w:asciiTheme="minorHAnsi" w:hAnsiTheme="minorHAnsi" w:cstheme="minorHAnsi"/>
          <w:u w:val="single"/>
        </w:rPr>
        <w:t xml:space="preserve"> </w:t>
      </w:r>
      <w:r w:rsidR="00C460A7" w:rsidRPr="003C2956">
        <w:rPr>
          <w:rFonts w:asciiTheme="minorHAnsi" w:hAnsiTheme="minorHAnsi" w:cstheme="minorHAnsi"/>
          <w:u w:val="single"/>
        </w:rPr>
        <w:t xml:space="preserve"> </w:t>
      </w:r>
    </w:p>
    <w:p w14:paraId="173746E4" w14:textId="77777777" w:rsidR="00B8765E" w:rsidRPr="0007564B" w:rsidRDefault="00C677A3">
      <w:pPr>
        <w:pStyle w:val="ameJurisdiction"/>
        <w:jc w:val="left"/>
        <w:rPr>
          <w:rFonts w:asciiTheme="minorHAnsi" w:hAnsiTheme="minorHAnsi" w:cstheme="minorHAnsi"/>
          <w:sz w:val="28"/>
          <w:szCs w:val="28"/>
        </w:rPr>
      </w:pPr>
      <w:r w:rsidRPr="0007564B">
        <w:rPr>
          <w:rFonts w:asciiTheme="minorHAnsi" w:hAnsiTheme="minorHAnsi" w:cstheme="minorHAnsi"/>
          <w:sz w:val="28"/>
          <w:szCs w:val="28"/>
        </w:rPr>
        <w:t>To</w:t>
      </w:r>
      <w:r w:rsidR="00B8765E" w:rsidRPr="0007564B">
        <w:rPr>
          <w:rFonts w:asciiTheme="minorHAnsi" w:hAnsiTheme="minorHAnsi" w:cstheme="minorHAnsi"/>
          <w:sz w:val="28"/>
          <w:szCs w:val="28"/>
        </w:rPr>
        <w:t xml:space="preserve"> Add a Vehicle to an Existing Fleet</w:t>
      </w:r>
    </w:p>
    <w:p w14:paraId="3EA757B2" w14:textId="77777777" w:rsidR="00160966" w:rsidRPr="003C2956" w:rsidRDefault="00160966">
      <w:pPr>
        <w:pStyle w:val="ameJurisdiction"/>
        <w:jc w:val="left"/>
        <w:rPr>
          <w:rFonts w:asciiTheme="minorHAnsi" w:hAnsiTheme="minorHAnsi" w:cstheme="minorHAnsi"/>
          <w:u w:val="single"/>
        </w:rPr>
      </w:pPr>
    </w:p>
    <w:p w14:paraId="34DC0A5A" w14:textId="0225D30F" w:rsidR="00B8765E" w:rsidRDefault="000B43CA" w:rsidP="00B75F48">
      <w:pPr>
        <w:pStyle w:val="ameJurisdiction"/>
        <w:numPr>
          <w:ilvl w:val="0"/>
          <w:numId w:val="13"/>
        </w:numPr>
        <w:tabs>
          <w:tab w:val="num" w:pos="1800"/>
        </w:tabs>
        <w:spacing w:after="240"/>
        <w:ind w:left="605" w:firstLine="595"/>
        <w:jc w:val="left"/>
        <w:rPr>
          <w:rFonts w:asciiTheme="minorHAnsi" w:hAnsiTheme="minorHAnsi" w:cstheme="minorHAnsi"/>
          <w:b w:val="0"/>
          <w:bCs/>
        </w:rPr>
      </w:pPr>
      <w:r w:rsidRPr="003C2956">
        <w:rPr>
          <w:rFonts w:asciiTheme="minorHAnsi" w:hAnsiTheme="minorHAnsi" w:cstheme="minorHAnsi"/>
          <w:b w:val="0"/>
          <w:bCs/>
        </w:rPr>
        <w:lastRenderedPageBreak/>
        <w:t>Complete</w:t>
      </w:r>
      <w:r w:rsidR="00502F21" w:rsidRPr="003C2956">
        <w:rPr>
          <w:rFonts w:asciiTheme="minorHAnsi" w:hAnsiTheme="minorHAnsi" w:cstheme="minorHAnsi"/>
          <w:b w:val="0"/>
          <w:bCs/>
        </w:rPr>
        <w:t xml:space="preserve"> the DC</w:t>
      </w:r>
      <w:r w:rsidR="00B8765E" w:rsidRPr="003C2956">
        <w:rPr>
          <w:rFonts w:asciiTheme="minorHAnsi" w:hAnsiTheme="minorHAnsi" w:cstheme="minorHAnsi"/>
          <w:b w:val="0"/>
          <w:bCs/>
        </w:rPr>
        <w:t xml:space="preserve"> IRP Application</w:t>
      </w:r>
    </w:p>
    <w:p w14:paraId="001E9D9A" w14:textId="2EE3F3EE" w:rsidR="001C4C44" w:rsidRPr="003C2956" w:rsidRDefault="005620C3" w:rsidP="00B75F48">
      <w:pPr>
        <w:pStyle w:val="ameJurisdiction"/>
        <w:numPr>
          <w:ilvl w:val="0"/>
          <w:numId w:val="13"/>
        </w:numPr>
        <w:tabs>
          <w:tab w:val="num" w:pos="1800"/>
        </w:tabs>
        <w:spacing w:after="240"/>
        <w:ind w:left="605" w:firstLine="595"/>
        <w:jc w:val="left"/>
        <w:rPr>
          <w:rFonts w:asciiTheme="minorHAnsi" w:hAnsiTheme="minorHAnsi" w:cstheme="minorHAnsi"/>
          <w:b w:val="0"/>
          <w:bCs/>
        </w:rPr>
      </w:pPr>
      <w:r>
        <w:rPr>
          <w:rFonts w:asciiTheme="minorHAnsi" w:hAnsiTheme="minorHAnsi" w:cstheme="minorHAnsi"/>
          <w:b w:val="0"/>
          <w:bCs/>
        </w:rPr>
        <w:t xml:space="preserve">The </w:t>
      </w:r>
      <w:r w:rsidR="001C4C44">
        <w:rPr>
          <w:rFonts w:asciiTheme="minorHAnsi" w:hAnsiTheme="minorHAnsi" w:cstheme="minorHAnsi"/>
          <w:b w:val="0"/>
          <w:bCs/>
        </w:rPr>
        <w:t>Online user will log into DCTRUCS to complete</w:t>
      </w:r>
      <w:r>
        <w:rPr>
          <w:rFonts w:asciiTheme="minorHAnsi" w:hAnsiTheme="minorHAnsi" w:cstheme="minorHAnsi"/>
          <w:b w:val="0"/>
          <w:bCs/>
        </w:rPr>
        <w:t xml:space="preserve"> the </w:t>
      </w:r>
      <w:r w:rsidR="00AE5F7B">
        <w:rPr>
          <w:rFonts w:asciiTheme="minorHAnsi" w:hAnsiTheme="minorHAnsi" w:cstheme="minorHAnsi"/>
          <w:b w:val="0"/>
          <w:bCs/>
        </w:rPr>
        <w:t>addition.</w:t>
      </w:r>
    </w:p>
    <w:p w14:paraId="7885EB7E" w14:textId="66903671" w:rsidR="00B8765E" w:rsidRPr="003C2956" w:rsidRDefault="00A23F20" w:rsidP="00B75F48">
      <w:pPr>
        <w:pStyle w:val="ameJurisdiction"/>
        <w:numPr>
          <w:ilvl w:val="0"/>
          <w:numId w:val="13"/>
        </w:numPr>
        <w:tabs>
          <w:tab w:val="left" w:pos="1800"/>
        </w:tabs>
        <w:spacing w:after="240"/>
        <w:ind w:left="605" w:firstLine="595"/>
        <w:jc w:val="left"/>
        <w:rPr>
          <w:rFonts w:asciiTheme="minorHAnsi" w:hAnsiTheme="minorHAnsi" w:cstheme="minorHAnsi"/>
          <w:b w:val="0"/>
          <w:bCs/>
        </w:rPr>
      </w:pPr>
      <w:r w:rsidRPr="003C2956">
        <w:rPr>
          <w:rFonts w:asciiTheme="minorHAnsi" w:hAnsiTheme="minorHAnsi" w:cstheme="minorHAnsi"/>
          <w:b w:val="0"/>
          <w:bCs/>
        </w:rPr>
        <w:t xml:space="preserve">Complete </w:t>
      </w:r>
      <w:r w:rsidR="00B8765E" w:rsidRPr="003C2956">
        <w:rPr>
          <w:rFonts w:asciiTheme="minorHAnsi" w:hAnsiTheme="minorHAnsi" w:cstheme="minorHAnsi"/>
          <w:b w:val="0"/>
          <w:bCs/>
        </w:rPr>
        <w:t>Weight Information</w:t>
      </w:r>
    </w:p>
    <w:p w14:paraId="44A847F2" w14:textId="2EED8F45" w:rsidR="00B8765E" w:rsidRPr="003C2956" w:rsidRDefault="00A23F20" w:rsidP="00B75F48">
      <w:pPr>
        <w:pStyle w:val="ameJurisdiction"/>
        <w:numPr>
          <w:ilvl w:val="0"/>
          <w:numId w:val="13"/>
        </w:numPr>
        <w:tabs>
          <w:tab w:val="left" w:pos="1800"/>
        </w:tabs>
        <w:spacing w:after="240"/>
        <w:ind w:left="605" w:firstLine="595"/>
        <w:jc w:val="left"/>
        <w:rPr>
          <w:rFonts w:asciiTheme="minorHAnsi" w:hAnsiTheme="minorHAnsi" w:cstheme="minorHAnsi"/>
          <w:b w:val="0"/>
          <w:bCs/>
        </w:rPr>
      </w:pPr>
      <w:r w:rsidRPr="003C2956">
        <w:rPr>
          <w:rFonts w:asciiTheme="minorHAnsi" w:hAnsiTheme="minorHAnsi" w:cstheme="minorHAnsi"/>
          <w:b w:val="0"/>
          <w:bCs/>
        </w:rPr>
        <w:t xml:space="preserve">Complete </w:t>
      </w:r>
      <w:r w:rsidR="00B8765E" w:rsidRPr="003C2956">
        <w:rPr>
          <w:rFonts w:asciiTheme="minorHAnsi" w:hAnsiTheme="minorHAnsi" w:cstheme="minorHAnsi"/>
          <w:b w:val="0"/>
          <w:bCs/>
        </w:rPr>
        <w:t>Vehicle Information</w:t>
      </w:r>
    </w:p>
    <w:p w14:paraId="06DCDC78" w14:textId="60D1BE6C" w:rsidR="00B8765E" w:rsidRPr="003C2956" w:rsidRDefault="00B8765E" w:rsidP="00B75F48">
      <w:pPr>
        <w:pStyle w:val="ameJurisdiction"/>
        <w:numPr>
          <w:ilvl w:val="0"/>
          <w:numId w:val="13"/>
        </w:numPr>
        <w:tabs>
          <w:tab w:val="left" w:pos="1800"/>
        </w:tabs>
        <w:spacing w:after="240"/>
        <w:ind w:left="605" w:firstLine="595"/>
        <w:jc w:val="left"/>
        <w:rPr>
          <w:rFonts w:asciiTheme="minorHAnsi" w:hAnsiTheme="minorHAnsi" w:cstheme="minorHAnsi"/>
          <w:b w:val="0"/>
          <w:bCs/>
        </w:rPr>
      </w:pPr>
      <w:r w:rsidRPr="003C2956">
        <w:rPr>
          <w:rFonts w:asciiTheme="minorHAnsi" w:hAnsiTheme="minorHAnsi" w:cstheme="minorHAnsi"/>
          <w:b w:val="0"/>
          <w:bCs/>
        </w:rPr>
        <w:t xml:space="preserve">Submit </w:t>
      </w:r>
      <w:hyperlink w:anchor="SupportingDocuments" w:history="1">
        <w:r w:rsidRPr="00D9016D">
          <w:rPr>
            <w:rStyle w:val="Hyperlink"/>
            <w:rFonts w:asciiTheme="minorHAnsi" w:hAnsiTheme="minorHAnsi" w:cstheme="minorHAnsi"/>
            <w:b w:val="0"/>
            <w:bCs/>
          </w:rPr>
          <w:t>Supporting Documents</w:t>
        </w:r>
      </w:hyperlink>
      <w:r w:rsidRPr="003C2956">
        <w:rPr>
          <w:rFonts w:asciiTheme="minorHAnsi" w:hAnsiTheme="minorHAnsi" w:cstheme="minorHAnsi"/>
          <w:b w:val="0"/>
          <w:bCs/>
        </w:rPr>
        <w:t xml:space="preserve"> as </w:t>
      </w:r>
      <w:r w:rsidR="00AE5F7B" w:rsidRPr="003C2956">
        <w:rPr>
          <w:rFonts w:asciiTheme="minorHAnsi" w:hAnsiTheme="minorHAnsi" w:cstheme="minorHAnsi"/>
          <w:b w:val="0"/>
          <w:bCs/>
        </w:rPr>
        <w:t>Required.</w:t>
      </w:r>
    </w:p>
    <w:p w14:paraId="1900F358" w14:textId="77777777" w:rsidR="00B8765E" w:rsidRPr="0007564B" w:rsidRDefault="00B8765E">
      <w:pPr>
        <w:pStyle w:val="ameJurisdiction"/>
        <w:jc w:val="left"/>
        <w:rPr>
          <w:rFonts w:asciiTheme="minorHAnsi" w:hAnsiTheme="minorHAnsi" w:cstheme="minorHAnsi"/>
          <w:color w:val="000000"/>
          <w:sz w:val="28"/>
          <w:szCs w:val="28"/>
        </w:rPr>
      </w:pPr>
      <w:r w:rsidRPr="0007564B">
        <w:rPr>
          <w:rFonts w:asciiTheme="minorHAnsi" w:hAnsiTheme="minorHAnsi" w:cstheme="minorHAnsi"/>
          <w:color w:val="000000"/>
          <w:sz w:val="28"/>
          <w:szCs w:val="28"/>
        </w:rPr>
        <w:t>Vehicle Deletions</w:t>
      </w:r>
    </w:p>
    <w:p w14:paraId="54842E1D" w14:textId="77777777" w:rsidR="00B8765E" w:rsidRPr="003C2956" w:rsidRDefault="00B8765E">
      <w:pPr>
        <w:pStyle w:val="ameJurisdiction"/>
        <w:jc w:val="left"/>
        <w:rPr>
          <w:rFonts w:asciiTheme="minorHAnsi" w:hAnsiTheme="minorHAnsi" w:cstheme="minorHAnsi"/>
          <w:color w:val="000000"/>
          <w:u w:val="single"/>
        </w:rPr>
      </w:pPr>
    </w:p>
    <w:p w14:paraId="6DEA02BF" w14:textId="77777777" w:rsidR="00B8765E" w:rsidRPr="003C2956" w:rsidRDefault="00B8765E" w:rsidP="00160966">
      <w:pPr>
        <w:pStyle w:val="ameJurisdiction"/>
        <w:ind w:left="2160" w:hanging="1260"/>
        <w:jc w:val="left"/>
        <w:rPr>
          <w:rFonts w:asciiTheme="minorHAnsi" w:hAnsiTheme="minorHAnsi" w:cstheme="minorHAnsi"/>
          <w:b w:val="0"/>
          <w:bCs/>
          <w:color w:val="000000"/>
        </w:rPr>
      </w:pPr>
      <w:r w:rsidRPr="003C2956">
        <w:rPr>
          <w:rFonts w:asciiTheme="minorHAnsi" w:hAnsiTheme="minorHAnsi" w:cstheme="minorHAnsi"/>
          <w:color w:val="000000"/>
        </w:rPr>
        <w:t xml:space="preserve">Option 1: </w:t>
      </w:r>
      <w:r w:rsidR="00C84FA1" w:rsidRPr="003C2956">
        <w:rPr>
          <w:rFonts w:asciiTheme="minorHAnsi" w:hAnsiTheme="minorHAnsi" w:cstheme="minorHAnsi"/>
          <w:color w:val="000000"/>
        </w:rPr>
        <w:tab/>
      </w:r>
      <w:r w:rsidRPr="003C2956">
        <w:rPr>
          <w:rFonts w:asciiTheme="minorHAnsi" w:hAnsiTheme="minorHAnsi" w:cstheme="minorHAnsi"/>
          <w:b w:val="0"/>
          <w:bCs/>
          <w:color w:val="000000"/>
        </w:rPr>
        <w:t xml:space="preserve">Return the used plate and cab card to the IRP Office with a written statement to indicate why vehicle was removed from your registry.  The written statement must specify that the carrier understands there will be no credit or refund on the used plate(s). </w:t>
      </w:r>
    </w:p>
    <w:p w14:paraId="45784F06" w14:textId="77777777" w:rsidR="00160966" w:rsidRPr="003C2956" w:rsidRDefault="00160966" w:rsidP="00160966">
      <w:pPr>
        <w:pStyle w:val="ameJurisdiction"/>
        <w:ind w:left="2160" w:hanging="1260"/>
        <w:jc w:val="left"/>
        <w:rPr>
          <w:rFonts w:asciiTheme="minorHAnsi" w:hAnsiTheme="minorHAnsi" w:cstheme="minorHAnsi"/>
          <w:b w:val="0"/>
          <w:bCs/>
          <w:color w:val="000000"/>
        </w:rPr>
      </w:pPr>
    </w:p>
    <w:p w14:paraId="337C79EA" w14:textId="77777777" w:rsidR="00B8765E" w:rsidRPr="003C2956" w:rsidRDefault="00B8765E" w:rsidP="00FE3490">
      <w:pPr>
        <w:pStyle w:val="ameJurisdiction"/>
        <w:ind w:left="2160" w:hanging="1260"/>
        <w:jc w:val="left"/>
        <w:rPr>
          <w:rFonts w:asciiTheme="minorHAnsi" w:hAnsiTheme="minorHAnsi" w:cstheme="minorHAnsi"/>
          <w:b w:val="0"/>
          <w:bCs/>
          <w:color w:val="000000"/>
        </w:rPr>
      </w:pPr>
      <w:r w:rsidRPr="003C2956">
        <w:rPr>
          <w:rFonts w:asciiTheme="minorHAnsi" w:hAnsiTheme="minorHAnsi" w:cstheme="minorHAnsi"/>
          <w:color w:val="000000"/>
        </w:rPr>
        <w:t>Option</w:t>
      </w:r>
      <w:r w:rsidRPr="003C2956">
        <w:rPr>
          <w:rFonts w:asciiTheme="minorHAnsi" w:hAnsiTheme="minorHAnsi" w:cstheme="minorHAnsi"/>
          <w:b w:val="0"/>
          <w:bCs/>
          <w:color w:val="000000"/>
        </w:rPr>
        <w:t xml:space="preserve"> </w:t>
      </w:r>
      <w:r w:rsidRPr="003C2956">
        <w:rPr>
          <w:rFonts w:asciiTheme="minorHAnsi" w:hAnsiTheme="minorHAnsi" w:cstheme="minorHAnsi"/>
          <w:color w:val="000000"/>
        </w:rPr>
        <w:t>2:</w:t>
      </w:r>
      <w:r w:rsidRPr="003C2956">
        <w:rPr>
          <w:rFonts w:asciiTheme="minorHAnsi" w:hAnsiTheme="minorHAnsi" w:cstheme="minorHAnsi"/>
          <w:b w:val="0"/>
          <w:bCs/>
          <w:color w:val="000000"/>
        </w:rPr>
        <w:t xml:space="preserve">  </w:t>
      </w:r>
      <w:r w:rsidR="00C84FA1" w:rsidRPr="003C2956">
        <w:rPr>
          <w:rFonts w:asciiTheme="minorHAnsi" w:hAnsiTheme="minorHAnsi" w:cstheme="minorHAnsi"/>
          <w:b w:val="0"/>
          <w:bCs/>
          <w:color w:val="000000"/>
        </w:rPr>
        <w:tab/>
      </w:r>
      <w:r w:rsidRPr="003C2956">
        <w:rPr>
          <w:rFonts w:asciiTheme="minorHAnsi" w:hAnsiTheme="minorHAnsi" w:cstheme="minorHAnsi"/>
          <w:b w:val="0"/>
          <w:bCs/>
          <w:color w:val="000000"/>
        </w:rPr>
        <w:t xml:space="preserve">Retain the plate(s) and cab card(s) for vehicle(s) no longer owned or in service.  IRP plates can be transferred from a deleted vehicle to an added vehicle within the same account and fleet. </w:t>
      </w:r>
    </w:p>
    <w:p w14:paraId="33BE2DF1" w14:textId="77777777" w:rsidR="00631D0C" w:rsidRDefault="00631D0C">
      <w:pPr>
        <w:pStyle w:val="ameJurisdiction"/>
        <w:jc w:val="left"/>
        <w:rPr>
          <w:rFonts w:asciiTheme="minorHAnsi" w:hAnsiTheme="minorHAnsi" w:cstheme="minorHAnsi"/>
          <w:sz w:val="28"/>
          <w:szCs w:val="28"/>
        </w:rPr>
      </w:pPr>
    </w:p>
    <w:p w14:paraId="2E7E9ABE" w14:textId="60583A37" w:rsidR="00B8765E" w:rsidRPr="0007564B" w:rsidRDefault="00B8765E">
      <w:pPr>
        <w:pStyle w:val="ameJurisdiction"/>
        <w:jc w:val="left"/>
        <w:rPr>
          <w:rFonts w:asciiTheme="minorHAnsi" w:hAnsiTheme="minorHAnsi" w:cstheme="minorHAnsi"/>
          <w:sz w:val="28"/>
          <w:szCs w:val="28"/>
        </w:rPr>
      </w:pPr>
      <w:r w:rsidRPr="0007564B">
        <w:rPr>
          <w:rFonts w:asciiTheme="minorHAnsi" w:hAnsiTheme="minorHAnsi" w:cstheme="minorHAnsi"/>
          <w:sz w:val="28"/>
          <w:szCs w:val="28"/>
        </w:rPr>
        <w:t>Plate Transfers</w:t>
      </w:r>
    </w:p>
    <w:p w14:paraId="4A03355A" w14:textId="77777777" w:rsidR="00B8765E" w:rsidRPr="003C2956" w:rsidRDefault="00B8765E">
      <w:pPr>
        <w:pStyle w:val="ameJurisdiction"/>
        <w:jc w:val="left"/>
        <w:rPr>
          <w:rFonts w:asciiTheme="minorHAnsi" w:hAnsiTheme="minorHAnsi" w:cstheme="minorHAnsi"/>
        </w:rPr>
      </w:pPr>
    </w:p>
    <w:p w14:paraId="78229EB9" w14:textId="77777777" w:rsidR="00B8765E" w:rsidRPr="003C2956" w:rsidRDefault="00B8765E">
      <w:pPr>
        <w:pStyle w:val="ameJurisdiction"/>
        <w:jc w:val="left"/>
        <w:rPr>
          <w:rFonts w:asciiTheme="minorHAnsi" w:hAnsiTheme="minorHAnsi" w:cstheme="minorHAnsi"/>
          <w:b w:val="0"/>
          <w:bCs/>
        </w:rPr>
      </w:pPr>
      <w:r w:rsidRPr="003C2956">
        <w:rPr>
          <w:rFonts w:asciiTheme="minorHAnsi" w:hAnsiTheme="minorHAnsi" w:cstheme="minorHAnsi"/>
          <w:b w:val="0"/>
          <w:bCs/>
        </w:rPr>
        <w:t xml:space="preserve">IRP plates can be transferred from a deleted vehicle to an added vehicle.  Not all IRP jurisdictions allow a credit on transfers.  Some jurisdictions charge either full or partial fees for addition of a vehicle.  </w:t>
      </w:r>
    </w:p>
    <w:p w14:paraId="63302806" w14:textId="77777777" w:rsidR="00B8765E" w:rsidRPr="003C2956" w:rsidRDefault="00B8765E">
      <w:pPr>
        <w:pStyle w:val="ameJurisdiction"/>
        <w:jc w:val="left"/>
        <w:rPr>
          <w:rFonts w:asciiTheme="minorHAnsi" w:hAnsiTheme="minorHAnsi" w:cstheme="minorHAnsi"/>
          <w:b w:val="0"/>
          <w:bCs/>
        </w:rPr>
      </w:pPr>
    </w:p>
    <w:p w14:paraId="497C6218" w14:textId="120D64C3" w:rsidR="00B8765E" w:rsidRPr="003C2956" w:rsidRDefault="00FE3490">
      <w:pPr>
        <w:pStyle w:val="ameJurisdiction"/>
        <w:jc w:val="left"/>
        <w:rPr>
          <w:rFonts w:asciiTheme="minorHAnsi" w:hAnsiTheme="minorHAnsi" w:cstheme="minorHAnsi"/>
          <w:b w:val="0"/>
          <w:bCs/>
        </w:rPr>
      </w:pPr>
      <w:r w:rsidRPr="003C2956">
        <w:rPr>
          <w:rFonts w:asciiTheme="minorHAnsi" w:hAnsiTheme="minorHAnsi" w:cstheme="minorHAnsi"/>
          <w:b w:val="0"/>
          <w:bCs/>
        </w:rPr>
        <w:t>Plate transfers can</w:t>
      </w:r>
      <w:r w:rsidR="00775D5F" w:rsidRPr="003C2956">
        <w:rPr>
          <w:rFonts w:asciiTheme="minorHAnsi" w:hAnsiTheme="minorHAnsi" w:cstheme="minorHAnsi"/>
          <w:b w:val="0"/>
          <w:bCs/>
        </w:rPr>
        <w:t xml:space="preserve"> </w:t>
      </w:r>
      <w:r w:rsidR="00B8765E" w:rsidRPr="003C2956">
        <w:rPr>
          <w:rFonts w:asciiTheme="minorHAnsi" w:hAnsiTheme="minorHAnsi" w:cstheme="minorHAnsi"/>
          <w:b w:val="0"/>
          <w:bCs/>
        </w:rPr>
        <w:t xml:space="preserve">take place between vehicles of different gross vehicle weights.  The IRP invoice will indicate when there is a change in fees resulting from movement from a lower gross vehicle weight to a higher gross vehicle weight.  When transferring a plate from a higher gross vehicle weight to a lower gross vehicle weight, there is no refund or credit given. </w:t>
      </w:r>
    </w:p>
    <w:p w14:paraId="30674ADA" w14:textId="77777777" w:rsidR="00F622D6" w:rsidRDefault="00B8765E">
      <w:pPr>
        <w:pStyle w:val="ameJurisdiction"/>
        <w:jc w:val="left"/>
        <w:rPr>
          <w:rFonts w:asciiTheme="minorHAnsi" w:hAnsiTheme="minorHAnsi" w:cstheme="minorHAnsi"/>
          <w:b w:val="0"/>
          <w:bCs/>
        </w:rPr>
      </w:pPr>
      <w:r w:rsidRPr="003C2956">
        <w:rPr>
          <w:rFonts w:asciiTheme="minorHAnsi" w:hAnsiTheme="minorHAnsi" w:cstheme="minorHAnsi"/>
          <w:b w:val="0"/>
          <w:bCs/>
        </w:rPr>
        <w:t xml:space="preserve"> </w:t>
      </w:r>
    </w:p>
    <w:p w14:paraId="0607BBC1" w14:textId="2CC5840A" w:rsidR="00B8765E" w:rsidRPr="00AC0E6F" w:rsidRDefault="00B8765E">
      <w:pPr>
        <w:pStyle w:val="ameJurisdiction"/>
        <w:jc w:val="left"/>
        <w:rPr>
          <w:rFonts w:asciiTheme="minorHAnsi" w:hAnsiTheme="minorHAnsi" w:cstheme="minorHAnsi"/>
          <w:sz w:val="28"/>
          <w:szCs w:val="28"/>
        </w:rPr>
      </w:pPr>
      <w:r w:rsidRPr="00AC0E6F">
        <w:rPr>
          <w:rFonts w:asciiTheme="minorHAnsi" w:hAnsiTheme="minorHAnsi" w:cstheme="minorHAnsi"/>
          <w:sz w:val="28"/>
          <w:szCs w:val="28"/>
        </w:rPr>
        <w:t>To Transfer a Plate</w:t>
      </w:r>
    </w:p>
    <w:p w14:paraId="71BA9242" w14:textId="77777777" w:rsidR="00160966" w:rsidRPr="003C2956" w:rsidRDefault="00160966">
      <w:pPr>
        <w:pStyle w:val="ameJurisdiction"/>
        <w:jc w:val="left"/>
        <w:rPr>
          <w:rFonts w:asciiTheme="minorHAnsi" w:hAnsiTheme="minorHAnsi" w:cstheme="minorHAnsi"/>
          <w:b w:val="0"/>
          <w:bCs/>
          <w:u w:val="single"/>
        </w:rPr>
      </w:pPr>
    </w:p>
    <w:p w14:paraId="1D89E231" w14:textId="393008BF" w:rsidR="00D76921" w:rsidRDefault="00502F21" w:rsidP="001034D3">
      <w:pPr>
        <w:pStyle w:val="ameJurisdiction"/>
        <w:numPr>
          <w:ilvl w:val="0"/>
          <w:numId w:val="48"/>
        </w:numPr>
        <w:tabs>
          <w:tab w:val="left" w:pos="1800"/>
        </w:tabs>
        <w:spacing w:after="240"/>
        <w:jc w:val="left"/>
        <w:rPr>
          <w:rFonts w:asciiTheme="minorHAnsi" w:hAnsiTheme="minorHAnsi" w:cstheme="minorHAnsi"/>
          <w:b w:val="0"/>
          <w:bCs/>
        </w:rPr>
      </w:pPr>
      <w:r w:rsidRPr="003C2956">
        <w:rPr>
          <w:rFonts w:asciiTheme="minorHAnsi" w:hAnsiTheme="minorHAnsi" w:cstheme="minorHAnsi"/>
          <w:b w:val="0"/>
          <w:bCs/>
        </w:rPr>
        <w:t xml:space="preserve">Complete </w:t>
      </w:r>
      <w:r w:rsidR="00B8765E" w:rsidRPr="003C2956">
        <w:rPr>
          <w:rFonts w:asciiTheme="minorHAnsi" w:hAnsiTheme="minorHAnsi" w:cstheme="minorHAnsi"/>
          <w:b w:val="0"/>
          <w:bCs/>
        </w:rPr>
        <w:t>the</w:t>
      </w:r>
      <w:r w:rsidRPr="003C2956">
        <w:rPr>
          <w:rFonts w:asciiTheme="minorHAnsi" w:hAnsiTheme="minorHAnsi" w:cstheme="minorHAnsi"/>
          <w:b w:val="0"/>
          <w:bCs/>
        </w:rPr>
        <w:t xml:space="preserve"> DC</w:t>
      </w:r>
      <w:r w:rsidR="00B8765E" w:rsidRPr="003C2956">
        <w:rPr>
          <w:rFonts w:asciiTheme="minorHAnsi" w:hAnsiTheme="minorHAnsi" w:cstheme="minorHAnsi"/>
          <w:b w:val="0"/>
          <w:bCs/>
        </w:rPr>
        <w:t xml:space="preserve"> IRP Application</w:t>
      </w:r>
    </w:p>
    <w:p w14:paraId="33438C5F" w14:textId="3B5C61A7" w:rsidR="001C4C44" w:rsidRPr="003C2956" w:rsidRDefault="001C4C44" w:rsidP="001C4C44">
      <w:pPr>
        <w:pStyle w:val="ameJurisdiction"/>
        <w:numPr>
          <w:ilvl w:val="0"/>
          <w:numId w:val="48"/>
        </w:numPr>
        <w:tabs>
          <w:tab w:val="num" w:pos="1800"/>
        </w:tabs>
        <w:spacing w:after="240"/>
        <w:jc w:val="left"/>
        <w:rPr>
          <w:rFonts w:asciiTheme="minorHAnsi" w:hAnsiTheme="minorHAnsi" w:cstheme="minorHAnsi"/>
          <w:b w:val="0"/>
          <w:bCs/>
        </w:rPr>
      </w:pPr>
      <w:r>
        <w:rPr>
          <w:rFonts w:asciiTheme="minorHAnsi" w:hAnsiTheme="minorHAnsi" w:cstheme="minorHAnsi"/>
          <w:b w:val="0"/>
          <w:bCs/>
        </w:rPr>
        <w:t>Online user will log into DCTRUCS to complete</w:t>
      </w:r>
      <w:r w:rsidR="000720FB">
        <w:rPr>
          <w:rFonts w:asciiTheme="minorHAnsi" w:hAnsiTheme="minorHAnsi" w:cstheme="minorHAnsi"/>
          <w:b w:val="0"/>
          <w:bCs/>
        </w:rPr>
        <w:t xml:space="preserve"> the plate </w:t>
      </w:r>
      <w:r w:rsidR="00AE5F7B">
        <w:rPr>
          <w:rFonts w:asciiTheme="minorHAnsi" w:hAnsiTheme="minorHAnsi" w:cstheme="minorHAnsi"/>
          <w:b w:val="0"/>
          <w:bCs/>
        </w:rPr>
        <w:t>transfer.</w:t>
      </w:r>
    </w:p>
    <w:p w14:paraId="4DB74126" w14:textId="6A9E1BD0" w:rsidR="00EA451B" w:rsidRPr="003C2956" w:rsidRDefault="00EA451B" w:rsidP="00EA451B">
      <w:pPr>
        <w:pStyle w:val="ameJurisdiction"/>
        <w:tabs>
          <w:tab w:val="left" w:pos="1800"/>
        </w:tabs>
        <w:spacing w:after="240"/>
        <w:ind w:left="360" w:firstLine="840"/>
        <w:jc w:val="left"/>
        <w:rPr>
          <w:rFonts w:asciiTheme="minorHAnsi" w:hAnsiTheme="minorHAnsi" w:cstheme="minorHAnsi"/>
          <w:b w:val="0"/>
          <w:bCs/>
        </w:rPr>
      </w:pPr>
      <w:r w:rsidRPr="003C2956">
        <w:rPr>
          <w:rFonts w:asciiTheme="minorHAnsi" w:hAnsiTheme="minorHAnsi" w:cstheme="minorHAnsi"/>
          <w:b w:val="0"/>
          <w:bCs/>
        </w:rPr>
        <w:t>2.</w:t>
      </w:r>
      <w:r w:rsidRPr="003C2956">
        <w:rPr>
          <w:rFonts w:asciiTheme="minorHAnsi" w:hAnsiTheme="minorHAnsi" w:cstheme="minorHAnsi"/>
          <w:b w:val="0"/>
          <w:bCs/>
        </w:rPr>
        <w:tab/>
      </w:r>
      <w:r w:rsidR="00B8765E" w:rsidRPr="003C2956">
        <w:rPr>
          <w:rFonts w:asciiTheme="minorHAnsi" w:hAnsiTheme="minorHAnsi" w:cstheme="minorHAnsi"/>
          <w:b w:val="0"/>
          <w:bCs/>
        </w:rPr>
        <w:t>Complete</w:t>
      </w:r>
      <w:r w:rsidR="00A23F20" w:rsidRPr="003C2956">
        <w:rPr>
          <w:rFonts w:asciiTheme="minorHAnsi" w:hAnsiTheme="minorHAnsi" w:cstheme="minorHAnsi"/>
          <w:b w:val="0"/>
          <w:bCs/>
        </w:rPr>
        <w:t xml:space="preserve"> </w:t>
      </w:r>
      <w:r w:rsidR="00B8765E" w:rsidRPr="003C2956">
        <w:rPr>
          <w:rFonts w:asciiTheme="minorHAnsi" w:hAnsiTheme="minorHAnsi" w:cstheme="minorHAnsi"/>
          <w:b w:val="0"/>
          <w:bCs/>
        </w:rPr>
        <w:t>Weight Information</w:t>
      </w:r>
    </w:p>
    <w:p w14:paraId="0A4B365C" w14:textId="4E9DDAEB" w:rsidR="00B8765E" w:rsidRPr="003C2956" w:rsidRDefault="00EA451B" w:rsidP="00EA451B">
      <w:pPr>
        <w:pStyle w:val="ameJurisdiction"/>
        <w:tabs>
          <w:tab w:val="left" w:pos="1800"/>
        </w:tabs>
        <w:spacing w:after="240"/>
        <w:ind w:left="360" w:firstLine="840"/>
        <w:jc w:val="left"/>
        <w:rPr>
          <w:rFonts w:asciiTheme="minorHAnsi" w:hAnsiTheme="minorHAnsi" w:cstheme="minorHAnsi"/>
          <w:b w:val="0"/>
          <w:bCs/>
        </w:rPr>
      </w:pPr>
      <w:r w:rsidRPr="003C2956">
        <w:rPr>
          <w:rFonts w:asciiTheme="minorHAnsi" w:hAnsiTheme="minorHAnsi" w:cstheme="minorHAnsi"/>
          <w:b w:val="0"/>
          <w:bCs/>
        </w:rPr>
        <w:t>3.</w:t>
      </w:r>
      <w:r w:rsidRPr="003C2956">
        <w:rPr>
          <w:rFonts w:asciiTheme="minorHAnsi" w:hAnsiTheme="minorHAnsi" w:cstheme="minorHAnsi"/>
          <w:b w:val="0"/>
          <w:bCs/>
        </w:rPr>
        <w:tab/>
      </w:r>
      <w:r w:rsidR="00B8765E" w:rsidRPr="003C2956">
        <w:rPr>
          <w:rFonts w:asciiTheme="minorHAnsi" w:hAnsiTheme="minorHAnsi" w:cstheme="minorHAnsi"/>
          <w:b w:val="0"/>
          <w:bCs/>
        </w:rPr>
        <w:t>Complete</w:t>
      </w:r>
      <w:r w:rsidR="00A23F20" w:rsidRPr="003C2956">
        <w:rPr>
          <w:rFonts w:asciiTheme="minorHAnsi" w:hAnsiTheme="minorHAnsi" w:cstheme="minorHAnsi"/>
          <w:b w:val="0"/>
          <w:bCs/>
        </w:rPr>
        <w:t xml:space="preserve"> </w:t>
      </w:r>
      <w:r w:rsidR="00B8765E" w:rsidRPr="003C2956">
        <w:rPr>
          <w:rFonts w:asciiTheme="minorHAnsi" w:hAnsiTheme="minorHAnsi" w:cstheme="minorHAnsi"/>
          <w:b w:val="0"/>
          <w:bCs/>
        </w:rPr>
        <w:t>Vehicle Information</w:t>
      </w:r>
    </w:p>
    <w:p w14:paraId="02711BF3" w14:textId="4A50398A" w:rsidR="00B8765E" w:rsidRPr="003C2956" w:rsidRDefault="00B8765E" w:rsidP="00B75F48">
      <w:pPr>
        <w:pStyle w:val="ameJurisdiction"/>
        <w:numPr>
          <w:ilvl w:val="0"/>
          <w:numId w:val="14"/>
        </w:numPr>
        <w:tabs>
          <w:tab w:val="clear" w:pos="720"/>
          <w:tab w:val="num" w:pos="1200"/>
          <w:tab w:val="left" w:pos="1800"/>
        </w:tabs>
        <w:spacing w:after="240"/>
        <w:ind w:firstLine="480"/>
        <w:jc w:val="left"/>
        <w:rPr>
          <w:rFonts w:asciiTheme="minorHAnsi" w:hAnsiTheme="minorHAnsi" w:cstheme="minorHAnsi"/>
          <w:b w:val="0"/>
          <w:bCs/>
        </w:rPr>
      </w:pPr>
      <w:r w:rsidRPr="003C2956">
        <w:rPr>
          <w:rFonts w:asciiTheme="minorHAnsi" w:hAnsiTheme="minorHAnsi" w:cstheme="minorHAnsi"/>
          <w:b w:val="0"/>
          <w:bCs/>
        </w:rPr>
        <w:t>Complete Vehicle Deletions</w:t>
      </w:r>
    </w:p>
    <w:p w14:paraId="4849F96A" w14:textId="0DE26C30" w:rsidR="00B8765E" w:rsidRPr="003C2956" w:rsidRDefault="00B8765E" w:rsidP="00B75F48">
      <w:pPr>
        <w:pStyle w:val="ameJurisdiction"/>
        <w:numPr>
          <w:ilvl w:val="0"/>
          <w:numId w:val="14"/>
        </w:numPr>
        <w:tabs>
          <w:tab w:val="clear" w:pos="720"/>
          <w:tab w:val="num" w:pos="1200"/>
          <w:tab w:val="left" w:pos="1800"/>
        </w:tabs>
        <w:spacing w:after="240"/>
        <w:ind w:firstLine="480"/>
        <w:jc w:val="left"/>
        <w:rPr>
          <w:rFonts w:asciiTheme="minorHAnsi" w:hAnsiTheme="minorHAnsi" w:cstheme="minorHAnsi"/>
          <w:b w:val="0"/>
          <w:bCs/>
        </w:rPr>
      </w:pPr>
      <w:r w:rsidRPr="003C2956">
        <w:rPr>
          <w:rFonts w:asciiTheme="minorHAnsi" w:hAnsiTheme="minorHAnsi" w:cstheme="minorHAnsi"/>
          <w:b w:val="0"/>
          <w:bCs/>
        </w:rPr>
        <w:t xml:space="preserve">Submit </w:t>
      </w:r>
      <w:hyperlink w:anchor="SupportingDocuments" w:history="1">
        <w:r w:rsidRPr="004C482E">
          <w:rPr>
            <w:rStyle w:val="Hyperlink"/>
            <w:rFonts w:asciiTheme="minorHAnsi" w:hAnsiTheme="minorHAnsi" w:cstheme="minorHAnsi"/>
            <w:b w:val="0"/>
            <w:bCs/>
          </w:rPr>
          <w:t>Supporting Documents</w:t>
        </w:r>
      </w:hyperlink>
      <w:r w:rsidRPr="003C2956">
        <w:rPr>
          <w:rFonts w:asciiTheme="minorHAnsi" w:hAnsiTheme="minorHAnsi" w:cstheme="minorHAnsi"/>
          <w:b w:val="0"/>
          <w:bCs/>
        </w:rPr>
        <w:t xml:space="preserve"> as </w:t>
      </w:r>
      <w:r w:rsidR="00AE5F7B" w:rsidRPr="003C2956">
        <w:rPr>
          <w:rFonts w:asciiTheme="minorHAnsi" w:hAnsiTheme="minorHAnsi" w:cstheme="minorHAnsi"/>
          <w:b w:val="0"/>
          <w:bCs/>
        </w:rPr>
        <w:t>Required.</w:t>
      </w:r>
    </w:p>
    <w:p w14:paraId="58F243EE" w14:textId="77777777" w:rsidR="00160966" w:rsidRPr="003C2956" w:rsidRDefault="00B8765E">
      <w:pPr>
        <w:pStyle w:val="ameJurisdiction"/>
        <w:jc w:val="left"/>
        <w:rPr>
          <w:rFonts w:asciiTheme="minorHAnsi" w:hAnsiTheme="minorHAnsi" w:cstheme="minorHAnsi"/>
          <w:b w:val="0"/>
          <w:bCs/>
        </w:rPr>
      </w:pPr>
      <w:r w:rsidRPr="003C2956">
        <w:rPr>
          <w:rFonts w:asciiTheme="minorHAnsi" w:hAnsiTheme="minorHAnsi" w:cstheme="minorHAnsi"/>
          <w:b w:val="0"/>
          <w:bCs/>
        </w:rPr>
        <w:lastRenderedPageBreak/>
        <w:t xml:space="preserve">  </w:t>
      </w:r>
    </w:p>
    <w:p w14:paraId="2A7A5E81" w14:textId="77777777" w:rsidR="004C482E" w:rsidRDefault="00B8765E">
      <w:pPr>
        <w:pStyle w:val="ameJurisdiction"/>
        <w:jc w:val="left"/>
        <w:rPr>
          <w:rFonts w:asciiTheme="minorHAnsi" w:hAnsiTheme="minorHAnsi" w:cstheme="minorHAnsi"/>
          <w:b w:val="0"/>
          <w:iCs/>
        </w:rPr>
      </w:pPr>
      <w:r w:rsidRPr="003C2956">
        <w:rPr>
          <w:rFonts w:asciiTheme="minorHAnsi" w:hAnsiTheme="minorHAnsi" w:cstheme="minorHAnsi"/>
          <w:iCs/>
          <w:color w:val="000000"/>
          <w:u w:val="single"/>
        </w:rPr>
        <w:t>Note:</w:t>
      </w:r>
      <w:r w:rsidRPr="003C2956">
        <w:rPr>
          <w:rFonts w:asciiTheme="minorHAnsi" w:hAnsiTheme="minorHAnsi" w:cstheme="minorHAnsi"/>
          <w:i/>
          <w:iCs/>
          <w:color w:val="000000"/>
        </w:rPr>
        <w:t xml:space="preserve"> </w:t>
      </w:r>
      <w:r w:rsidRPr="003C2956">
        <w:rPr>
          <w:rFonts w:asciiTheme="minorHAnsi" w:hAnsiTheme="minorHAnsi" w:cstheme="minorHAnsi"/>
          <w:b w:val="0"/>
          <w:iCs/>
          <w:color w:val="000000"/>
        </w:rPr>
        <w:t>When</w:t>
      </w:r>
      <w:r w:rsidRPr="003C2956">
        <w:rPr>
          <w:rFonts w:asciiTheme="minorHAnsi" w:hAnsiTheme="minorHAnsi" w:cstheme="minorHAnsi"/>
          <w:b w:val="0"/>
          <w:iCs/>
        </w:rPr>
        <w:t xml:space="preserve"> transferring a plate, the unit number </w:t>
      </w:r>
      <w:r w:rsidR="00235A69" w:rsidRPr="003C2956">
        <w:rPr>
          <w:rFonts w:asciiTheme="minorHAnsi" w:hAnsiTheme="minorHAnsi" w:cstheme="minorHAnsi"/>
          <w:b w:val="0"/>
          <w:iCs/>
        </w:rPr>
        <w:t xml:space="preserve">of the added vehicle cannot be </w:t>
      </w:r>
      <w:r w:rsidRPr="003C2956">
        <w:rPr>
          <w:rFonts w:asciiTheme="minorHAnsi" w:hAnsiTheme="minorHAnsi" w:cstheme="minorHAnsi"/>
          <w:b w:val="0"/>
          <w:iCs/>
        </w:rPr>
        <w:t xml:space="preserve">the same information as the unit number of the deleted vehicle.  </w:t>
      </w:r>
    </w:p>
    <w:p w14:paraId="0DFE67E5" w14:textId="77777777" w:rsidR="004C482E" w:rsidRDefault="004C482E">
      <w:pPr>
        <w:pStyle w:val="ameJurisdiction"/>
        <w:jc w:val="left"/>
        <w:rPr>
          <w:rFonts w:asciiTheme="minorHAnsi" w:hAnsiTheme="minorHAnsi" w:cstheme="minorHAnsi"/>
          <w:b w:val="0"/>
          <w:iCs/>
        </w:rPr>
      </w:pPr>
    </w:p>
    <w:p w14:paraId="021017DB" w14:textId="77777777" w:rsidR="00AA1BC7" w:rsidRDefault="00AA1BC7">
      <w:pPr>
        <w:pStyle w:val="ameJurisdiction"/>
        <w:jc w:val="left"/>
        <w:rPr>
          <w:rFonts w:asciiTheme="minorHAnsi" w:hAnsiTheme="minorHAnsi" w:cstheme="minorHAnsi"/>
          <w:sz w:val="28"/>
          <w:szCs w:val="28"/>
        </w:rPr>
      </w:pPr>
    </w:p>
    <w:p w14:paraId="122F6910" w14:textId="55503BB9" w:rsidR="00B8765E" w:rsidRPr="00AC0E6F" w:rsidRDefault="00B8765E">
      <w:pPr>
        <w:pStyle w:val="ameJurisdiction"/>
        <w:jc w:val="left"/>
        <w:rPr>
          <w:rFonts w:asciiTheme="minorHAnsi" w:hAnsiTheme="minorHAnsi" w:cstheme="minorHAnsi"/>
          <w:b w:val="0"/>
          <w:bCs/>
          <w:sz w:val="28"/>
          <w:szCs w:val="28"/>
        </w:rPr>
      </w:pPr>
      <w:r w:rsidRPr="00AC0E6F">
        <w:rPr>
          <w:rFonts w:asciiTheme="minorHAnsi" w:hAnsiTheme="minorHAnsi" w:cstheme="minorHAnsi"/>
          <w:sz w:val="28"/>
          <w:szCs w:val="28"/>
        </w:rPr>
        <w:t>Weight Increases</w:t>
      </w:r>
    </w:p>
    <w:p w14:paraId="3FDE391E" w14:textId="77777777" w:rsidR="00B8765E" w:rsidRPr="003C2956" w:rsidRDefault="00B8765E">
      <w:pPr>
        <w:pStyle w:val="ameJurisdiction"/>
        <w:jc w:val="left"/>
        <w:rPr>
          <w:rFonts w:asciiTheme="minorHAnsi" w:hAnsiTheme="minorHAnsi" w:cstheme="minorHAnsi"/>
        </w:rPr>
      </w:pPr>
    </w:p>
    <w:p w14:paraId="6614A8C7" w14:textId="77777777" w:rsidR="005602FD" w:rsidRPr="003C2956" w:rsidRDefault="00B8765E">
      <w:pPr>
        <w:pStyle w:val="ameJurisdiction"/>
        <w:jc w:val="left"/>
        <w:rPr>
          <w:rFonts w:asciiTheme="minorHAnsi" w:hAnsiTheme="minorHAnsi" w:cstheme="minorHAnsi"/>
          <w:b w:val="0"/>
          <w:bCs/>
        </w:rPr>
      </w:pPr>
      <w:r w:rsidRPr="003C2956">
        <w:rPr>
          <w:rFonts w:asciiTheme="minorHAnsi" w:hAnsiTheme="minorHAnsi" w:cstheme="minorHAnsi"/>
          <w:b w:val="0"/>
          <w:bCs/>
        </w:rPr>
        <w:t xml:space="preserve">The registered weight of a vehicle can be </w:t>
      </w:r>
      <w:r w:rsidRPr="003C2956">
        <w:rPr>
          <w:rFonts w:asciiTheme="minorHAnsi" w:hAnsiTheme="minorHAnsi" w:cstheme="minorHAnsi"/>
        </w:rPr>
        <w:t xml:space="preserve">increased </w:t>
      </w:r>
      <w:r w:rsidRPr="003C2956">
        <w:rPr>
          <w:rFonts w:asciiTheme="minorHAnsi" w:hAnsiTheme="minorHAnsi" w:cstheme="minorHAnsi"/>
          <w:b w:val="0"/>
          <w:bCs/>
        </w:rPr>
        <w:t xml:space="preserve">at any time. The registered weight of a vehicle can be </w:t>
      </w:r>
      <w:r w:rsidRPr="003C2956">
        <w:rPr>
          <w:rFonts w:asciiTheme="minorHAnsi" w:hAnsiTheme="minorHAnsi" w:cstheme="minorHAnsi"/>
        </w:rPr>
        <w:t xml:space="preserve">decreased </w:t>
      </w:r>
      <w:r w:rsidRPr="003C2956">
        <w:rPr>
          <w:rFonts w:asciiTheme="minorHAnsi" w:hAnsiTheme="minorHAnsi" w:cstheme="minorHAnsi"/>
          <w:b w:val="0"/>
          <w:bCs/>
        </w:rPr>
        <w:t xml:space="preserve">only at renewal. The registered weight of a vehicle can be increased in one or more jurisdictions.  Fees are only calculated for differences between the new and old weights. </w:t>
      </w:r>
    </w:p>
    <w:p w14:paraId="21235C30" w14:textId="77777777" w:rsidR="004C482E" w:rsidRDefault="004C482E">
      <w:pPr>
        <w:pStyle w:val="ameJurisdiction"/>
        <w:jc w:val="left"/>
        <w:rPr>
          <w:rFonts w:asciiTheme="minorHAnsi" w:hAnsiTheme="minorHAnsi" w:cstheme="minorHAnsi"/>
          <w:color w:val="000000"/>
          <w:u w:val="single"/>
        </w:rPr>
      </w:pPr>
    </w:p>
    <w:p w14:paraId="219AA50F" w14:textId="73E48731" w:rsidR="00B8765E" w:rsidRPr="000212BA" w:rsidRDefault="00B8765E">
      <w:pPr>
        <w:pStyle w:val="ameJurisdiction"/>
        <w:jc w:val="left"/>
        <w:rPr>
          <w:rFonts w:asciiTheme="minorHAnsi" w:hAnsiTheme="minorHAnsi" w:cstheme="minorHAnsi"/>
          <w:b w:val="0"/>
          <w:bCs/>
        </w:rPr>
      </w:pPr>
      <w:r w:rsidRPr="000212BA">
        <w:rPr>
          <w:rFonts w:asciiTheme="minorHAnsi" w:hAnsiTheme="minorHAnsi" w:cstheme="minorHAnsi"/>
          <w:color w:val="000000"/>
        </w:rPr>
        <w:t>To increase a vehicle’s registered weight:</w:t>
      </w:r>
    </w:p>
    <w:p w14:paraId="44BAE2A7" w14:textId="77777777" w:rsidR="00160966" w:rsidRPr="003C2956" w:rsidRDefault="00160966">
      <w:pPr>
        <w:pStyle w:val="ameJurisdiction"/>
        <w:jc w:val="left"/>
        <w:rPr>
          <w:rFonts w:asciiTheme="minorHAnsi" w:hAnsiTheme="minorHAnsi" w:cstheme="minorHAnsi"/>
          <w:color w:val="000000"/>
          <w:u w:val="single"/>
        </w:rPr>
      </w:pPr>
    </w:p>
    <w:p w14:paraId="5095EEF8" w14:textId="3E3C04F3" w:rsidR="00B8765E" w:rsidRDefault="00A23F20" w:rsidP="004C482E">
      <w:pPr>
        <w:pStyle w:val="ameJurisdiction"/>
        <w:numPr>
          <w:ilvl w:val="0"/>
          <w:numId w:val="19"/>
        </w:numPr>
        <w:tabs>
          <w:tab w:val="clear" w:pos="720"/>
          <w:tab w:val="num" w:pos="1320"/>
        </w:tabs>
        <w:ind w:firstLine="270"/>
        <w:jc w:val="left"/>
        <w:rPr>
          <w:rFonts w:asciiTheme="minorHAnsi" w:hAnsiTheme="minorHAnsi" w:cstheme="minorHAnsi"/>
          <w:b w:val="0"/>
          <w:bCs/>
          <w:color w:val="000000"/>
        </w:rPr>
      </w:pPr>
      <w:r w:rsidRPr="003C2956">
        <w:rPr>
          <w:rFonts w:asciiTheme="minorHAnsi" w:hAnsiTheme="minorHAnsi" w:cstheme="minorHAnsi"/>
          <w:b w:val="0"/>
          <w:bCs/>
          <w:color w:val="000000"/>
        </w:rPr>
        <w:t>Complete</w:t>
      </w:r>
      <w:r w:rsidR="00B8765E" w:rsidRPr="003C2956">
        <w:rPr>
          <w:rFonts w:asciiTheme="minorHAnsi" w:hAnsiTheme="minorHAnsi" w:cstheme="minorHAnsi"/>
          <w:b w:val="0"/>
          <w:bCs/>
          <w:color w:val="000000"/>
        </w:rPr>
        <w:t xml:space="preserve"> </w:t>
      </w:r>
      <w:r w:rsidR="00502F21" w:rsidRPr="003C2956">
        <w:rPr>
          <w:rFonts w:asciiTheme="minorHAnsi" w:hAnsiTheme="minorHAnsi" w:cstheme="minorHAnsi"/>
          <w:b w:val="0"/>
          <w:bCs/>
          <w:color w:val="000000"/>
        </w:rPr>
        <w:t xml:space="preserve">the DC </w:t>
      </w:r>
      <w:r w:rsidR="00B8765E" w:rsidRPr="003C2956">
        <w:rPr>
          <w:rFonts w:asciiTheme="minorHAnsi" w:hAnsiTheme="minorHAnsi" w:cstheme="minorHAnsi"/>
          <w:b w:val="0"/>
          <w:bCs/>
          <w:color w:val="000000"/>
        </w:rPr>
        <w:t>IRP Application</w:t>
      </w:r>
    </w:p>
    <w:p w14:paraId="1F96A683" w14:textId="4A9F04CF" w:rsidR="001C4C44" w:rsidRPr="008B05AB" w:rsidRDefault="001C4C44" w:rsidP="004C482E">
      <w:pPr>
        <w:pStyle w:val="ameJurisdiction"/>
        <w:numPr>
          <w:ilvl w:val="0"/>
          <w:numId w:val="19"/>
        </w:numPr>
        <w:tabs>
          <w:tab w:val="left" w:pos="1350"/>
          <w:tab w:val="num" w:pos="1800"/>
        </w:tabs>
        <w:ind w:firstLine="270"/>
        <w:jc w:val="left"/>
        <w:rPr>
          <w:rFonts w:asciiTheme="minorHAnsi" w:hAnsiTheme="minorHAnsi" w:cstheme="minorHAnsi"/>
          <w:b w:val="0"/>
          <w:bCs/>
          <w:color w:val="000000"/>
        </w:rPr>
      </w:pPr>
      <w:r>
        <w:rPr>
          <w:rFonts w:asciiTheme="minorHAnsi" w:hAnsiTheme="minorHAnsi" w:cstheme="minorHAnsi"/>
          <w:b w:val="0"/>
          <w:bCs/>
        </w:rPr>
        <w:t>Online user will log into DCTRUCS to complete</w:t>
      </w:r>
      <w:r w:rsidR="00CC51AB">
        <w:rPr>
          <w:rFonts w:asciiTheme="minorHAnsi" w:hAnsiTheme="minorHAnsi" w:cstheme="minorHAnsi"/>
          <w:b w:val="0"/>
          <w:bCs/>
        </w:rPr>
        <w:t xml:space="preserve"> the IRP </w:t>
      </w:r>
      <w:r w:rsidR="00AE5F7B">
        <w:rPr>
          <w:rFonts w:asciiTheme="minorHAnsi" w:hAnsiTheme="minorHAnsi" w:cstheme="minorHAnsi"/>
          <w:b w:val="0"/>
          <w:bCs/>
        </w:rPr>
        <w:t>application.</w:t>
      </w:r>
      <w:r>
        <w:rPr>
          <w:rFonts w:asciiTheme="minorHAnsi" w:hAnsiTheme="minorHAnsi" w:cstheme="minorHAnsi"/>
          <w:b w:val="0"/>
          <w:bCs/>
        </w:rPr>
        <w:t xml:space="preserve"> </w:t>
      </w:r>
    </w:p>
    <w:p w14:paraId="702A83C8" w14:textId="1E727FE6" w:rsidR="00B8765E" w:rsidRPr="003C2956" w:rsidRDefault="00967989" w:rsidP="004C482E">
      <w:pPr>
        <w:pStyle w:val="ameJurisdiction"/>
        <w:numPr>
          <w:ilvl w:val="0"/>
          <w:numId w:val="19"/>
        </w:numPr>
        <w:tabs>
          <w:tab w:val="clear" w:pos="720"/>
          <w:tab w:val="num" w:pos="1320"/>
        </w:tabs>
        <w:ind w:firstLine="240"/>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Complete </w:t>
      </w:r>
      <w:r w:rsidR="00B8765E" w:rsidRPr="003C2956">
        <w:rPr>
          <w:rFonts w:asciiTheme="minorHAnsi" w:hAnsiTheme="minorHAnsi" w:cstheme="minorHAnsi"/>
          <w:b w:val="0"/>
          <w:bCs/>
          <w:color w:val="000000"/>
        </w:rPr>
        <w:t>Weight Information</w:t>
      </w:r>
    </w:p>
    <w:p w14:paraId="070E9229" w14:textId="5507B8AC" w:rsidR="00B8765E" w:rsidRPr="003C2956" w:rsidRDefault="00B8765E" w:rsidP="004C482E">
      <w:pPr>
        <w:pStyle w:val="ameJurisdiction"/>
        <w:numPr>
          <w:ilvl w:val="0"/>
          <w:numId w:val="19"/>
        </w:numPr>
        <w:tabs>
          <w:tab w:val="clear" w:pos="720"/>
          <w:tab w:val="num" w:pos="1320"/>
        </w:tabs>
        <w:ind w:firstLine="240"/>
        <w:jc w:val="left"/>
        <w:rPr>
          <w:rFonts w:asciiTheme="minorHAnsi" w:hAnsiTheme="minorHAnsi" w:cstheme="minorHAnsi"/>
          <w:b w:val="0"/>
          <w:bCs/>
          <w:color w:val="000000"/>
        </w:rPr>
      </w:pPr>
      <w:r w:rsidRPr="003C2956">
        <w:rPr>
          <w:rFonts w:asciiTheme="minorHAnsi" w:hAnsiTheme="minorHAnsi" w:cstheme="minorHAnsi"/>
          <w:b w:val="0"/>
          <w:bCs/>
          <w:color w:val="000000"/>
        </w:rPr>
        <w:t>Complete Vehicle Information (Unit Number and VIN Only)</w:t>
      </w:r>
    </w:p>
    <w:p w14:paraId="1CA394E8" w14:textId="3E0927B7" w:rsidR="00B60163" w:rsidRPr="004C482E" w:rsidRDefault="00B8765E" w:rsidP="004C482E">
      <w:pPr>
        <w:pStyle w:val="ameJurisdiction"/>
        <w:numPr>
          <w:ilvl w:val="0"/>
          <w:numId w:val="19"/>
        </w:numPr>
        <w:tabs>
          <w:tab w:val="clear" w:pos="720"/>
          <w:tab w:val="num" w:pos="1320"/>
        </w:tabs>
        <w:ind w:firstLine="240"/>
        <w:jc w:val="left"/>
        <w:rPr>
          <w:rFonts w:asciiTheme="minorHAnsi" w:hAnsiTheme="minorHAnsi" w:cstheme="minorHAnsi"/>
          <w:b w:val="0"/>
          <w:bCs/>
          <w:color w:val="000000"/>
        </w:rPr>
      </w:pPr>
      <w:r w:rsidRPr="003C2956">
        <w:rPr>
          <w:rFonts w:asciiTheme="minorHAnsi" w:hAnsiTheme="minorHAnsi" w:cstheme="minorHAnsi"/>
          <w:b w:val="0"/>
          <w:bCs/>
          <w:color w:val="000000"/>
        </w:rPr>
        <w:t>Submit Supporting Documents as Required</w:t>
      </w:r>
    </w:p>
    <w:p w14:paraId="376B891E" w14:textId="77777777" w:rsidR="00B60163" w:rsidRDefault="00B60163">
      <w:pPr>
        <w:pStyle w:val="ameJurisdiction"/>
        <w:jc w:val="left"/>
        <w:rPr>
          <w:rFonts w:asciiTheme="minorHAnsi" w:hAnsiTheme="minorHAnsi" w:cstheme="minorHAnsi"/>
          <w:color w:val="000000"/>
          <w:u w:val="single"/>
        </w:rPr>
      </w:pPr>
    </w:p>
    <w:p w14:paraId="4E533FB8" w14:textId="77777777" w:rsidR="008D1B08" w:rsidRDefault="008D1B08">
      <w:pPr>
        <w:pStyle w:val="ameJurisdiction"/>
        <w:jc w:val="left"/>
        <w:rPr>
          <w:rFonts w:asciiTheme="minorHAnsi" w:hAnsiTheme="minorHAnsi" w:cstheme="minorHAnsi"/>
          <w:color w:val="000000"/>
          <w:u w:val="single"/>
        </w:rPr>
      </w:pPr>
    </w:p>
    <w:p w14:paraId="06A56C64" w14:textId="50A28680" w:rsidR="00B8765E" w:rsidRPr="00AC0E6F" w:rsidRDefault="00B8765E">
      <w:pPr>
        <w:pStyle w:val="ameJurisdiction"/>
        <w:jc w:val="left"/>
        <w:rPr>
          <w:rFonts w:asciiTheme="minorHAnsi" w:hAnsiTheme="minorHAnsi" w:cstheme="minorHAnsi"/>
          <w:color w:val="000000"/>
          <w:sz w:val="28"/>
          <w:szCs w:val="28"/>
        </w:rPr>
      </w:pPr>
      <w:r w:rsidRPr="00AC0E6F">
        <w:rPr>
          <w:rFonts w:asciiTheme="minorHAnsi" w:hAnsiTheme="minorHAnsi" w:cstheme="minorHAnsi"/>
          <w:color w:val="000000"/>
          <w:sz w:val="28"/>
          <w:szCs w:val="28"/>
        </w:rPr>
        <w:t>Correcting Information</w:t>
      </w:r>
    </w:p>
    <w:p w14:paraId="133BE703" w14:textId="77777777" w:rsidR="00B8765E" w:rsidRPr="003C2956" w:rsidRDefault="00B8765E">
      <w:pPr>
        <w:pStyle w:val="ameJurisdiction"/>
        <w:jc w:val="left"/>
        <w:rPr>
          <w:rFonts w:asciiTheme="minorHAnsi" w:hAnsiTheme="minorHAnsi" w:cstheme="minorHAnsi"/>
        </w:rPr>
      </w:pPr>
    </w:p>
    <w:p w14:paraId="7C1A17C8" w14:textId="4B19FB93" w:rsidR="00B8765E" w:rsidRPr="003C2956" w:rsidRDefault="00B8765E">
      <w:pPr>
        <w:pStyle w:val="ameJurisdiction"/>
        <w:jc w:val="left"/>
        <w:rPr>
          <w:rFonts w:asciiTheme="minorHAnsi" w:hAnsiTheme="minorHAnsi" w:cstheme="minorHAnsi"/>
          <w:b w:val="0"/>
          <w:bCs/>
        </w:rPr>
      </w:pPr>
      <w:r w:rsidRPr="003C2956">
        <w:rPr>
          <w:rFonts w:asciiTheme="minorHAnsi" w:hAnsiTheme="minorHAnsi" w:cstheme="minorHAnsi"/>
          <w:b w:val="0"/>
          <w:bCs/>
        </w:rPr>
        <w:t xml:space="preserve">It is the carrier’s responsibility to verify all information on the credentials form upon receipt of documents.  Errors or omissions should be brought to the attention of the customer service representative immediately.  A carrier will not be billed for corrections if it is </w:t>
      </w:r>
      <w:r w:rsidR="00EE5AC4" w:rsidRPr="003C2956">
        <w:rPr>
          <w:rFonts w:asciiTheme="minorHAnsi" w:hAnsiTheme="minorHAnsi" w:cstheme="minorHAnsi"/>
          <w:b w:val="0"/>
          <w:bCs/>
        </w:rPr>
        <w:t>determined that</w:t>
      </w:r>
      <w:r w:rsidRPr="003C2956">
        <w:rPr>
          <w:rFonts w:asciiTheme="minorHAnsi" w:hAnsiTheme="minorHAnsi" w:cstheme="minorHAnsi"/>
          <w:b w:val="0"/>
          <w:bCs/>
        </w:rPr>
        <w:t xml:space="preserve"> the error was caused by a DMV transaction.  </w:t>
      </w:r>
    </w:p>
    <w:p w14:paraId="100F4E9E" w14:textId="77777777" w:rsidR="00B8765E" w:rsidRPr="003C2956" w:rsidRDefault="00B8765E">
      <w:pPr>
        <w:pStyle w:val="ameJurisdiction"/>
        <w:jc w:val="left"/>
        <w:rPr>
          <w:rFonts w:asciiTheme="minorHAnsi" w:hAnsiTheme="minorHAnsi" w:cstheme="minorHAnsi"/>
          <w:b w:val="0"/>
          <w:bCs/>
        </w:rPr>
      </w:pPr>
    </w:p>
    <w:p w14:paraId="3647B9B9" w14:textId="77777777" w:rsidR="00B8765E" w:rsidRPr="00AC0E6F" w:rsidRDefault="00B8765E">
      <w:pPr>
        <w:pStyle w:val="ameJurisdiction"/>
        <w:jc w:val="left"/>
        <w:rPr>
          <w:rFonts w:asciiTheme="minorHAnsi" w:hAnsiTheme="minorHAnsi" w:cstheme="minorHAnsi"/>
          <w:sz w:val="28"/>
          <w:szCs w:val="28"/>
          <w:u w:val="single"/>
        </w:rPr>
      </w:pPr>
      <w:r w:rsidRPr="00AC0E6F">
        <w:rPr>
          <w:rFonts w:asciiTheme="minorHAnsi" w:hAnsiTheme="minorHAnsi" w:cstheme="minorHAnsi"/>
          <w:sz w:val="28"/>
          <w:szCs w:val="28"/>
        </w:rPr>
        <w:t>To Correct Information</w:t>
      </w:r>
      <w:r w:rsidRPr="00AC0E6F">
        <w:rPr>
          <w:rFonts w:asciiTheme="minorHAnsi" w:hAnsiTheme="minorHAnsi" w:cstheme="minorHAnsi"/>
          <w:sz w:val="28"/>
          <w:szCs w:val="28"/>
          <w:u w:val="single"/>
        </w:rPr>
        <w:t>:</w:t>
      </w:r>
    </w:p>
    <w:p w14:paraId="78ACBC21" w14:textId="77777777" w:rsidR="001B5BEF" w:rsidRPr="003C2956" w:rsidRDefault="001B5BEF">
      <w:pPr>
        <w:pStyle w:val="ameJurisdiction"/>
        <w:jc w:val="left"/>
        <w:rPr>
          <w:rFonts w:asciiTheme="minorHAnsi" w:hAnsiTheme="minorHAnsi" w:cstheme="minorHAnsi"/>
          <w:u w:val="single"/>
        </w:rPr>
      </w:pPr>
    </w:p>
    <w:p w14:paraId="15BA3A99" w14:textId="0E4B7E6A" w:rsidR="00B8765E" w:rsidRPr="003C2956" w:rsidRDefault="00B8765E" w:rsidP="004E62A9">
      <w:pPr>
        <w:pStyle w:val="ameJurisdiction"/>
        <w:numPr>
          <w:ilvl w:val="0"/>
          <w:numId w:val="41"/>
        </w:numPr>
        <w:tabs>
          <w:tab w:val="num" w:pos="1440"/>
        </w:tabs>
        <w:jc w:val="left"/>
        <w:rPr>
          <w:rFonts w:asciiTheme="minorHAnsi" w:hAnsiTheme="minorHAnsi" w:cstheme="minorHAnsi"/>
          <w:b w:val="0"/>
          <w:bCs/>
        </w:rPr>
      </w:pPr>
      <w:r w:rsidRPr="003C2956">
        <w:rPr>
          <w:rFonts w:asciiTheme="minorHAnsi" w:hAnsiTheme="minorHAnsi" w:cstheme="minorHAnsi"/>
          <w:b w:val="0"/>
          <w:bCs/>
        </w:rPr>
        <w:t xml:space="preserve">Complete Sections A, B, and C of the </w:t>
      </w:r>
      <w:r w:rsidR="00CB160F" w:rsidRPr="003C2956">
        <w:rPr>
          <w:rFonts w:asciiTheme="minorHAnsi" w:hAnsiTheme="minorHAnsi" w:cstheme="minorHAnsi"/>
          <w:b w:val="0"/>
          <w:bCs/>
        </w:rPr>
        <w:t>DC</w:t>
      </w:r>
      <w:r w:rsidRPr="003C2956">
        <w:rPr>
          <w:rFonts w:asciiTheme="minorHAnsi" w:hAnsiTheme="minorHAnsi" w:cstheme="minorHAnsi"/>
          <w:b w:val="0"/>
          <w:bCs/>
        </w:rPr>
        <w:t xml:space="preserve"> IRP Application</w:t>
      </w:r>
    </w:p>
    <w:p w14:paraId="13579378" w14:textId="2B1893B4" w:rsidR="00B8765E" w:rsidRPr="003C2956" w:rsidRDefault="00AD09DC" w:rsidP="004E62A9">
      <w:pPr>
        <w:pStyle w:val="ameJurisdiction"/>
        <w:numPr>
          <w:ilvl w:val="0"/>
          <w:numId w:val="41"/>
        </w:numPr>
        <w:jc w:val="left"/>
        <w:rPr>
          <w:rFonts w:asciiTheme="minorHAnsi" w:hAnsiTheme="minorHAnsi" w:cstheme="minorHAnsi"/>
          <w:b w:val="0"/>
          <w:bCs/>
        </w:rPr>
      </w:pPr>
      <w:r w:rsidRPr="003C2956">
        <w:rPr>
          <w:rFonts w:asciiTheme="minorHAnsi" w:hAnsiTheme="minorHAnsi" w:cstheme="minorHAnsi"/>
          <w:b w:val="0"/>
          <w:bCs/>
        </w:rPr>
        <w:t xml:space="preserve">Complete Section E – Vehicle Information.  Enter only information to be </w:t>
      </w:r>
      <w:r w:rsidR="00AE5F7B" w:rsidRPr="003C2956">
        <w:rPr>
          <w:rFonts w:asciiTheme="minorHAnsi" w:hAnsiTheme="minorHAnsi" w:cstheme="minorHAnsi"/>
          <w:b w:val="0"/>
          <w:bCs/>
        </w:rPr>
        <w:t>corrected.</w:t>
      </w:r>
    </w:p>
    <w:p w14:paraId="082ABA32" w14:textId="2DB0CAE3" w:rsidR="00B35092" w:rsidRDefault="00B35092" w:rsidP="004E62A9">
      <w:pPr>
        <w:pStyle w:val="ameJurisdiction"/>
        <w:numPr>
          <w:ilvl w:val="0"/>
          <w:numId w:val="41"/>
        </w:numPr>
        <w:jc w:val="left"/>
        <w:rPr>
          <w:rFonts w:asciiTheme="minorHAnsi" w:hAnsiTheme="minorHAnsi" w:cstheme="minorHAnsi"/>
          <w:b w:val="0"/>
          <w:bCs/>
          <w:color w:val="000000"/>
        </w:rPr>
      </w:pPr>
      <w:r w:rsidRPr="003C2956">
        <w:rPr>
          <w:rFonts w:asciiTheme="minorHAnsi" w:hAnsiTheme="minorHAnsi" w:cstheme="minorHAnsi"/>
          <w:b w:val="0"/>
          <w:bCs/>
          <w:color w:val="000000"/>
        </w:rPr>
        <w:t>Submit copy of the cab card for indicated vehicles</w:t>
      </w:r>
      <w:r w:rsidR="008D0888" w:rsidRPr="003C2956">
        <w:rPr>
          <w:rFonts w:asciiTheme="minorHAnsi" w:hAnsiTheme="minorHAnsi" w:cstheme="minorHAnsi"/>
          <w:b w:val="0"/>
          <w:bCs/>
          <w:color w:val="000000"/>
        </w:rPr>
        <w:t xml:space="preserve"> if </w:t>
      </w:r>
      <w:r w:rsidR="00AE5F7B" w:rsidRPr="003C2956">
        <w:rPr>
          <w:rFonts w:asciiTheme="minorHAnsi" w:hAnsiTheme="minorHAnsi" w:cstheme="minorHAnsi"/>
          <w:b w:val="0"/>
          <w:bCs/>
          <w:color w:val="000000"/>
        </w:rPr>
        <w:t>available.</w:t>
      </w:r>
    </w:p>
    <w:p w14:paraId="1F3167A0" w14:textId="20347FE3" w:rsidR="003107E1" w:rsidRPr="003C2956" w:rsidRDefault="003107E1" w:rsidP="004E62A9">
      <w:pPr>
        <w:pStyle w:val="ameJurisdiction"/>
        <w:numPr>
          <w:ilvl w:val="0"/>
          <w:numId w:val="41"/>
        </w:numPr>
        <w:jc w:val="left"/>
        <w:rPr>
          <w:rFonts w:asciiTheme="minorHAnsi" w:hAnsiTheme="minorHAnsi" w:cstheme="minorHAnsi"/>
          <w:b w:val="0"/>
          <w:bCs/>
          <w:color w:val="000000"/>
        </w:rPr>
      </w:pPr>
      <w:r>
        <w:rPr>
          <w:rFonts w:asciiTheme="minorHAnsi" w:hAnsiTheme="minorHAnsi" w:cstheme="minorHAnsi"/>
          <w:b w:val="0"/>
          <w:bCs/>
          <w:color w:val="000000"/>
        </w:rPr>
        <w:t xml:space="preserve">The online user can complete </w:t>
      </w:r>
      <w:r w:rsidR="00135FB0">
        <w:rPr>
          <w:rFonts w:asciiTheme="minorHAnsi" w:hAnsiTheme="minorHAnsi" w:cstheme="minorHAnsi"/>
          <w:b w:val="0"/>
          <w:bCs/>
          <w:color w:val="000000"/>
        </w:rPr>
        <w:t>all</w:t>
      </w:r>
      <w:r>
        <w:rPr>
          <w:rFonts w:asciiTheme="minorHAnsi" w:hAnsiTheme="minorHAnsi" w:cstheme="minorHAnsi"/>
          <w:b w:val="0"/>
          <w:bCs/>
          <w:color w:val="000000"/>
        </w:rPr>
        <w:t xml:space="preserve"> the correction steps above by logging into the DCTRUCS online application.</w:t>
      </w:r>
    </w:p>
    <w:p w14:paraId="6A35D03A" w14:textId="77777777" w:rsidR="00B35092" w:rsidRPr="003C2956" w:rsidRDefault="00B35092" w:rsidP="00B35092">
      <w:pPr>
        <w:pStyle w:val="ameJurisdiction"/>
        <w:ind w:left="960"/>
        <w:jc w:val="left"/>
        <w:rPr>
          <w:rFonts w:asciiTheme="minorHAnsi" w:hAnsiTheme="minorHAnsi" w:cstheme="minorHAnsi"/>
          <w:b w:val="0"/>
          <w:bCs/>
        </w:rPr>
      </w:pPr>
    </w:p>
    <w:p w14:paraId="750CBA45" w14:textId="77777777" w:rsidR="00B8765E" w:rsidRPr="00AC0E6F" w:rsidRDefault="00B8765E">
      <w:pPr>
        <w:pStyle w:val="ameJurisdiction"/>
        <w:jc w:val="left"/>
        <w:rPr>
          <w:rFonts w:asciiTheme="minorHAnsi" w:hAnsiTheme="minorHAnsi" w:cstheme="minorHAnsi"/>
          <w:sz w:val="28"/>
          <w:szCs w:val="28"/>
        </w:rPr>
      </w:pPr>
      <w:r w:rsidRPr="00AC0E6F">
        <w:rPr>
          <w:rFonts w:asciiTheme="minorHAnsi" w:hAnsiTheme="minorHAnsi" w:cstheme="minorHAnsi"/>
          <w:sz w:val="28"/>
          <w:szCs w:val="28"/>
        </w:rPr>
        <w:t>Replacement IRP Credentials</w:t>
      </w:r>
    </w:p>
    <w:p w14:paraId="0452CFDF" w14:textId="77777777" w:rsidR="00B8765E" w:rsidRPr="003C2956" w:rsidRDefault="00B8765E">
      <w:pPr>
        <w:pStyle w:val="ameJurisdiction"/>
        <w:jc w:val="left"/>
        <w:rPr>
          <w:rFonts w:asciiTheme="minorHAnsi" w:hAnsiTheme="minorHAnsi" w:cstheme="minorHAnsi"/>
        </w:rPr>
      </w:pPr>
    </w:p>
    <w:p w14:paraId="77FD5994" w14:textId="77777777" w:rsidR="00B8765E" w:rsidRPr="003C2956" w:rsidRDefault="00B8765E" w:rsidP="00EA451B">
      <w:pPr>
        <w:pStyle w:val="ameJurisdiction"/>
        <w:tabs>
          <w:tab w:val="left" w:pos="960"/>
        </w:tabs>
        <w:jc w:val="left"/>
        <w:rPr>
          <w:rFonts w:asciiTheme="minorHAnsi" w:hAnsiTheme="minorHAnsi" w:cstheme="minorHAnsi"/>
          <w:b w:val="0"/>
          <w:bCs/>
        </w:rPr>
      </w:pPr>
      <w:r w:rsidRPr="003C2956">
        <w:rPr>
          <w:rFonts w:asciiTheme="minorHAnsi" w:hAnsiTheme="minorHAnsi" w:cstheme="minorHAnsi"/>
          <w:b w:val="0"/>
          <w:bCs/>
        </w:rPr>
        <w:t>A carrier may replace lost/stolen/mutilated IRP credentials such as the following:</w:t>
      </w:r>
    </w:p>
    <w:p w14:paraId="4D626C1D" w14:textId="77777777" w:rsidR="002620BD" w:rsidRPr="003C2956" w:rsidRDefault="002620BD">
      <w:pPr>
        <w:pStyle w:val="ameJurisdiction"/>
        <w:jc w:val="left"/>
        <w:rPr>
          <w:rFonts w:asciiTheme="minorHAnsi" w:hAnsiTheme="minorHAnsi" w:cstheme="minorHAnsi"/>
          <w:b w:val="0"/>
          <w:bCs/>
        </w:rPr>
      </w:pPr>
    </w:p>
    <w:p w14:paraId="53DA7D5C" w14:textId="7264392F" w:rsidR="00B8765E" w:rsidRPr="003C2956" w:rsidRDefault="00B8765E" w:rsidP="00D4099D">
      <w:pPr>
        <w:pStyle w:val="ameJurisdiction"/>
        <w:numPr>
          <w:ilvl w:val="0"/>
          <w:numId w:val="22"/>
        </w:numPr>
        <w:tabs>
          <w:tab w:val="clear" w:pos="1200"/>
          <w:tab w:val="num" w:pos="1440"/>
        </w:tabs>
        <w:ind w:hanging="240"/>
        <w:jc w:val="left"/>
        <w:rPr>
          <w:rFonts w:asciiTheme="minorHAnsi" w:hAnsiTheme="minorHAnsi" w:cstheme="minorHAnsi"/>
          <w:b w:val="0"/>
          <w:bCs/>
        </w:rPr>
      </w:pPr>
      <w:r w:rsidRPr="003C2956">
        <w:rPr>
          <w:rFonts w:asciiTheme="minorHAnsi" w:hAnsiTheme="minorHAnsi" w:cstheme="minorHAnsi"/>
          <w:b w:val="0"/>
          <w:bCs/>
        </w:rPr>
        <w:t xml:space="preserve">Lost, </w:t>
      </w:r>
      <w:proofErr w:type="gramStart"/>
      <w:r w:rsidRPr="003C2956">
        <w:rPr>
          <w:rFonts w:asciiTheme="minorHAnsi" w:hAnsiTheme="minorHAnsi" w:cstheme="minorHAnsi"/>
          <w:b w:val="0"/>
          <w:bCs/>
        </w:rPr>
        <w:t>stolen</w:t>
      </w:r>
      <w:proofErr w:type="gramEnd"/>
      <w:r w:rsidRPr="003C2956">
        <w:rPr>
          <w:rFonts w:asciiTheme="minorHAnsi" w:hAnsiTheme="minorHAnsi" w:cstheme="minorHAnsi"/>
          <w:b w:val="0"/>
          <w:bCs/>
        </w:rPr>
        <w:t xml:space="preserve"> or destroyed cab cards</w:t>
      </w:r>
      <w:r w:rsidR="00AE5F7B">
        <w:rPr>
          <w:rFonts w:asciiTheme="minorHAnsi" w:hAnsiTheme="minorHAnsi" w:cstheme="minorHAnsi"/>
          <w:b w:val="0"/>
          <w:bCs/>
        </w:rPr>
        <w:t>.</w:t>
      </w:r>
    </w:p>
    <w:p w14:paraId="5074D061" w14:textId="09F2AE4C" w:rsidR="00B8765E" w:rsidRPr="003C2956" w:rsidRDefault="00B8765E" w:rsidP="00D4099D">
      <w:pPr>
        <w:pStyle w:val="ameJurisdiction"/>
        <w:numPr>
          <w:ilvl w:val="0"/>
          <w:numId w:val="22"/>
        </w:numPr>
        <w:tabs>
          <w:tab w:val="clear" w:pos="1200"/>
          <w:tab w:val="num" w:pos="1440"/>
        </w:tabs>
        <w:ind w:hanging="240"/>
        <w:jc w:val="left"/>
        <w:rPr>
          <w:rFonts w:asciiTheme="minorHAnsi" w:hAnsiTheme="minorHAnsi" w:cstheme="minorHAnsi"/>
          <w:b w:val="0"/>
          <w:bCs/>
        </w:rPr>
      </w:pPr>
      <w:r w:rsidRPr="003C2956">
        <w:rPr>
          <w:rFonts w:asciiTheme="minorHAnsi" w:hAnsiTheme="minorHAnsi" w:cstheme="minorHAnsi"/>
          <w:b w:val="0"/>
          <w:bCs/>
        </w:rPr>
        <w:t xml:space="preserve">Lost, </w:t>
      </w:r>
      <w:proofErr w:type="gramStart"/>
      <w:r w:rsidRPr="003C2956">
        <w:rPr>
          <w:rFonts w:asciiTheme="minorHAnsi" w:hAnsiTheme="minorHAnsi" w:cstheme="minorHAnsi"/>
          <w:b w:val="0"/>
          <w:bCs/>
        </w:rPr>
        <w:t>stolen</w:t>
      </w:r>
      <w:proofErr w:type="gramEnd"/>
      <w:r w:rsidRPr="003C2956">
        <w:rPr>
          <w:rFonts w:asciiTheme="minorHAnsi" w:hAnsiTheme="minorHAnsi" w:cstheme="minorHAnsi"/>
          <w:b w:val="0"/>
          <w:bCs/>
        </w:rPr>
        <w:t xml:space="preserve"> or destroyed plates</w:t>
      </w:r>
      <w:r w:rsidR="00AE5F7B">
        <w:rPr>
          <w:rFonts w:asciiTheme="minorHAnsi" w:hAnsiTheme="minorHAnsi" w:cstheme="minorHAnsi"/>
          <w:b w:val="0"/>
          <w:bCs/>
        </w:rPr>
        <w:t>.</w:t>
      </w:r>
    </w:p>
    <w:p w14:paraId="21B95A83" w14:textId="3E155494" w:rsidR="00B8765E" w:rsidRDefault="00B8765E" w:rsidP="00D4099D">
      <w:pPr>
        <w:pStyle w:val="ameJurisdiction"/>
        <w:numPr>
          <w:ilvl w:val="0"/>
          <w:numId w:val="22"/>
        </w:numPr>
        <w:tabs>
          <w:tab w:val="clear" w:pos="1200"/>
          <w:tab w:val="num" w:pos="1440"/>
        </w:tabs>
        <w:ind w:hanging="240"/>
        <w:jc w:val="left"/>
        <w:rPr>
          <w:rFonts w:asciiTheme="minorHAnsi" w:hAnsiTheme="minorHAnsi" w:cstheme="minorHAnsi"/>
          <w:b w:val="0"/>
          <w:bCs/>
        </w:rPr>
      </w:pPr>
      <w:r w:rsidRPr="003C2956">
        <w:rPr>
          <w:rFonts w:asciiTheme="minorHAnsi" w:hAnsiTheme="minorHAnsi" w:cstheme="minorHAnsi"/>
          <w:b w:val="0"/>
          <w:bCs/>
        </w:rPr>
        <w:t xml:space="preserve">Lost, </w:t>
      </w:r>
      <w:proofErr w:type="gramStart"/>
      <w:r w:rsidRPr="003C2956">
        <w:rPr>
          <w:rFonts w:asciiTheme="minorHAnsi" w:hAnsiTheme="minorHAnsi" w:cstheme="minorHAnsi"/>
          <w:b w:val="0"/>
          <w:bCs/>
        </w:rPr>
        <w:t>stolen</w:t>
      </w:r>
      <w:proofErr w:type="gramEnd"/>
      <w:r w:rsidRPr="003C2956">
        <w:rPr>
          <w:rFonts w:asciiTheme="minorHAnsi" w:hAnsiTheme="minorHAnsi" w:cstheme="minorHAnsi"/>
          <w:b w:val="0"/>
          <w:bCs/>
        </w:rPr>
        <w:t xml:space="preserve"> or destroyed validation sticker</w:t>
      </w:r>
      <w:r w:rsidR="00AE5F7B">
        <w:rPr>
          <w:rFonts w:asciiTheme="minorHAnsi" w:hAnsiTheme="minorHAnsi" w:cstheme="minorHAnsi"/>
          <w:b w:val="0"/>
          <w:bCs/>
        </w:rPr>
        <w:t>.</w:t>
      </w:r>
    </w:p>
    <w:p w14:paraId="0E5C5DD0" w14:textId="38CC4483" w:rsidR="008C1D9C" w:rsidRPr="003C2956" w:rsidRDefault="00C85987" w:rsidP="00D4099D">
      <w:pPr>
        <w:pStyle w:val="ameJurisdiction"/>
        <w:numPr>
          <w:ilvl w:val="0"/>
          <w:numId w:val="22"/>
        </w:numPr>
        <w:ind w:hanging="210"/>
        <w:jc w:val="left"/>
        <w:rPr>
          <w:rFonts w:asciiTheme="minorHAnsi" w:hAnsiTheme="minorHAnsi" w:cstheme="minorHAnsi"/>
          <w:b w:val="0"/>
          <w:bCs/>
          <w:color w:val="000000"/>
        </w:rPr>
      </w:pPr>
      <w:r>
        <w:rPr>
          <w:rFonts w:asciiTheme="minorHAnsi" w:hAnsiTheme="minorHAnsi" w:cstheme="minorHAnsi"/>
          <w:b w:val="0"/>
          <w:bCs/>
          <w:color w:val="000000"/>
        </w:rPr>
        <w:lastRenderedPageBreak/>
        <w:t xml:space="preserve"> </w:t>
      </w:r>
      <w:r w:rsidR="008C1D9C">
        <w:rPr>
          <w:rFonts w:asciiTheme="minorHAnsi" w:hAnsiTheme="minorHAnsi" w:cstheme="minorHAnsi"/>
          <w:b w:val="0"/>
          <w:bCs/>
          <w:color w:val="000000"/>
        </w:rPr>
        <w:t xml:space="preserve">The online user can complete </w:t>
      </w:r>
      <w:r w:rsidR="00135FB0">
        <w:rPr>
          <w:rFonts w:asciiTheme="minorHAnsi" w:hAnsiTheme="minorHAnsi" w:cstheme="minorHAnsi"/>
          <w:b w:val="0"/>
          <w:bCs/>
          <w:color w:val="000000"/>
        </w:rPr>
        <w:t>all</w:t>
      </w:r>
      <w:r w:rsidR="008C1D9C">
        <w:rPr>
          <w:rFonts w:asciiTheme="minorHAnsi" w:hAnsiTheme="minorHAnsi" w:cstheme="minorHAnsi"/>
          <w:b w:val="0"/>
          <w:bCs/>
          <w:color w:val="000000"/>
        </w:rPr>
        <w:t xml:space="preserve"> the correction steps above by logging into the DCTRUCS online application.</w:t>
      </w:r>
    </w:p>
    <w:p w14:paraId="084C481F" w14:textId="77777777" w:rsidR="008C1D9C" w:rsidRPr="003C2956" w:rsidRDefault="008C1D9C" w:rsidP="001034D3">
      <w:pPr>
        <w:pStyle w:val="ameJurisdiction"/>
        <w:ind w:left="1200"/>
        <w:jc w:val="left"/>
        <w:rPr>
          <w:rFonts w:asciiTheme="minorHAnsi" w:hAnsiTheme="minorHAnsi" w:cstheme="minorHAnsi"/>
          <w:b w:val="0"/>
          <w:bCs/>
        </w:rPr>
      </w:pPr>
    </w:p>
    <w:p w14:paraId="3BFB369D" w14:textId="5CF86C26" w:rsidR="008B6785" w:rsidRPr="0072400C" w:rsidRDefault="00B8765E">
      <w:pPr>
        <w:pStyle w:val="ameJurisdiction"/>
        <w:jc w:val="left"/>
        <w:rPr>
          <w:rFonts w:asciiTheme="minorHAnsi" w:hAnsiTheme="minorHAnsi" w:cstheme="minorHAnsi"/>
          <w:b w:val="0"/>
          <w:bCs/>
          <w:color w:val="000000"/>
        </w:rPr>
      </w:pPr>
      <w:r w:rsidRPr="0072400C">
        <w:rPr>
          <w:rFonts w:asciiTheme="minorHAnsi" w:hAnsiTheme="minorHAnsi" w:cstheme="minorHAnsi"/>
          <w:b w:val="0"/>
          <w:bCs/>
          <w:color w:val="000000"/>
        </w:rPr>
        <w:t xml:space="preserve">Enforcement officials look at the </w:t>
      </w:r>
      <w:r w:rsidRPr="0072400C">
        <w:rPr>
          <w:rFonts w:asciiTheme="minorHAnsi" w:hAnsiTheme="minorHAnsi" w:cstheme="minorHAnsi"/>
          <w:color w:val="000000"/>
        </w:rPr>
        <w:t xml:space="preserve">original </w:t>
      </w:r>
      <w:r w:rsidRPr="0072400C">
        <w:rPr>
          <w:rFonts w:asciiTheme="minorHAnsi" w:hAnsiTheme="minorHAnsi" w:cstheme="minorHAnsi"/>
          <w:b w:val="0"/>
          <w:bCs/>
          <w:color w:val="000000"/>
        </w:rPr>
        <w:t xml:space="preserve">cab card for proof that a vehicle is properly registered.  </w:t>
      </w:r>
      <w:r w:rsidR="009917D6" w:rsidRPr="0072400C">
        <w:rPr>
          <w:rFonts w:asciiTheme="minorHAnsi" w:hAnsiTheme="minorHAnsi" w:cstheme="minorHAnsi"/>
          <w:b w:val="0"/>
          <w:bCs/>
          <w:color w:val="000000"/>
        </w:rPr>
        <w:t>Photocopies</w:t>
      </w:r>
      <w:r w:rsidR="008B6785" w:rsidRPr="0072400C">
        <w:rPr>
          <w:rFonts w:asciiTheme="minorHAnsi" w:hAnsiTheme="minorHAnsi" w:cstheme="minorHAnsi"/>
          <w:b w:val="0"/>
          <w:bCs/>
          <w:color w:val="000000"/>
        </w:rPr>
        <w:t xml:space="preserve"> </w:t>
      </w:r>
      <w:r w:rsidRPr="0072400C">
        <w:rPr>
          <w:rFonts w:asciiTheme="minorHAnsi" w:hAnsiTheme="minorHAnsi" w:cstheme="minorHAnsi"/>
          <w:b w:val="0"/>
          <w:bCs/>
          <w:color w:val="000000"/>
        </w:rPr>
        <w:t xml:space="preserve">of the cab card </w:t>
      </w:r>
      <w:r w:rsidR="008B6785" w:rsidRPr="0072400C">
        <w:rPr>
          <w:rFonts w:asciiTheme="minorHAnsi" w:hAnsiTheme="minorHAnsi" w:cstheme="minorHAnsi"/>
          <w:b w:val="0"/>
          <w:bCs/>
          <w:color w:val="000000"/>
        </w:rPr>
        <w:t>are not valid</w:t>
      </w:r>
      <w:r w:rsidR="00DA5B85" w:rsidRPr="0072400C">
        <w:rPr>
          <w:rFonts w:asciiTheme="minorHAnsi" w:hAnsiTheme="minorHAnsi" w:cstheme="minorHAnsi"/>
          <w:b w:val="0"/>
          <w:bCs/>
          <w:color w:val="000000"/>
        </w:rPr>
        <w:t>.</w:t>
      </w:r>
      <w:r w:rsidRPr="0072400C">
        <w:rPr>
          <w:rFonts w:asciiTheme="minorHAnsi" w:hAnsiTheme="minorHAnsi" w:cstheme="minorHAnsi"/>
          <w:b w:val="0"/>
          <w:bCs/>
          <w:color w:val="000000"/>
        </w:rPr>
        <w:t xml:space="preserve"> </w:t>
      </w:r>
    </w:p>
    <w:p w14:paraId="40B6ED74" w14:textId="67471344" w:rsidR="0072400C" w:rsidRPr="0072400C" w:rsidRDefault="0072400C" w:rsidP="0072400C">
      <w:pPr>
        <w:pStyle w:val="CommentText"/>
        <w:rPr>
          <w:rFonts w:asciiTheme="minorHAnsi" w:hAnsiTheme="minorHAnsi" w:cstheme="minorHAnsi"/>
          <w:sz w:val="24"/>
          <w:szCs w:val="24"/>
        </w:rPr>
      </w:pPr>
      <w:r w:rsidRPr="0072400C">
        <w:rPr>
          <w:rFonts w:asciiTheme="minorHAnsi" w:hAnsiTheme="minorHAnsi" w:cstheme="minorHAnsi"/>
          <w:sz w:val="24"/>
          <w:szCs w:val="24"/>
        </w:rPr>
        <w:t>Note: As of January 1, 2019, carriers can carry IRP cab cards and IFTA license in an electronic image.  Paper IRP cab cards and IFTA licenses will no longer be required.  All US States and Canadian Provinces will be required to accept electronic images of IRP cab cards and IFTA licenses.  When stopped by law enforcement, credentials may be shown as an electronic image on a computer, tablet, or smart phone as well as paper copies.</w:t>
      </w:r>
    </w:p>
    <w:p w14:paraId="2F6AF8CE" w14:textId="77777777" w:rsidR="00B8765E" w:rsidRPr="0072400C" w:rsidRDefault="00B8765E">
      <w:pPr>
        <w:pStyle w:val="ameJurisdiction"/>
        <w:jc w:val="left"/>
        <w:rPr>
          <w:rFonts w:asciiTheme="minorHAnsi" w:hAnsiTheme="minorHAnsi" w:cstheme="minorHAnsi"/>
          <w:color w:val="000000"/>
        </w:rPr>
      </w:pPr>
      <w:r w:rsidRPr="0072400C">
        <w:rPr>
          <w:rFonts w:asciiTheme="minorHAnsi" w:hAnsiTheme="minorHAnsi" w:cstheme="minorHAnsi"/>
          <w:b w:val="0"/>
          <w:bCs/>
          <w:color w:val="000000"/>
        </w:rPr>
        <w:t xml:space="preserve"> </w:t>
      </w:r>
    </w:p>
    <w:p w14:paraId="35D7D386" w14:textId="77777777" w:rsidR="00B8765E" w:rsidRPr="00AC0E6F" w:rsidRDefault="00B8765E">
      <w:pPr>
        <w:pStyle w:val="ameJurisdiction"/>
        <w:jc w:val="left"/>
        <w:rPr>
          <w:rFonts w:asciiTheme="minorHAnsi" w:hAnsiTheme="minorHAnsi" w:cstheme="minorHAnsi"/>
          <w:sz w:val="28"/>
          <w:szCs w:val="28"/>
        </w:rPr>
      </w:pPr>
      <w:r w:rsidRPr="00AC0E6F">
        <w:rPr>
          <w:rFonts w:asciiTheme="minorHAnsi" w:hAnsiTheme="minorHAnsi" w:cstheme="minorHAnsi"/>
          <w:sz w:val="28"/>
          <w:szCs w:val="28"/>
        </w:rPr>
        <w:t>To Obtain Replacement Credentials:</w:t>
      </w:r>
    </w:p>
    <w:p w14:paraId="33DA899B" w14:textId="77777777" w:rsidR="001B5BEF" w:rsidRPr="0072400C" w:rsidRDefault="001B5BEF">
      <w:pPr>
        <w:pStyle w:val="ameJurisdiction"/>
        <w:jc w:val="left"/>
        <w:rPr>
          <w:rFonts w:asciiTheme="minorHAnsi" w:hAnsiTheme="minorHAnsi" w:cstheme="minorHAnsi"/>
          <w:u w:val="single"/>
        </w:rPr>
      </w:pPr>
    </w:p>
    <w:p w14:paraId="622E5015" w14:textId="4A12E0FF" w:rsidR="001C4C44" w:rsidRPr="003C2956" w:rsidRDefault="00B8765E" w:rsidP="001034D3">
      <w:pPr>
        <w:pStyle w:val="ameJurisdiction"/>
        <w:numPr>
          <w:ilvl w:val="0"/>
          <w:numId w:val="23"/>
        </w:numPr>
        <w:jc w:val="left"/>
        <w:rPr>
          <w:rFonts w:asciiTheme="minorHAnsi" w:hAnsiTheme="minorHAnsi" w:cstheme="minorHAnsi"/>
          <w:b w:val="0"/>
          <w:bCs/>
        </w:rPr>
      </w:pPr>
      <w:r w:rsidRPr="0072400C">
        <w:rPr>
          <w:rFonts w:asciiTheme="minorHAnsi" w:hAnsiTheme="minorHAnsi" w:cstheme="minorHAnsi"/>
          <w:b w:val="0"/>
          <w:bCs/>
        </w:rPr>
        <w:t>Complete the D</w:t>
      </w:r>
      <w:r w:rsidR="00502F21" w:rsidRPr="0072400C">
        <w:rPr>
          <w:rFonts w:asciiTheme="minorHAnsi" w:hAnsiTheme="minorHAnsi" w:cstheme="minorHAnsi"/>
          <w:b w:val="0"/>
          <w:bCs/>
        </w:rPr>
        <w:t>C</w:t>
      </w:r>
      <w:r w:rsidRPr="0072400C">
        <w:rPr>
          <w:rFonts w:asciiTheme="minorHAnsi" w:hAnsiTheme="minorHAnsi" w:cstheme="minorHAnsi"/>
          <w:b w:val="0"/>
          <w:bCs/>
        </w:rPr>
        <w:t xml:space="preserve"> IRP Application</w:t>
      </w:r>
      <w:r w:rsidR="001C4C44">
        <w:rPr>
          <w:rFonts w:asciiTheme="minorHAnsi" w:hAnsiTheme="minorHAnsi" w:cstheme="minorHAnsi"/>
          <w:b w:val="0"/>
          <w:bCs/>
        </w:rPr>
        <w:t xml:space="preserve"> </w:t>
      </w:r>
    </w:p>
    <w:p w14:paraId="0A7B3EF6" w14:textId="72B00287" w:rsidR="00B35092" w:rsidRPr="0072400C" w:rsidRDefault="00B8765E" w:rsidP="00B75F48">
      <w:pPr>
        <w:pStyle w:val="ameJurisdiction"/>
        <w:numPr>
          <w:ilvl w:val="0"/>
          <w:numId w:val="23"/>
        </w:numPr>
        <w:jc w:val="left"/>
        <w:rPr>
          <w:rFonts w:asciiTheme="minorHAnsi" w:hAnsiTheme="minorHAnsi" w:cstheme="minorHAnsi"/>
          <w:b w:val="0"/>
          <w:bCs/>
          <w:color w:val="000000"/>
        </w:rPr>
      </w:pPr>
      <w:r w:rsidRPr="0072400C">
        <w:rPr>
          <w:rFonts w:asciiTheme="minorHAnsi" w:hAnsiTheme="minorHAnsi" w:cstheme="minorHAnsi"/>
          <w:b w:val="0"/>
          <w:bCs/>
          <w:color w:val="000000"/>
        </w:rPr>
        <w:t xml:space="preserve">Complete </w:t>
      </w:r>
      <w:r w:rsidR="001B5BEF" w:rsidRPr="0072400C">
        <w:rPr>
          <w:rFonts w:asciiTheme="minorHAnsi" w:hAnsiTheme="minorHAnsi" w:cstheme="minorHAnsi"/>
          <w:b w:val="0"/>
          <w:bCs/>
          <w:color w:val="000000"/>
        </w:rPr>
        <w:t xml:space="preserve">Vehicle Information </w:t>
      </w:r>
      <w:r w:rsidR="008D0888" w:rsidRPr="0072400C">
        <w:rPr>
          <w:rFonts w:asciiTheme="minorHAnsi" w:hAnsiTheme="minorHAnsi" w:cstheme="minorHAnsi"/>
          <w:b w:val="0"/>
          <w:bCs/>
          <w:color w:val="000000"/>
        </w:rPr>
        <w:t>(Unit Number and VIN Only)</w:t>
      </w:r>
    </w:p>
    <w:p w14:paraId="52687F02" w14:textId="535A89BB" w:rsidR="00B35092" w:rsidRPr="0072400C" w:rsidRDefault="00B35092" w:rsidP="00B75F48">
      <w:pPr>
        <w:pStyle w:val="ameJurisdiction"/>
        <w:numPr>
          <w:ilvl w:val="0"/>
          <w:numId w:val="23"/>
        </w:numPr>
        <w:jc w:val="left"/>
        <w:rPr>
          <w:rFonts w:asciiTheme="minorHAnsi" w:hAnsiTheme="minorHAnsi" w:cstheme="minorHAnsi"/>
          <w:b w:val="0"/>
          <w:bCs/>
          <w:color w:val="000000"/>
        </w:rPr>
      </w:pPr>
      <w:r w:rsidRPr="0072400C">
        <w:rPr>
          <w:rFonts w:asciiTheme="minorHAnsi" w:hAnsiTheme="minorHAnsi" w:cstheme="minorHAnsi"/>
          <w:b w:val="0"/>
          <w:bCs/>
          <w:color w:val="000000"/>
        </w:rPr>
        <w:t>Submit copy of the cab card for indicated vehicles</w:t>
      </w:r>
      <w:r w:rsidR="008D0888" w:rsidRPr="0072400C">
        <w:rPr>
          <w:rFonts w:asciiTheme="minorHAnsi" w:hAnsiTheme="minorHAnsi" w:cstheme="minorHAnsi"/>
          <w:b w:val="0"/>
          <w:bCs/>
          <w:color w:val="000000"/>
        </w:rPr>
        <w:t xml:space="preserve"> if available</w:t>
      </w:r>
      <w:r w:rsidR="00AE5F7B">
        <w:rPr>
          <w:rFonts w:asciiTheme="minorHAnsi" w:hAnsiTheme="minorHAnsi" w:cstheme="minorHAnsi"/>
          <w:b w:val="0"/>
          <w:bCs/>
          <w:color w:val="000000"/>
        </w:rPr>
        <w:t>.</w:t>
      </w:r>
    </w:p>
    <w:p w14:paraId="1445EAC4" w14:textId="5362AE36" w:rsidR="005602FD" w:rsidRDefault="00797863" w:rsidP="005602FD">
      <w:pPr>
        <w:pStyle w:val="ameJurisdiction"/>
        <w:numPr>
          <w:ilvl w:val="0"/>
          <w:numId w:val="23"/>
        </w:numPr>
        <w:jc w:val="left"/>
        <w:rPr>
          <w:rFonts w:asciiTheme="minorHAnsi" w:hAnsiTheme="minorHAnsi" w:cstheme="minorHAnsi"/>
          <w:b w:val="0"/>
          <w:bCs/>
          <w:color w:val="000000"/>
        </w:rPr>
      </w:pPr>
      <w:r w:rsidRPr="0072400C">
        <w:rPr>
          <w:rFonts w:asciiTheme="minorHAnsi" w:hAnsiTheme="minorHAnsi" w:cstheme="minorHAnsi"/>
          <w:b w:val="0"/>
          <w:bCs/>
          <w:color w:val="000000"/>
        </w:rPr>
        <w:t>Police Report – submit the original copy</w:t>
      </w:r>
      <w:r w:rsidR="00AE5F7B">
        <w:rPr>
          <w:rFonts w:asciiTheme="minorHAnsi" w:hAnsiTheme="minorHAnsi" w:cstheme="minorHAnsi"/>
          <w:b w:val="0"/>
          <w:bCs/>
          <w:color w:val="000000"/>
        </w:rPr>
        <w:t>.</w:t>
      </w:r>
    </w:p>
    <w:p w14:paraId="4A41B8DD" w14:textId="21C5B6D9" w:rsidR="008C1D9C" w:rsidRPr="003C2956" w:rsidRDefault="008C1D9C" w:rsidP="008C1D9C">
      <w:pPr>
        <w:pStyle w:val="ameJurisdiction"/>
        <w:numPr>
          <w:ilvl w:val="0"/>
          <w:numId w:val="23"/>
        </w:numPr>
        <w:jc w:val="left"/>
        <w:rPr>
          <w:rFonts w:asciiTheme="minorHAnsi" w:hAnsiTheme="minorHAnsi" w:cstheme="minorHAnsi"/>
          <w:b w:val="0"/>
          <w:bCs/>
          <w:color w:val="000000"/>
        </w:rPr>
      </w:pPr>
      <w:r>
        <w:rPr>
          <w:rFonts w:asciiTheme="minorHAnsi" w:hAnsiTheme="minorHAnsi" w:cstheme="minorHAnsi"/>
          <w:b w:val="0"/>
          <w:bCs/>
          <w:color w:val="000000"/>
        </w:rPr>
        <w:t xml:space="preserve">The online user can complete </w:t>
      </w:r>
      <w:r w:rsidR="00135FB0">
        <w:rPr>
          <w:rFonts w:asciiTheme="minorHAnsi" w:hAnsiTheme="minorHAnsi" w:cstheme="minorHAnsi"/>
          <w:b w:val="0"/>
          <w:bCs/>
          <w:color w:val="000000"/>
        </w:rPr>
        <w:t>all</w:t>
      </w:r>
      <w:r>
        <w:rPr>
          <w:rFonts w:asciiTheme="minorHAnsi" w:hAnsiTheme="minorHAnsi" w:cstheme="minorHAnsi"/>
          <w:b w:val="0"/>
          <w:bCs/>
          <w:color w:val="000000"/>
        </w:rPr>
        <w:t xml:space="preserve"> the correction steps above by logging into the DCTRUCS online application.</w:t>
      </w:r>
    </w:p>
    <w:p w14:paraId="31C93BB5" w14:textId="77777777" w:rsidR="00F622D6" w:rsidRDefault="00F622D6" w:rsidP="005602FD">
      <w:pPr>
        <w:pStyle w:val="ameJurisdiction"/>
        <w:jc w:val="left"/>
        <w:rPr>
          <w:rFonts w:asciiTheme="minorHAnsi" w:hAnsiTheme="minorHAnsi" w:cstheme="minorHAnsi"/>
          <w:color w:val="000000"/>
          <w:sz w:val="28"/>
          <w:szCs w:val="28"/>
        </w:rPr>
      </w:pPr>
    </w:p>
    <w:p w14:paraId="1E4B957D" w14:textId="05AF5129" w:rsidR="00B8765E" w:rsidRPr="005907C0" w:rsidRDefault="00B8765E" w:rsidP="005602FD">
      <w:pPr>
        <w:pStyle w:val="ameJurisdiction"/>
        <w:jc w:val="left"/>
        <w:rPr>
          <w:rFonts w:asciiTheme="minorHAnsi" w:hAnsiTheme="minorHAnsi" w:cstheme="minorHAnsi"/>
          <w:b w:val="0"/>
          <w:bCs/>
          <w:color w:val="000000"/>
          <w:sz w:val="28"/>
          <w:szCs w:val="28"/>
        </w:rPr>
      </w:pPr>
      <w:r w:rsidRPr="005907C0">
        <w:rPr>
          <w:rFonts w:asciiTheme="minorHAnsi" w:hAnsiTheme="minorHAnsi" w:cstheme="minorHAnsi"/>
          <w:color w:val="000000"/>
          <w:sz w:val="28"/>
          <w:szCs w:val="28"/>
        </w:rPr>
        <w:t>The D.C. Base Plate Conversion is done on power units to change a registration from a base “Commercial” plate to an IRP “Apportioned” plate.</w:t>
      </w:r>
    </w:p>
    <w:p w14:paraId="54B29CFF" w14:textId="488F1ED9" w:rsidR="00B8765E" w:rsidRPr="003C2956" w:rsidRDefault="00582FCE">
      <w:pPr>
        <w:pStyle w:val="ameJurisdiction"/>
        <w:jc w:val="left"/>
        <w:rPr>
          <w:rFonts w:asciiTheme="minorHAnsi" w:hAnsiTheme="minorHAnsi" w:cstheme="minorHAnsi"/>
          <w:color w:val="000000"/>
        </w:rPr>
      </w:pPr>
      <w:r>
        <w:rPr>
          <w:rFonts w:asciiTheme="minorHAnsi" w:hAnsiTheme="minorHAnsi" w:cstheme="minorHAnsi"/>
          <w:color w:val="000000"/>
        </w:rPr>
        <w:t xml:space="preserve"> </w:t>
      </w:r>
    </w:p>
    <w:p w14:paraId="633DD281" w14:textId="0F2DD61D" w:rsidR="00B8765E" w:rsidRPr="00AC0E6F" w:rsidRDefault="00B8765E">
      <w:pPr>
        <w:pStyle w:val="ameJurisdiction"/>
        <w:jc w:val="left"/>
        <w:rPr>
          <w:rFonts w:asciiTheme="minorHAnsi" w:hAnsiTheme="minorHAnsi" w:cstheme="minorHAnsi"/>
          <w:color w:val="000000"/>
          <w:sz w:val="28"/>
          <w:szCs w:val="28"/>
        </w:rPr>
      </w:pPr>
      <w:r w:rsidRPr="00AC0E6F">
        <w:rPr>
          <w:rFonts w:asciiTheme="minorHAnsi" w:hAnsiTheme="minorHAnsi" w:cstheme="minorHAnsi"/>
          <w:color w:val="000000"/>
          <w:sz w:val="28"/>
          <w:szCs w:val="28"/>
        </w:rPr>
        <w:t>To Process a Conversion</w:t>
      </w:r>
      <w:r w:rsidR="001B5BEF" w:rsidRPr="00AC0E6F">
        <w:rPr>
          <w:rFonts w:asciiTheme="minorHAnsi" w:hAnsiTheme="minorHAnsi" w:cstheme="minorHAnsi"/>
          <w:color w:val="000000"/>
          <w:sz w:val="28"/>
          <w:szCs w:val="28"/>
        </w:rPr>
        <w:t>:</w:t>
      </w:r>
    </w:p>
    <w:p w14:paraId="55C17FF8" w14:textId="77777777" w:rsidR="001B5BEF" w:rsidRPr="003C2956" w:rsidRDefault="001B5BEF">
      <w:pPr>
        <w:pStyle w:val="ameJurisdiction"/>
        <w:jc w:val="left"/>
        <w:rPr>
          <w:rFonts w:asciiTheme="minorHAnsi" w:hAnsiTheme="minorHAnsi" w:cstheme="minorHAnsi"/>
          <w:color w:val="000000"/>
          <w:u w:val="single"/>
        </w:rPr>
      </w:pPr>
    </w:p>
    <w:p w14:paraId="7B573684" w14:textId="39045FF9" w:rsidR="00B8765E" w:rsidRDefault="00A23F20" w:rsidP="009E34F0">
      <w:pPr>
        <w:pStyle w:val="ameJurisdiction"/>
        <w:numPr>
          <w:ilvl w:val="0"/>
          <w:numId w:val="24"/>
        </w:numPr>
        <w:jc w:val="left"/>
        <w:rPr>
          <w:rFonts w:asciiTheme="minorHAnsi" w:hAnsiTheme="minorHAnsi" w:cstheme="minorHAnsi"/>
          <w:b w:val="0"/>
          <w:bCs/>
          <w:color w:val="000000"/>
        </w:rPr>
      </w:pPr>
      <w:r w:rsidRPr="003C2956">
        <w:rPr>
          <w:rFonts w:asciiTheme="minorHAnsi" w:hAnsiTheme="minorHAnsi" w:cstheme="minorHAnsi"/>
          <w:b w:val="0"/>
          <w:bCs/>
          <w:color w:val="000000"/>
        </w:rPr>
        <w:t>Complete</w:t>
      </w:r>
      <w:r w:rsidR="00B8765E" w:rsidRPr="003C2956">
        <w:rPr>
          <w:rFonts w:asciiTheme="minorHAnsi" w:hAnsiTheme="minorHAnsi" w:cstheme="minorHAnsi"/>
          <w:b w:val="0"/>
          <w:bCs/>
          <w:color w:val="000000"/>
        </w:rPr>
        <w:t xml:space="preserve"> </w:t>
      </w:r>
      <w:r w:rsidR="00502F21" w:rsidRPr="003C2956">
        <w:rPr>
          <w:rFonts w:asciiTheme="minorHAnsi" w:hAnsiTheme="minorHAnsi" w:cstheme="minorHAnsi"/>
          <w:b w:val="0"/>
          <w:bCs/>
          <w:color w:val="000000"/>
        </w:rPr>
        <w:t xml:space="preserve">the DC </w:t>
      </w:r>
      <w:r w:rsidR="00B8765E" w:rsidRPr="003C2956">
        <w:rPr>
          <w:rFonts w:asciiTheme="minorHAnsi" w:hAnsiTheme="minorHAnsi" w:cstheme="minorHAnsi"/>
          <w:b w:val="0"/>
          <w:bCs/>
          <w:color w:val="000000"/>
        </w:rPr>
        <w:t>IRP Applicatio</w:t>
      </w:r>
      <w:r w:rsidR="00F84A15">
        <w:rPr>
          <w:rFonts w:asciiTheme="minorHAnsi" w:hAnsiTheme="minorHAnsi" w:cstheme="minorHAnsi"/>
          <w:b w:val="0"/>
          <w:bCs/>
          <w:color w:val="000000"/>
        </w:rPr>
        <w:t>n</w:t>
      </w:r>
    </w:p>
    <w:p w14:paraId="50DCCFA8" w14:textId="3E969D04" w:rsidR="001C4C44" w:rsidRPr="003C2956" w:rsidRDefault="001C4C44" w:rsidP="009E34F0">
      <w:pPr>
        <w:pStyle w:val="ameJurisdiction"/>
        <w:numPr>
          <w:ilvl w:val="0"/>
          <w:numId w:val="24"/>
        </w:numPr>
        <w:tabs>
          <w:tab w:val="num" w:pos="1800"/>
        </w:tabs>
        <w:jc w:val="left"/>
        <w:rPr>
          <w:rFonts w:asciiTheme="minorHAnsi" w:hAnsiTheme="minorHAnsi" w:cstheme="minorHAnsi"/>
          <w:b w:val="0"/>
          <w:bCs/>
        </w:rPr>
      </w:pPr>
      <w:r>
        <w:rPr>
          <w:rFonts w:asciiTheme="minorHAnsi" w:hAnsiTheme="minorHAnsi" w:cstheme="minorHAnsi"/>
          <w:b w:val="0"/>
          <w:bCs/>
        </w:rPr>
        <w:t>Online user will log into DCTRUCS to complete</w:t>
      </w:r>
      <w:r w:rsidR="00582FCE">
        <w:rPr>
          <w:rFonts w:asciiTheme="minorHAnsi" w:hAnsiTheme="minorHAnsi" w:cstheme="minorHAnsi"/>
          <w:b w:val="0"/>
          <w:bCs/>
        </w:rPr>
        <w:t xml:space="preserve"> the add vehicle for conversion</w:t>
      </w:r>
      <w:r w:rsidR="00AE5F7B">
        <w:rPr>
          <w:rFonts w:asciiTheme="minorHAnsi" w:hAnsiTheme="minorHAnsi" w:cstheme="minorHAnsi"/>
          <w:b w:val="0"/>
          <w:bCs/>
        </w:rPr>
        <w:t>.</w:t>
      </w:r>
      <w:r>
        <w:rPr>
          <w:rFonts w:asciiTheme="minorHAnsi" w:hAnsiTheme="minorHAnsi" w:cstheme="minorHAnsi"/>
          <w:b w:val="0"/>
          <w:bCs/>
        </w:rPr>
        <w:t xml:space="preserve"> </w:t>
      </w:r>
    </w:p>
    <w:p w14:paraId="55879AEF" w14:textId="112BC382" w:rsidR="00B8765E" w:rsidRPr="003C2956" w:rsidRDefault="00A23F20" w:rsidP="009E34F0">
      <w:pPr>
        <w:pStyle w:val="ameJurisdiction"/>
        <w:numPr>
          <w:ilvl w:val="0"/>
          <w:numId w:val="24"/>
        </w:numPr>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Complete </w:t>
      </w:r>
      <w:r w:rsidR="00B8765E" w:rsidRPr="003C2956">
        <w:rPr>
          <w:rFonts w:asciiTheme="minorHAnsi" w:hAnsiTheme="minorHAnsi" w:cstheme="minorHAnsi"/>
          <w:b w:val="0"/>
          <w:bCs/>
          <w:color w:val="000000"/>
        </w:rPr>
        <w:t>Weight Information</w:t>
      </w:r>
    </w:p>
    <w:p w14:paraId="5FC1115A" w14:textId="033944FD" w:rsidR="00B8765E" w:rsidRPr="003C2956" w:rsidRDefault="00A23F20" w:rsidP="009E34F0">
      <w:pPr>
        <w:pStyle w:val="ameJurisdiction"/>
        <w:numPr>
          <w:ilvl w:val="0"/>
          <w:numId w:val="24"/>
        </w:numPr>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Complete </w:t>
      </w:r>
      <w:r w:rsidR="00B8765E" w:rsidRPr="003C2956">
        <w:rPr>
          <w:rFonts w:asciiTheme="minorHAnsi" w:hAnsiTheme="minorHAnsi" w:cstheme="minorHAnsi"/>
          <w:b w:val="0"/>
          <w:bCs/>
          <w:color w:val="000000"/>
        </w:rPr>
        <w:t>Vehicle Information</w:t>
      </w:r>
    </w:p>
    <w:p w14:paraId="4340D473" w14:textId="270B089A" w:rsidR="00B8765E" w:rsidRPr="003C2956" w:rsidRDefault="00A23F20" w:rsidP="009E34F0">
      <w:pPr>
        <w:pStyle w:val="ameJurisdiction"/>
        <w:numPr>
          <w:ilvl w:val="0"/>
          <w:numId w:val="24"/>
        </w:numPr>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Complete </w:t>
      </w:r>
      <w:r w:rsidR="002A7277" w:rsidRPr="003C2956">
        <w:rPr>
          <w:rFonts w:asciiTheme="minorHAnsi" w:hAnsiTheme="minorHAnsi" w:cstheme="minorHAnsi"/>
          <w:b w:val="0"/>
          <w:bCs/>
          <w:color w:val="000000"/>
        </w:rPr>
        <w:t>Distance</w:t>
      </w:r>
      <w:r w:rsidR="00B8765E" w:rsidRPr="003C2956">
        <w:rPr>
          <w:rFonts w:asciiTheme="minorHAnsi" w:hAnsiTheme="minorHAnsi" w:cstheme="minorHAnsi"/>
          <w:b w:val="0"/>
          <w:bCs/>
          <w:color w:val="000000"/>
        </w:rPr>
        <w:t xml:space="preserve"> Schedule only for a new account or a new fleet</w:t>
      </w:r>
    </w:p>
    <w:p w14:paraId="446F1EFD" w14:textId="33127ED7" w:rsidR="00B8765E" w:rsidRPr="003C2956" w:rsidRDefault="00B8765E" w:rsidP="009E34F0">
      <w:pPr>
        <w:pStyle w:val="ameJurisdiction"/>
        <w:numPr>
          <w:ilvl w:val="0"/>
          <w:numId w:val="24"/>
        </w:numPr>
        <w:jc w:val="left"/>
        <w:rPr>
          <w:rFonts w:asciiTheme="minorHAnsi" w:hAnsiTheme="minorHAnsi" w:cstheme="minorHAnsi"/>
          <w:b w:val="0"/>
          <w:bCs/>
          <w:color w:val="000000"/>
        </w:rPr>
      </w:pPr>
      <w:r w:rsidRPr="003C2956">
        <w:rPr>
          <w:rFonts w:asciiTheme="minorHAnsi" w:hAnsiTheme="minorHAnsi" w:cstheme="minorHAnsi"/>
          <w:b w:val="0"/>
          <w:bCs/>
          <w:color w:val="000000"/>
        </w:rPr>
        <w:t>Su</w:t>
      </w:r>
      <w:r w:rsidR="00CB160F" w:rsidRPr="003C2956">
        <w:rPr>
          <w:rFonts w:asciiTheme="minorHAnsi" w:hAnsiTheme="minorHAnsi" w:cstheme="minorHAnsi"/>
          <w:b w:val="0"/>
          <w:bCs/>
          <w:color w:val="000000"/>
        </w:rPr>
        <w:t>bmit a photocopy of current DC</w:t>
      </w:r>
      <w:r w:rsidRPr="003C2956">
        <w:rPr>
          <w:rFonts w:asciiTheme="minorHAnsi" w:hAnsiTheme="minorHAnsi" w:cstheme="minorHAnsi"/>
          <w:b w:val="0"/>
          <w:bCs/>
          <w:color w:val="000000"/>
        </w:rPr>
        <w:t xml:space="preserve"> Commercial registration certificate</w:t>
      </w:r>
      <w:r w:rsidR="00AE5F7B">
        <w:rPr>
          <w:rFonts w:asciiTheme="minorHAnsi" w:hAnsiTheme="minorHAnsi" w:cstheme="minorHAnsi"/>
          <w:b w:val="0"/>
          <w:bCs/>
          <w:color w:val="000000"/>
        </w:rPr>
        <w:t>.</w:t>
      </w:r>
    </w:p>
    <w:p w14:paraId="2EB13CBD" w14:textId="77777777" w:rsidR="00B8765E" w:rsidRPr="003C2956" w:rsidRDefault="00B8765E" w:rsidP="009E34F0">
      <w:pPr>
        <w:pStyle w:val="ameJurisdiction"/>
        <w:numPr>
          <w:ilvl w:val="0"/>
          <w:numId w:val="24"/>
        </w:numPr>
        <w:jc w:val="left"/>
        <w:rPr>
          <w:rFonts w:asciiTheme="minorHAnsi" w:hAnsiTheme="minorHAnsi" w:cstheme="minorHAnsi"/>
          <w:b w:val="0"/>
          <w:bCs/>
          <w:color w:val="000000"/>
        </w:rPr>
      </w:pPr>
      <w:r w:rsidRPr="003C2956">
        <w:rPr>
          <w:rFonts w:asciiTheme="minorHAnsi" w:hAnsiTheme="minorHAnsi" w:cstheme="minorHAnsi"/>
          <w:b w:val="0"/>
          <w:bCs/>
          <w:color w:val="000000"/>
        </w:rPr>
        <w:t>Submit Supporting Documents as Required</w:t>
      </w:r>
    </w:p>
    <w:p w14:paraId="3E784C90" w14:textId="77777777" w:rsidR="00233D7C" w:rsidRDefault="00233D7C" w:rsidP="00E01BB3">
      <w:pPr>
        <w:pStyle w:val="ameJurisdiction"/>
        <w:jc w:val="left"/>
        <w:rPr>
          <w:rFonts w:asciiTheme="minorHAnsi" w:hAnsiTheme="minorHAnsi" w:cstheme="minorHAnsi"/>
          <w:iCs/>
          <w:color w:val="000000"/>
          <w:u w:val="single"/>
        </w:rPr>
      </w:pPr>
    </w:p>
    <w:p w14:paraId="5A2E2DE6" w14:textId="62219C5B" w:rsidR="00B8765E" w:rsidRPr="003C2956" w:rsidRDefault="00235A69" w:rsidP="00E01BB3">
      <w:pPr>
        <w:pStyle w:val="ameJurisdiction"/>
        <w:jc w:val="left"/>
        <w:rPr>
          <w:rFonts w:asciiTheme="minorHAnsi" w:hAnsiTheme="minorHAnsi" w:cstheme="minorHAnsi"/>
          <w:b w:val="0"/>
          <w:color w:val="000000"/>
        </w:rPr>
      </w:pPr>
      <w:r w:rsidRPr="003C2956">
        <w:rPr>
          <w:rFonts w:asciiTheme="minorHAnsi" w:hAnsiTheme="minorHAnsi" w:cstheme="minorHAnsi"/>
          <w:iCs/>
          <w:color w:val="000000"/>
          <w:u w:val="single"/>
        </w:rPr>
        <w:t>Important N</w:t>
      </w:r>
      <w:r w:rsidR="00B8765E" w:rsidRPr="003C2956">
        <w:rPr>
          <w:rFonts w:asciiTheme="minorHAnsi" w:hAnsiTheme="minorHAnsi" w:cstheme="minorHAnsi"/>
          <w:iCs/>
          <w:color w:val="000000"/>
          <w:u w:val="single"/>
        </w:rPr>
        <w:t>otice:</w:t>
      </w:r>
      <w:r w:rsidR="00B8765E" w:rsidRPr="003C2956">
        <w:rPr>
          <w:rFonts w:asciiTheme="minorHAnsi" w:hAnsiTheme="minorHAnsi" w:cstheme="minorHAnsi"/>
          <w:color w:val="000000"/>
          <w:u w:val="single"/>
        </w:rPr>
        <w:t xml:space="preserve"> </w:t>
      </w:r>
      <w:r w:rsidR="00B8765E" w:rsidRPr="003C2956">
        <w:rPr>
          <w:rFonts w:asciiTheme="minorHAnsi" w:hAnsiTheme="minorHAnsi" w:cstheme="minorHAnsi"/>
          <w:color w:val="000000"/>
        </w:rPr>
        <w:t xml:space="preserve"> </w:t>
      </w:r>
      <w:r w:rsidR="00B8765E" w:rsidRPr="003C2956">
        <w:rPr>
          <w:rFonts w:asciiTheme="minorHAnsi" w:hAnsiTheme="minorHAnsi" w:cstheme="minorHAnsi"/>
          <w:b w:val="0"/>
          <w:color w:val="000000"/>
        </w:rPr>
        <w:t>The carrier is required to submit the original commercial registration certificate and base plate in exchange f</w:t>
      </w:r>
      <w:r w:rsidR="002620BD" w:rsidRPr="003C2956">
        <w:rPr>
          <w:rFonts w:asciiTheme="minorHAnsi" w:hAnsiTheme="minorHAnsi" w:cstheme="minorHAnsi"/>
          <w:b w:val="0"/>
          <w:color w:val="000000"/>
        </w:rPr>
        <w:t xml:space="preserve">or the IRP plate and cab card. </w:t>
      </w:r>
      <w:r w:rsidR="00B8765E" w:rsidRPr="003C2956">
        <w:rPr>
          <w:rFonts w:asciiTheme="minorHAnsi" w:hAnsiTheme="minorHAnsi" w:cstheme="minorHAnsi"/>
          <w:b w:val="0"/>
          <w:color w:val="000000"/>
        </w:rPr>
        <w:t>If this is not done within 10 business days of the date the IRP plate is issued</w:t>
      </w:r>
      <w:r w:rsidR="00B35092" w:rsidRPr="003C2956">
        <w:rPr>
          <w:rFonts w:asciiTheme="minorHAnsi" w:hAnsiTheme="minorHAnsi" w:cstheme="minorHAnsi"/>
          <w:b w:val="0"/>
          <w:color w:val="000000"/>
        </w:rPr>
        <w:t xml:space="preserve"> will result in suspension of the IRP account. </w:t>
      </w:r>
    </w:p>
    <w:p w14:paraId="3A12DA7E" w14:textId="77777777" w:rsidR="00082648" w:rsidRDefault="00082648" w:rsidP="00AF2410">
      <w:pPr>
        <w:pStyle w:val="ameJurisdiction"/>
        <w:jc w:val="left"/>
        <w:rPr>
          <w:rFonts w:asciiTheme="minorHAnsi" w:hAnsiTheme="minorHAnsi" w:cstheme="minorHAnsi"/>
          <w:u w:val="single"/>
        </w:rPr>
      </w:pPr>
    </w:p>
    <w:p w14:paraId="7A007408" w14:textId="5A916DC7" w:rsidR="00B8765E" w:rsidRPr="00AC0E6F" w:rsidRDefault="00B8765E" w:rsidP="00AF2410">
      <w:pPr>
        <w:pStyle w:val="ameJurisdiction"/>
        <w:jc w:val="left"/>
        <w:rPr>
          <w:rFonts w:asciiTheme="minorHAnsi" w:hAnsiTheme="minorHAnsi" w:cstheme="minorHAnsi"/>
          <w:sz w:val="28"/>
          <w:szCs w:val="28"/>
        </w:rPr>
      </w:pPr>
      <w:r w:rsidRPr="00AC0E6F">
        <w:rPr>
          <w:rFonts w:asciiTheme="minorHAnsi" w:hAnsiTheme="minorHAnsi" w:cstheme="minorHAnsi"/>
          <w:sz w:val="28"/>
          <w:szCs w:val="28"/>
        </w:rPr>
        <w:t xml:space="preserve">Fleet-to-Fleet Transfers </w:t>
      </w:r>
    </w:p>
    <w:p w14:paraId="7E705934" w14:textId="77777777" w:rsidR="00B8765E" w:rsidRPr="003C2956" w:rsidRDefault="00B8765E">
      <w:pPr>
        <w:pStyle w:val="ameJurisdiction"/>
        <w:ind w:left="420"/>
        <w:jc w:val="left"/>
        <w:rPr>
          <w:rFonts w:asciiTheme="minorHAnsi" w:hAnsiTheme="minorHAnsi" w:cstheme="minorHAnsi"/>
        </w:rPr>
      </w:pPr>
    </w:p>
    <w:p w14:paraId="371B1B4C" w14:textId="77777777" w:rsidR="00B8765E" w:rsidRPr="003C2956" w:rsidRDefault="00B8765E" w:rsidP="00AF2410">
      <w:pPr>
        <w:pStyle w:val="ameJurisdiction"/>
        <w:jc w:val="left"/>
        <w:rPr>
          <w:rFonts w:asciiTheme="minorHAnsi" w:hAnsiTheme="minorHAnsi" w:cstheme="minorHAnsi"/>
          <w:b w:val="0"/>
          <w:bCs/>
        </w:rPr>
      </w:pPr>
      <w:r w:rsidRPr="003C2956">
        <w:rPr>
          <w:rFonts w:asciiTheme="minorHAnsi" w:hAnsiTheme="minorHAnsi" w:cstheme="minorHAnsi"/>
          <w:b w:val="0"/>
          <w:bCs/>
        </w:rPr>
        <w:t>A vehicle can be transferred from its current fleet to another existing fleet or to a new fleet.  The following requirements must be met</w:t>
      </w:r>
      <w:r w:rsidR="00FB6BCE" w:rsidRPr="003C2956">
        <w:rPr>
          <w:rFonts w:asciiTheme="minorHAnsi" w:hAnsiTheme="minorHAnsi" w:cstheme="minorHAnsi"/>
          <w:b w:val="0"/>
          <w:bCs/>
        </w:rPr>
        <w:t xml:space="preserve"> </w:t>
      </w:r>
      <w:r w:rsidRPr="003C2956">
        <w:rPr>
          <w:rFonts w:asciiTheme="minorHAnsi" w:hAnsiTheme="minorHAnsi" w:cstheme="minorHAnsi"/>
          <w:b w:val="0"/>
          <w:bCs/>
        </w:rPr>
        <w:t>to complete this transaction:</w:t>
      </w:r>
    </w:p>
    <w:p w14:paraId="25F312BF" w14:textId="77777777" w:rsidR="00AF2410" w:rsidRPr="003C2956" w:rsidRDefault="00AF2410" w:rsidP="00AF2410">
      <w:pPr>
        <w:pStyle w:val="ameJurisdiction"/>
        <w:jc w:val="left"/>
        <w:rPr>
          <w:rFonts w:asciiTheme="minorHAnsi" w:hAnsiTheme="minorHAnsi" w:cstheme="minorHAnsi"/>
          <w:b w:val="0"/>
          <w:bCs/>
        </w:rPr>
      </w:pPr>
    </w:p>
    <w:p w14:paraId="7922DE95" w14:textId="77777777" w:rsidR="00684CAE" w:rsidRPr="003C2956" w:rsidRDefault="00B8765E" w:rsidP="00B75F48">
      <w:pPr>
        <w:pStyle w:val="ameJurisdiction"/>
        <w:numPr>
          <w:ilvl w:val="0"/>
          <w:numId w:val="25"/>
        </w:numPr>
        <w:jc w:val="left"/>
        <w:rPr>
          <w:rFonts w:asciiTheme="minorHAnsi" w:hAnsiTheme="minorHAnsi" w:cstheme="minorHAnsi"/>
          <w:b w:val="0"/>
          <w:bCs/>
          <w:color w:val="000000"/>
        </w:rPr>
      </w:pPr>
      <w:r w:rsidRPr="003C2956">
        <w:rPr>
          <w:rFonts w:asciiTheme="minorHAnsi" w:hAnsiTheme="minorHAnsi" w:cstheme="minorHAnsi"/>
          <w:b w:val="0"/>
          <w:bCs/>
          <w:color w:val="000000"/>
        </w:rPr>
        <w:lastRenderedPageBreak/>
        <w:t xml:space="preserve">No other transactions can take place </w:t>
      </w:r>
      <w:r w:rsidR="00684CAE" w:rsidRPr="003C2956">
        <w:rPr>
          <w:rFonts w:asciiTheme="minorHAnsi" w:hAnsiTheme="minorHAnsi" w:cstheme="minorHAnsi"/>
          <w:b w:val="0"/>
          <w:bCs/>
          <w:color w:val="000000"/>
        </w:rPr>
        <w:t>with a fleet- to-</w:t>
      </w:r>
      <w:r w:rsidRPr="003C2956">
        <w:rPr>
          <w:rFonts w:asciiTheme="minorHAnsi" w:hAnsiTheme="minorHAnsi" w:cstheme="minorHAnsi"/>
          <w:b w:val="0"/>
          <w:bCs/>
          <w:color w:val="000000"/>
        </w:rPr>
        <w:t xml:space="preserve">fleet transaction. </w:t>
      </w:r>
    </w:p>
    <w:p w14:paraId="3179A2F4" w14:textId="77777777" w:rsidR="00B8765E" w:rsidRPr="003C2956" w:rsidRDefault="00B8765E" w:rsidP="00B75F48">
      <w:pPr>
        <w:pStyle w:val="ameJurisdiction"/>
        <w:numPr>
          <w:ilvl w:val="0"/>
          <w:numId w:val="25"/>
        </w:numPr>
        <w:jc w:val="left"/>
        <w:rPr>
          <w:rFonts w:asciiTheme="minorHAnsi" w:hAnsiTheme="minorHAnsi" w:cstheme="minorHAnsi"/>
          <w:b w:val="0"/>
          <w:color w:val="000000"/>
          <w:u w:val="single"/>
        </w:rPr>
      </w:pPr>
      <w:r w:rsidRPr="003C2956">
        <w:rPr>
          <w:rFonts w:asciiTheme="minorHAnsi" w:hAnsiTheme="minorHAnsi" w:cstheme="minorHAnsi"/>
          <w:b w:val="0"/>
          <w:bCs/>
          <w:color w:val="000000"/>
        </w:rPr>
        <w:t xml:space="preserve">No other changes are permitted when processing a fleet-to-fleet transfer. </w:t>
      </w:r>
    </w:p>
    <w:p w14:paraId="6B129B7A" w14:textId="77777777" w:rsidR="00B46C88" w:rsidRPr="003C2956" w:rsidRDefault="00B46C88">
      <w:pPr>
        <w:pStyle w:val="ameJurisdiction"/>
        <w:jc w:val="left"/>
        <w:rPr>
          <w:rFonts w:asciiTheme="minorHAnsi" w:hAnsiTheme="minorHAnsi" w:cstheme="minorHAnsi"/>
          <w:b w:val="0"/>
          <w:u w:val="single"/>
        </w:rPr>
      </w:pPr>
    </w:p>
    <w:p w14:paraId="3400172C" w14:textId="77777777" w:rsidR="00AA1BC7" w:rsidRDefault="00B8765E">
      <w:pPr>
        <w:pStyle w:val="ameJurisdiction"/>
        <w:jc w:val="left"/>
        <w:rPr>
          <w:rFonts w:asciiTheme="minorHAnsi" w:hAnsiTheme="minorHAnsi" w:cstheme="minorHAnsi"/>
          <w:b w:val="0"/>
          <w:bCs/>
          <w:sz w:val="28"/>
          <w:szCs w:val="28"/>
        </w:rPr>
      </w:pPr>
      <w:r w:rsidRPr="00AC0E6F">
        <w:rPr>
          <w:rFonts w:asciiTheme="minorHAnsi" w:hAnsiTheme="minorHAnsi" w:cstheme="minorHAnsi"/>
          <w:b w:val="0"/>
          <w:bCs/>
          <w:sz w:val="28"/>
          <w:szCs w:val="28"/>
        </w:rPr>
        <w:t xml:space="preserve"> </w:t>
      </w:r>
    </w:p>
    <w:p w14:paraId="4114EA12" w14:textId="77777777" w:rsidR="00AA1BC7" w:rsidRDefault="00AA1BC7">
      <w:pPr>
        <w:pStyle w:val="ameJurisdiction"/>
        <w:jc w:val="left"/>
        <w:rPr>
          <w:rFonts w:asciiTheme="minorHAnsi" w:hAnsiTheme="minorHAnsi" w:cstheme="minorHAnsi"/>
          <w:b w:val="0"/>
          <w:bCs/>
          <w:sz w:val="28"/>
          <w:szCs w:val="28"/>
        </w:rPr>
      </w:pPr>
    </w:p>
    <w:p w14:paraId="55814D80" w14:textId="1BB31AB9" w:rsidR="00B8765E" w:rsidRPr="00AC0E6F" w:rsidRDefault="00B8765E">
      <w:pPr>
        <w:pStyle w:val="ameJurisdiction"/>
        <w:jc w:val="left"/>
        <w:rPr>
          <w:rFonts w:asciiTheme="minorHAnsi" w:hAnsiTheme="minorHAnsi" w:cstheme="minorHAnsi"/>
          <w:sz w:val="28"/>
          <w:szCs w:val="28"/>
        </w:rPr>
      </w:pPr>
      <w:r w:rsidRPr="00AC0E6F">
        <w:rPr>
          <w:rFonts w:asciiTheme="minorHAnsi" w:hAnsiTheme="minorHAnsi" w:cstheme="minorHAnsi"/>
          <w:sz w:val="28"/>
          <w:szCs w:val="28"/>
        </w:rPr>
        <w:t xml:space="preserve">To Process a </w:t>
      </w:r>
      <w:proofErr w:type="gramStart"/>
      <w:r w:rsidRPr="00AC0E6F">
        <w:rPr>
          <w:rFonts w:asciiTheme="minorHAnsi" w:hAnsiTheme="minorHAnsi" w:cstheme="minorHAnsi"/>
          <w:sz w:val="28"/>
          <w:szCs w:val="28"/>
        </w:rPr>
        <w:t>Fleet to Fleet</w:t>
      </w:r>
      <w:proofErr w:type="gramEnd"/>
      <w:r w:rsidRPr="00AC0E6F">
        <w:rPr>
          <w:rFonts w:asciiTheme="minorHAnsi" w:hAnsiTheme="minorHAnsi" w:cstheme="minorHAnsi"/>
          <w:sz w:val="28"/>
          <w:szCs w:val="28"/>
        </w:rPr>
        <w:t xml:space="preserve"> Transfer</w:t>
      </w:r>
      <w:r w:rsidR="00AF2410" w:rsidRPr="00AC0E6F">
        <w:rPr>
          <w:rFonts w:asciiTheme="minorHAnsi" w:hAnsiTheme="minorHAnsi" w:cstheme="minorHAnsi"/>
          <w:sz w:val="28"/>
          <w:szCs w:val="28"/>
        </w:rPr>
        <w:t>:</w:t>
      </w:r>
    </w:p>
    <w:p w14:paraId="5C870CA7" w14:textId="77777777" w:rsidR="00235A69" w:rsidRPr="003C2956" w:rsidRDefault="00235A69">
      <w:pPr>
        <w:pStyle w:val="ameJurisdiction"/>
        <w:jc w:val="left"/>
        <w:rPr>
          <w:rFonts w:asciiTheme="minorHAnsi" w:hAnsiTheme="minorHAnsi" w:cstheme="minorHAnsi"/>
        </w:rPr>
      </w:pPr>
    </w:p>
    <w:p w14:paraId="66434AAC" w14:textId="12297C50" w:rsidR="00684CAE" w:rsidRPr="003C2956" w:rsidRDefault="00B8765E" w:rsidP="00A81B04">
      <w:pPr>
        <w:pStyle w:val="ameJurisdiction"/>
        <w:numPr>
          <w:ilvl w:val="0"/>
          <w:numId w:val="26"/>
        </w:numPr>
        <w:jc w:val="left"/>
        <w:rPr>
          <w:rFonts w:asciiTheme="minorHAnsi" w:hAnsiTheme="minorHAnsi" w:cstheme="minorHAnsi"/>
          <w:b w:val="0"/>
          <w:bCs/>
          <w:color w:val="000000"/>
        </w:rPr>
      </w:pPr>
      <w:r w:rsidRPr="003C2956">
        <w:rPr>
          <w:rFonts w:asciiTheme="minorHAnsi" w:hAnsiTheme="minorHAnsi" w:cstheme="minorHAnsi"/>
          <w:b w:val="0"/>
          <w:bCs/>
          <w:color w:val="000000"/>
        </w:rPr>
        <w:t>Write “FLEET TO FLEET TRANSFER” across the top of the front page of the District of Columbia IRP Application</w:t>
      </w:r>
    </w:p>
    <w:p w14:paraId="3E9488EB" w14:textId="5C92C3BB" w:rsidR="00B8765E" w:rsidRPr="003C2956" w:rsidRDefault="00B8765E" w:rsidP="00B75F48">
      <w:pPr>
        <w:pStyle w:val="ameJurisdiction"/>
        <w:numPr>
          <w:ilvl w:val="0"/>
          <w:numId w:val="26"/>
        </w:numPr>
        <w:jc w:val="left"/>
        <w:rPr>
          <w:rFonts w:asciiTheme="minorHAnsi" w:hAnsiTheme="minorHAnsi" w:cstheme="minorHAnsi"/>
          <w:b w:val="0"/>
          <w:bCs/>
          <w:color w:val="000000"/>
        </w:rPr>
      </w:pPr>
      <w:r w:rsidRPr="003C2956">
        <w:rPr>
          <w:rFonts w:asciiTheme="minorHAnsi" w:hAnsiTheme="minorHAnsi" w:cstheme="minorHAnsi"/>
          <w:b w:val="0"/>
          <w:bCs/>
          <w:color w:val="000000"/>
        </w:rPr>
        <w:t>C</w:t>
      </w:r>
      <w:r w:rsidR="00B67493" w:rsidRPr="003C2956">
        <w:rPr>
          <w:rFonts w:asciiTheme="minorHAnsi" w:hAnsiTheme="minorHAnsi" w:cstheme="minorHAnsi"/>
          <w:b w:val="0"/>
          <w:bCs/>
          <w:color w:val="000000"/>
        </w:rPr>
        <w:t xml:space="preserve">omplete </w:t>
      </w:r>
      <w:r w:rsidRPr="003C2956">
        <w:rPr>
          <w:rFonts w:asciiTheme="minorHAnsi" w:hAnsiTheme="minorHAnsi" w:cstheme="minorHAnsi"/>
          <w:b w:val="0"/>
          <w:bCs/>
          <w:color w:val="000000"/>
        </w:rPr>
        <w:t xml:space="preserve">the </w:t>
      </w:r>
      <w:r w:rsidR="00502F21" w:rsidRPr="003C2956">
        <w:rPr>
          <w:rFonts w:asciiTheme="minorHAnsi" w:hAnsiTheme="minorHAnsi" w:cstheme="minorHAnsi"/>
          <w:b w:val="0"/>
          <w:bCs/>
          <w:color w:val="000000"/>
        </w:rPr>
        <w:t>DC</w:t>
      </w:r>
      <w:r w:rsidRPr="003C2956">
        <w:rPr>
          <w:rFonts w:asciiTheme="minorHAnsi" w:hAnsiTheme="minorHAnsi" w:cstheme="minorHAnsi"/>
          <w:b w:val="0"/>
          <w:bCs/>
          <w:color w:val="000000"/>
        </w:rPr>
        <w:t xml:space="preserve"> IRP Application</w:t>
      </w:r>
    </w:p>
    <w:p w14:paraId="5FC78D6B" w14:textId="348AEF06" w:rsidR="00B8765E" w:rsidRPr="003C2956" w:rsidRDefault="00B67493" w:rsidP="00B75F48">
      <w:pPr>
        <w:pStyle w:val="ameJurisdiction"/>
        <w:numPr>
          <w:ilvl w:val="0"/>
          <w:numId w:val="26"/>
        </w:numPr>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Complete </w:t>
      </w:r>
      <w:r w:rsidR="00B8765E" w:rsidRPr="003C2956">
        <w:rPr>
          <w:rFonts w:asciiTheme="minorHAnsi" w:hAnsiTheme="minorHAnsi" w:cstheme="minorHAnsi"/>
          <w:b w:val="0"/>
          <w:bCs/>
          <w:color w:val="000000"/>
        </w:rPr>
        <w:t>Weight Information</w:t>
      </w:r>
    </w:p>
    <w:p w14:paraId="7B2C21EE" w14:textId="1A468FD5" w:rsidR="00B8765E" w:rsidRPr="003C2956" w:rsidRDefault="00B67493" w:rsidP="00B75F48">
      <w:pPr>
        <w:pStyle w:val="ameJurisdiction"/>
        <w:numPr>
          <w:ilvl w:val="0"/>
          <w:numId w:val="26"/>
        </w:numPr>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Complete </w:t>
      </w:r>
      <w:r w:rsidR="00B8765E" w:rsidRPr="003C2956">
        <w:rPr>
          <w:rFonts w:asciiTheme="minorHAnsi" w:hAnsiTheme="minorHAnsi" w:cstheme="minorHAnsi"/>
          <w:b w:val="0"/>
          <w:bCs/>
          <w:color w:val="000000"/>
        </w:rPr>
        <w:t>Vehicle Information (Unit Number and VIN Only)</w:t>
      </w:r>
    </w:p>
    <w:p w14:paraId="1A784019" w14:textId="6CC1EFFF" w:rsidR="00B8765E" w:rsidRPr="003C2956" w:rsidRDefault="00B8765E" w:rsidP="00B75F48">
      <w:pPr>
        <w:pStyle w:val="ameJurisdiction"/>
        <w:numPr>
          <w:ilvl w:val="0"/>
          <w:numId w:val="26"/>
        </w:numPr>
        <w:jc w:val="left"/>
        <w:rPr>
          <w:rFonts w:asciiTheme="minorHAnsi" w:hAnsiTheme="minorHAnsi" w:cstheme="minorHAnsi"/>
          <w:b w:val="0"/>
          <w:bCs/>
          <w:color w:val="000000"/>
        </w:rPr>
      </w:pPr>
      <w:r w:rsidRPr="003C2956">
        <w:rPr>
          <w:rFonts w:asciiTheme="minorHAnsi" w:hAnsiTheme="minorHAnsi" w:cstheme="minorHAnsi"/>
          <w:b w:val="0"/>
          <w:bCs/>
          <w:color w:val="000000"/>
        </w:rPr>
        <w:t xml:space="preserve">Complete </w:t>
      </w:r>
      <w:r w:rsidR="002A7277" w:rsidRPr="003C2956">
        <w:rPr>
          <w:rFonts w:asciiTheme="minorHAnsi" w:hAnsiTheme="minorHAnsi" w:cstheme="minorHAnsi"/>
          <w:b w:val="0"/>
          <w:bCs/>
          <w:color w:val="000000"/>
        </w:rPr>
        <w:t>Distance</w:t>
      </w:r>
      <w:r w:rsidRPr="003C2956">
        <w:rPr>
          <w:rFonts w:asciiTheme="minorHAnsi" w:hAnsiTheme="minorHAnsi" w:cstheme="minorHAnsi"/>
          <w:b w:val="0"/>
          <w:bCs/>
          <w:color w:val="000000"/>
        </w:rPr>
        <w:t xml:space="preserve"> </w:t>
      </w:r>
      <w:r w:rsidR="009917D6" w:rsidRPr="003C2956">
        <w:rPr>
          <w:rFonts w:asciiTheme="minorHAnsi" w:hAnsiTheme="minorHAnsi" w:cstheme="minorHAnsi"/>
          <w:b w:val="0"/>
          <w:bCs/>
          <w:color w:val="000000"/>
        </w:rPr>
        <w:t>Schedule (</w:t>
      </w:r>
      <w:r w:rsidRPr="003C2956">
        <w:rPr>
          <w:rFonts w:asciiTheme="minorHAnsi" w:hAnsiTheme="minorHAnsi" w:cstheme="minorHAnsi"/>
          <w:b w:val="0"/>
          <w:bCs/>
          <w:color w:val="000000"/>
        </w:rPr>
        <w:t>If creating a New Fleet)</w:t>
      </w:r>
    </w:p>
    <w:p w14:paraId="72F3D84A" w14:textId="77777777" w:rsidR="005707AE" w:rsidRPr="003C2956" w:rsidRDefault="005707AE">
      <w:pPr>
        <w:pStyle w:val="ameJurisdiction"/>
        <w:rPr>
          <w:rFonts w:asciiTheme="minorHAnsi" w:hAnsiTheme="minorHAnsi" w:cstheme="minorHAnsi"/>
          <w:u w:val="single"/>
        </w:rPr>
      </w:pPr>
    </w:p>
    <w:p w14:paraId="25A90401" w14:textId="77777777" w:rsidR="005A129D" w:rsidRDefault="005A129D">
      <w:pPr>
        <w:pStyle w:val="ameJurisdiction"/>
        <w:rPr>
          <w:rFonts w:asciiTheme="minorHAnsi" w:hAnsiTheme="minorHAnsi" w:cstheme="minorHAnsi"/>
          <w:u w:val="single"/>
        </w:rPr>
      </w:pPr>
    </w:p>
    <w:bookmarkStart w:id="19" w:name="SupportingDocuments"/>
    <w:p w14:paraId="1C4FF1F1" w14:textId="5404FCDC" w:rsidR="00B8765E" w:rsidRPr="002E2544" w:rsidRDefault="005656B2" w:rsidP="0061124E">
      <w:pPr>
        <w:pStyle w:val="ameJurisdiction"/>
        <w:jc w:val="center"/>
        <w:rPr>
          <w:rFonts w:asciiTheme="minorHAnsi" w:hAnsiTheme="minorHAnsi" w:cstheme="minorHAnsi"/>
          <w:sz w:val="28"/>
          <w:szCs w:val="28"/>
          <w:u w:val="single"/>
        </w:rPr>
      </w:pPr>
      <w:r>
        <w:fldChar w:fldCharType="begin"/>
      </w:r>
      <w:r>
        <w:instrText xml:space="preserve"> HYPERLINK \l "SupportingDocuments" </w:instrText>
      </w:r>
      <w:r>
        <w:fldChar w:fldCharType="separate"/>
      </w:r>
      <w:r w:rsidR="00B8765E" w:rsidRPr="002E2544">
        <w:rPr>
          <w:rStyle w:val="Hyperlink"/>
          <w:rFonts w:asciiTheme="minorHAnsi" w:hAnsiTheme="minorHAnsi" w:cstheme="minorHAnsi"/>
          <w:sz w:val="28"/>
          <w:szCs w:val="28"/>
        </w:rPr>
        <w:t>Supporting Documen</w:t>
      </w:r>
      <w:r w:rsidR="004624DF" w:rsidRPr="002E2544">
        <w:rPr>
          <w:rStyle w:val="Hyperlink"/>
          <w:rFonts w:asciiTheme="minorHAnsi" w:hAnsiTheme="minorHAnsi" w:cstheme="minorHAnsi"/>
          <w:sz w:val="28"/>
          <w:szCs w:val="28"/>
        </w:rPr>
        <w:t>ts</w:t>
      </w:r>
      <w:r>
        <w:rPr>
          <w:rStyle w:val="Hyperlink"/>
          <w:rFonts w:asciiTheme="minorHAnsi" w:hAnsiTheme="minorHAnsi" w:cstheme="minorHAnsi"/>
          <w:sz w:val="28"/>
          <w:szCs w:val="28"/>
        </w:rPr>
        <w:fldChar w:fldCharType="end"/>
      </w:r>
    </w:p>
    <w:bookmarkEnd w:id="19"/>
    <w:p w14:paraId="420159C1" w14:textId="77777777" w:rsidR="005707AE" w:rsidRPr="003C2956" w:rsidRDefault="005707AE">
      <w:pPr>
        <w:pStyle w:val="ameJurisdiction"/>
        <w:rPr>
          <w:rFonts w:asciiTheme="minorHAnsi" w:hAnsiTheme="minorHAnsi" w:cstheme="minorHAnsi"/>
          <w:u w:val="single"/>
        </w:rPr>
      </w:pPr>
    </w:p>
    <w:p w14:paraId="48DD2B96" w14:textId="77777777" w:rsidR="005707AE" w:rsidRPr="002E2544" w:rsidRDefault="005707AE">
      <w:pPr>
        <w:pStyle w:val="ameJurisdiction"/>
        <w:rPr>
          <w:rFonts w:asciiTheme="minorHAnsi" w:hAnsiTheme="minorHAnsi" w:cstheme="minorHAnsi"/>
          <w:sz w:val="28"/>
          <w:szCs w:val="28"/>
        </w:rPr>
      </w:pPr>
      <w:r w:rsidRPr="002E2544">
        <w:rPr>
          <w:rFonts w:asciiTheme="minorHAnsi" w:hAnsiTheme="minorHAnsi" w:cstheme="minorHAnsi"/>
          <w:sz w:val="28"/>
          <w:szCs w:val="28"/>
        </w:rPr>
        <w:t>Titles</w:t>
      </w:r>
    </w:p>
    <w:p w14:paraId="67DDF79A" w14:textId="77777777" w:rsidR="00B8765E" w:rsidRPr="003C2956" w:rsidRDefault="00B8765E">
      <w:pPr>
        <w:rPr>
          <w:rFonts w:asciiTheme="minorHAnsi" w:hAnsiTheme="minorHAnsi" w:cstheme="minorHAnsi"/>
          <w:b/>
          <w:bCs/>
        </w:rPr>
      </w:pPr>
    </w:p>
    <w:p w14:paraId="4970AE2E" w14:textId="77777777" w:rsidR="00B8765E" w:rsidRPr="003C2956" w:rsidRDefault="00B8765E" w:rsidP="00AD3340">
      <w:pPr>
        <w:pStyle w:val="BodyTextIndent"/>
        <w:ind w:left="0"/>
        <w:rPr>
          <w:rFonts w:asciiTheme="minorHAnsi" w:hAnsiTheme="minorHAnsi" w:cstheme="minorHAnsi"/>
          <w:color w:val="000000"/>
        </w:rPr>
      </w:pPr>
      <w:r w:rsidRPr="003C2956">
        <w:rPr>
          <w:rFonts w:asciiTheme="minorHAnsi" w:hAnsiTheme="minorHAnsi" w:cstheme="minorHAnsi"/>
          <w:color w:val="000000"/>
        </w:rPr>
        <w:t>An applicant should be prepared to submit supporting documents when processing most IRP transactions.  The documents listed below are an example of information necessary to complete a transaction.</w:t>
      </w:r>
    </w:p>
    <w:p w14:paraId="02D6EF62" w14:textId="77777777" w:rsidR="002620BD" w:rsidRPr="003C2956" w:rsidRDefault="002620BD" w:rsidP="002620BD">
      <w:pPr>
        <w:ind w:left="840"/>
        <w:rPr>
          <w:rFonts w:asciiTheme="minorHAnsi" w:hAnsiTheme="minorHAnsi" w:cstheme="minorHAnsi"/>
          <w:color w:val="000000"/>
        </w:rPr>
      </w:pPr>
    </w:p>
    <w:p w14:paraId="405F1E21" w14:textId="5BF12FF4" w:rsidR="002620BD" w:rsidRPr="005D6F8C" w:rsidRDefault="00B8765E" w:rsidP="005D6F8C">
      <w:pPr>
        <w:numPr>
          <w:ilvl w:val="0"/>
          <w:numId w:val="27"/>
        </w:numPr>
        <w:rPr>
          <w:rFonts w:asciiTheme="minorHAnsi" w:hAnsiTheme="minorHAnsi" w:cstheme="minorHAnsi"/>
          <w:color w:val="000000"/>
        </w:rPr>
      </w:pPr>
      <w:r w:rsidRPr="003C2956">
        <w:rPr>
          <w:rFonts w:asciiTheme="minorHAnsi" w:hAnsiTheme="minorHAnsi" w:cstheme="minorHAnsi"/>
          <w:color w:val="000000"/>
        </w:rPr>
        <w:t>Present a</w:t>
      </w:r>
      <w:r w:rsidR="005707AE" w:rsidRPr="003C2956">
        <w:rPr>
          <w:rFonts w:asciiTheme="minorHAnsi" w:hAnsiTheme="minorHAnsi" w:cstheme="minorHAnsi"/>
          <w:color w:val="000000"/>
        </w:rPr>
        <w:t xml:space="preserve"> DC</w:t>
      </w:r>
      <w:r w:rsidRPr="003C2956">
        <w:rPr>
          <w:rFonts w:asciiTheme="minorHAnsi" w:hAnsiTheme="minorHAnsi" w:cstheme="minorHAnsi"/>
          <w:color w:val="000000"/>
        </w:rPr>
        <w:t xml:space="preserve"> DMV issued tit</w:t>
      </w:r>
      <w:r w:rsidR="005707AE" w:rsidRPr="003C2956">
        <w:rPr>
          <w:rFonts w:asciiTheme="minorHAnsi" w:hAnsiTheme="minorHAnsi" w:cstheme="minorHAnsi"/>
          <w:color w:val="000000"/>
        </w:rPr>
        <w:t>le (originals will be copied and returned to the carrier)</w:t>
      </w:r>
      <w:r w:rsidRPr="003C2956">
        <w:rPr>
          <w:rFonts w:asciiTheme="minorHAnsi" w:hAnsiTheme="minorHAnsi" w:cstheme="minorHAnsi"/>
          <w:color w:val="000000"/>
        </w:rPr>
        <w:t xml:space="preserve"> </w:t>
      </w:r>
    </w:p>
    <w:p w14:paraId="386EC0A3" w14:textId="6798D685" w:rsidR="002620BD" w:rsidRPr="005D6F8C" w:rsidRDefault="00B8765E" w:rsidP="005D6F8C">
      <w:pPr>
        <w:numPr>
          <w:ilvl w:val="0"/>
          <w:numId w:val="27"/>
        </w:numPr>
        <w:rPr>
          <w:rFonts w:asciiTheme="minorHAnsi" w:hAnsiTheme="minorHAnsi" w:cstheme="minorHAnsi"/>
          <w:color w:val="000000"/>
        </w:rPr>
      </w:pPr>
      <w:r w:rsidRPr="003C2956">
        <w:rPr>
          <w:rFonts w:asciiTheme="minorHAnsi" w:hAnsiTheme="minorHAnsi" w:cstheme="minorHAnsi"/>
          <w:color w:val="000000"/>
        </w:rPr>
        <w:t>Provide proof of current insurance</w:t>
      </w:r>
      <w:r w:rsidR="00AE5F7B">
        <w:rPr>
          <w:rFonts w:asciiTheme="minorHAnsi" w:hAnsiTheme="minorHAnsi" w:cstheme="minorHAnsi"/>
          <w:color w:val="000000"/>
        </w:rPr>
        <w:t>.</w:t>
      </w:r>
    </w:p>
    <w:p w14:paraId="50ECEBDF" w14:textId="6D6A930A" w:rsidR="0053316D" w:rsidRPr="005D6F8C" w:rsidRDefault="00B8765E" w:rsidP="0053316D">
      <w:pPr>
        <w:numPr>
          <w:ilvl w:val="0"/>
          <w:numId w:val="27"/>
        </w:numPr>
        <w:rPr>
          <w:rFonts w:asciiTheme="minorHAnsi" w:hAnsiTheme="minorHAnsi" w:cstheme="minorHAnsi"/>
          <w:color w:val="000000"/>
        </w:rPr>
      </w:pPr>
      <w:r w:rsidRPr="003C2956">
        <w:rPr>
          <w:rFonts w:asciiTheme="minorHAnsi" w:hAnsiTheme="minorHAnsi" w:cstheme="minorHAnsi"/>
          <w:color w:val="000000"/>
        </w:rPr>
        <w:t>Present the DMV inspection compliance form</w:t>
      </w:r>
      <w:r w:rsidR="00AE5F7B">
        <w:rPr>
          <w:rFonts w:asciiTheme="minorHAnsi" w:hAnsiTheme="minorHAnsi" w:cstheme="minorHAnsi"/>
          <w:color w:val="000000"/>
        </w:rPr>
        <w:t>.</w:t>
      </w:r>
      <w:r w:rsidRPr="003C2956">
        <w:rPr>
          <w:rFonts w:asciiTheme="minorHAnsi" w:hAnsiTheme="minorHAnsi" w:cstheme="minorHAnsi"/>
          <w:color w:val="000000"/>
        </w:rPr>
        <w:t xml:space="preserve"> </w:t>
      </w:r>
    </w:p>
    <w:p w14:paraId="2C21B190" w14:textId="79650492" w:rsidR="00A32A42" w:rsidRPr="003C2956" w:rsidRDefault="0053316D" w:rsidP="00B75F48">
      <w:pPr>
        <w:pStyle w:val="Footer"/>
        <w:numPr>
          <w:ilvl w:val="0"/>
          <w:numId w:val="27"/>
        </w:numPr>
        <w:rPr>
          <w:rFonts w:asciiTheme="minorHAnsi" w:hAnsiTheme="minorHAnsi" w:cstheme="minorHAnsi"/>
        </w:rPr>
      </w:pPr>
      <w:r w:rsidRPr="003C2956">
        <w:rPr>
          <w:rFonts w:asciiTheme="minorHAnsi" w:hAnsiTheme="minorHAnsi" w:cstheme="minorHAnsi"/>
          <w:color w:val="000000"/>
        </w:rPr>
        <w:t>Present the Inspection Station Fee Sheet</w:t>
      </w:r>
      <w:r w:rsidR="00E01BB3" w:rsidRPr="003C2956">
        <w:rPr>
          <w:rFonts w:asciiTheme="minorHAnsi" w:hAnsiTheme="minorHAnsi" w:cstheme="minorHAnsi"/>
          <w:color w:val="000000"/>
        </w:rPr>
        <w:t xml:space="preserve">  </w:t>
      </w:r>
    </w:p>
    <w:p w14:paraId="1B1313F7" w14:textId="77777777" w:rsidR="00A32A42" w:rsidRPr="003C2956" w:rsidRDefault="00A32A42" w:rsidP="00A32A42">
      <w:pPr>
        <w:pStyle w:val="Footer"/>
        <w:rPr>
          <w:rFonts w:asciiTheme="minorHAnsi" w:hAnsiTheme="minorHAnsi" w:cstheme="minorHAnsi"/>
          <w:color w:val="000000"/>
        </w:rPr>
      </w:pPr>
    </w:p>
    <w:p w14:paraId="30B342C2" w14:textId="08F39E77" w:rsidR="00A23F20" w:rsidRPr="00654824" w:rsidRDefault="00A32A42" w:rsidP="00654824">
      <w:pPr>
        <w:pStyle w:val="Footer"/>
      </w:pPr>
      <w:r w:rsidRPr="003C2956">
        <w:rPr>
          <w:rFonts w:asciiTheme="minorHAnsi" w:hAnsiTheme="minorHAnsi" w:cstheme="minorHAnsi"/>
          <w:b/>
          <w:color w:val="000000"/>
          <w:u w:val="single"/>
        </w:rPr>
        <w:t>Note</w:t>
      </w:r>
      <w:r w:rsidRPr="003C2956">
        <w:rPr>
          <w:rFonts w:asciiTheme="minorHAnsi" w:hAnsiTheme="minorHAnsi" w:cstheme="minorHAnsi"/>
          <w:color w:val="000000"/>
        </w:rPr>
        <w:t xml:space="preserve">:  </w:t>
      </w:r>
      <w:r w:rsidR="00E01BB3" w:rsidRPr="003C2956">
        <w:rPr>
          <w:rFonts w:asciiTheme="minorHAnsi" w:hAnsiTheme="minorHAnsi" w:cstheme="minorHAnsi"/>
          <w:color w:val="000000"/>
        </w:rPr>
        <w:t>In</w:t>
      </w:r>
      <w:r w:rsidR="0053316D" w:rsidRPr="003C2956">
        <w:rPr>
          <w:rFonts w:asciiTheme="minorHAnsi" w:hAnsiTheme="minorHAnsi" w:cstheme="minorHAnsi"/>
          <w:color w:val="000000"/>
        </w:rPr>
        <w:t xml:space="preserve"> accordance with </w:t>
      </w:r>
      <w:r w:rsidR="0053316D" w:rsidRPr="003C2956">
        <w:rPr>
          <w:rFonts w:asciiTheme="minorHAnsi" w:hAnsiTheme="minorHAnsi" w:cstheme="minorHAnsi"/>
          <w:szCs w:val="20"/>
        </w:rPr>
        <w:t>The Clean Hands Law (DC Official Code §§47-2861 through 47-2866)</w:t>
      </w:r>
      <w:r w:rsidR="00B46C88" w:rsidRPr="003C2956">
        <w:rPr>
          <w:rFonts w:asciiTheme="minorHAnsi" w:hAnsiTheme="minorHAnsi" w:cstheme="minorHAnsi"/>
          <w:szCs w:val="20"/>
        </w:rPr>
        <w:t>,</w:t>
      </w:r>
      <w:r w:rsidR="0053316D" w:rsidRPr="003C2956">
        <w:rPr>
          <w:rFonts w:asciiTheme="minorHAnsi" w:hAnsiTheme="minorHAnsi" w:cstheme="minorHAnsi"/>
          <w:szCs w:val="20"/>
        </w:rPr>
        <w:t xml:space="preserve"> </w:t>
      </w:r>
      <w:r w:rsidR="00E01BB3" w:rsidRPr="003C2956">
        <w:rPr>
          <w:rStyle w:val="Strong"/>
          <w:rFonts w:asciiTheme="minorHAnsi" w:hAnsiTheme="minorHAnsi" w:cstheme="minorHAnsi"/>
          <w:b w:val="0"/>
        </w:rPr>
        <w:t xml:space="preserve">to title and register a vehicle, all outstanding </w:t>
      </w:r>
      <w:hyperlink r:id="rId25" w:history="1">
        <w:r w:rsidR="00E01BB3" w:rsidRPr="003C2956">
          <w:rPr>
            <w:rStyle w:val="Hyperlink"/>
            <w:rFonts w:asciiTheme="minorHAnsi" w:hAnsiTheme="minorHAnsi" w:cstheme="minorHAnsi"/>
            <w:bCs/>
            <w:color w:val="000000"/>
            <w:u w:val="none"/>
          </w:rPr>
          <w:t>tickets</w:t>
        </w:r>
      </w:hyperlink>
      <w:r w:rsidR="00E01BB3" w:rsidRPr="003C2956">
        <w:rPr>
          <w:rStyle w:val="Strong"/>
          <w:rFonts w:asciiTheme="minorHAnsi" w:hAnsiTheme="minorHAnsi" w:cstheme="minorHAnsi"/>
          <w:b w:val="0"/>
        </w:rPr>
        <w:t>, dishonored check(s) fee, delinquent child support payments or any other debt owed to the District of Columbia Government must be satisfied.</w:t>
      </w:r>
      <w:r w:rsidR="00B2129A" w:rsidRPr="003C2956">
        <w:rPr>
          <w:rFonts w:asciiTheme="minorHAnsi" w:hAnsiTheme="minorHAnsi" w:cstheme="minorHAnsi"/>
        </w:rPr>
        <w:t xml:space="preserve"> </w:t>
      </w:r>
      <w:r w:rsidR="00CC4A77" w:rsidRPr="003C2956">
        <w:rPr>
          <w:rFonts w:asciiTheme="minorHAnsi" w:hAnsiTheme="minorHAnsi" w:cstheme="minorHAnsi"/>
        </w:rPr>
        <w:t>Receipts and/or clearance letters are required.</w:t>
      </w:r>
      <w:r w:rsidR="00654824">
        <w:rPr>
          <w:rFonts w:asciiTheme="minorHAnsi" w:hAnsiTheme="minorHAnsi" w:cstheme="minorHAnsi"/>
        </w:rPr>
        <w:t xml:space="preserve"> </w:t>
      </w:r>
      <w:r w:rsidR="00B8765E" w:rsidRPr="003C2956">
        <w:rPr>
          <w:rFonts w:asciiTheme="minorHAnsi" w:hAnsiTheme="minorHAnsi" w:cstheme="minorHAnsi"/>
          <w:color w:val="000000"/>
        </w:rPr>
        <w:t>The IRP office will compare documents to assure that information is consistent.  Omissions and incorrect information may be cause for the denial of registration.</w:t>
      </w:r>
      <w:r w:rsidR="00B8765E" w:rsidRPr="003C2956">
        <w:rPr>
          <w:rFonts w:asciiTheme="minorHAnsi" w:hAnsiTheme="minorHAnsi" w:cstheme="minorHAnsi"/>
          <w:color w:val="FF0000"/>
        </w:rPr>
        <w:t xml:space="preserve">  </w:t>
      </w:r>
      <w:r w:rsidR="00B8765E" w:rsidRPr="003C2956">
        <w:rPr>
          <w:rFonts w:asciiTheme="minorHAnsi" w:hAnsiTheme="minorHAnsi" w:cstheme="minorHAnsi"/>
        </w:rPr>
        <w:t xml:space="preserve"> </w:t>
      </w:r>
    </w:p>
    <w:p w14:paraId="04EB81EC" w14:textId="77777777" w:rsidR="00C17C2D" w:rsidRDefault="00C17C2D">
      <w:pPr>
        <w:rPr>
          <w:rFonts w:asciiTheme="minorHAnsi" w:hAnsiTheme="minorHAnsi" w:cstheme="minorHAnsi"/>
          <w:b/>
          <w:bCs/>
          <w:u w:val="single"/>
        </w:rPr>
      </w:pPr>
    </w:p>
    <w:p w14:paraId="4DD1F11F" w14:textId="5278F212" w:rsidR="00B8765E" w:rsidRPr="00786D04" w:rsidRDefault="00B8765E">
      <w:pPr>
        <w:rPr>
          <w:rFonts w:asciiTheme="minorHAnsi" w:hAnsiTheme="minorHAnsi" w:cstheme="minorHAnsi"/>
          <w:sz w:val="28"/>
          <w:szCs w:val="28"/>
        </w:rPr>
      </w:pPr>
      <w:r w:rsidRPr="00786D04">
        <w:rPr>
          <w:rFonts w:asciiTheme="minorHAnsi" w:hAnsiTheme="minorHAnsi" w:cstheme="minorHAnsi"/>
          <w:b/>
          <w:bCs/>
          <w:sz w:val="28"/>
          <w:szCs w:val="28"/>
        </w:rPr>
        <w:t xml:space="preserve">Federal Heavy Vehicle Use Tax Form (IRS Form 2290) </w:t>
      </w:r>
    </w:p>
    <w:p w14:paraId="0A1C0D61" w14:textId="77777777" w:rsidR="00AD3340" w:rsidRPr="003C2956" w:rsidRDefault="00AD3340">
      <w:pPr>
        <w:rPr>
          <w:rFonts w:asciiTheme="minorHAnsi" w:hAnsiTheme="minorHAnsi" w:cstheme="minorHAnsi"/>
          <w:b/>
        </w:rPr>
      </w:pPr>
    </w:p>
    <w:p w14:paraId="7139F0EA" w14:textId="77777777" w:rsidR="00AD3340" w:rsidRPr="003C2956" w:rsidRDefault="00B8765E">
      <w:pPr>
        <w:rPr>
          <w:rFonts w:asciiTheme="minorHAnsi" w:hAnsiTheme="minorHAnsi" w:cstheme="minorHAnsi"/>
          <w:bCs/>
        </w:rPr>
      </w:pPr>
      <w:r w:rsidRPr="003C2956">
        <w:rPr>
          <w:rFonts w:asciiTheme="minorHAnsi" w:hAnsiTheme="minorHAnsi" w:cstheme="minorHAnsi"/>
          <w:bCs/>
        </w:rPr>
        <w:t>IRS Form 2290 is required for all vehicles with a registered gross weight or combined gross ve</w:t>
      </w:r>
      <w:r w:rsidR="00570C66" w:rsidRPr="003C2956">
        <w:rPr>
          <w:rFonts w:asciiTheme="minorHAnsi" w:hAnsiTheme="minorHAnsi" w:cstheme="minorHAnsi"/>
          <w:bCs/>
        </w:rPr>
        <w:t>hicle weight of 55,000 pounds or</w:t>
      </w:r>
      <w:r w:rsidRPr="003C2956">
        <w:rPr>
          <w:rFonts w:asciiTheme="minorHAnsi" w:hAnsiTheme="minorHAnsi" w:cstheme="minorHAnsi"/>
          <w:bCs/>
        </w:rPr>
        <w:t xml:space="preserve"> more.  The Heavy Vehicle Use Tax (HVUT) is to be paid annually, directly to the IRS.  </w:t>
      </w:r>
    </w:p>
    <w:p w14:paraId="56DC476E" w14:textId="77777777" w:rsidR="004A0B4C" w:rsidRPr="003C2956" w:rsidRDefault="004A0B4C" w:rsidP="004A0B4C">
      <w:pPr>
        <w:rPr>
          <w:rFonts w:asciiTheme="minorHAnsi" w:hAnsiTheme="minorHAnsi" w:cstheme="minorHAnsi"/>
          <w:bCs/>
        </w:rPr>
      </w:pPr>
    </w:p>
    <w:p w14:paraId="5BAD1BB4" w14:textId="77777777" w:rsidR="004A0B4C" w:rsidRPr="003C2956" w:rsidRDefault="004A0B4C" w:rsidP="00B75F48">
      <w:pPr>
        <w:numPr>
          <w:ilvl w:val="0"/>
          <w:numId w:val="32"/>
        </w:numPr>
        <w:rPr>
          <w:rFonts w:asciiTheme="minorHAnsi" w:hAnsiTheme="minorHAnsi" w:cstheme="minorHAnsi"/>
          <w:bCs/>
        </w:rPr>
      </w:pPr>
      <w:r w:rsidRPr="003C2956">
        <w:rPr>
          <w:rFonts w:asciiTheme="minorHAnsi" w:hAnsiTheme="minorHAnsi" w:cstheme="minorHAnsi"/>
          <w:bCs/>
        </w:rPr>
        <w:t xml:space="preserve"> Proof of payment, or exemption, is shown by presenting one of the following:</w:t>
      </w:r>
    </w:p>
    <w:p w14:paraId="1B0CB2F1" w14:textId="77777777" w:rsidR="0077220F" w:rsidRPr="003C2956" w:rsidRDefault="0077220F" w:rsidP="0077220F">
      <w:pPr>
        <w:ind w:left="2160"/>
        <w:rPr>
          <w:rFonts w:asciiTheme="minorHAnsi" w:hAnsiTheme="minorHAnsi" w:cstheme="minorHAnsi"/>
          <w:b/>
          <w:i/>
          <w:color w:val="00B0F0"/>
        </w:rPr>
      </w:pPr>
    </w:p>
    <w:p w14:paraId="51398644" w14:textId="5AAA8F9F" w:rsidR="0077220F" w:rsidRPr="003C2956" w:rsidRDefault="0077220F" w:rsidP="00B75F48">
      <w:pPr>
        <w:pStyle w:val="ListParagraph"/>
        <w:numPr>
          <w:ilvl w:val="0"/>
          <w:numId w:val="31"/>
        </w:numPr>
        <w:ind w:left="2160"/>
        <w:rPr>
          <w:rFonts w:asciiTheme="minorHAnsi" w:hAnsiTheme="minorHAnsi" w:cstheme="minorHAnsi"/>
        </w:rPr>
      </w:pPr>
      <w:r w:rsidRPr="003C2956">
        <w:rPr>
          <w:rFonts w:asciiTheme="minorHAnsi" w:hAnsiTheme="minorHAnsi" w:cstheme="minorHAnsi"/>
        </w:rPr>
        <w:t xml:space="preserve">2290 Schedule 1 with the IRS stamp that </w:t>
      </w:r>
      <w:proofErr w:type="gramStart"/>
      <w:r w:rsidRPr="003C2956">
        <w:rPr>
          <w:rFonts w:asciiTheme="minorHAnsi" w:hAnsiTheme="minorHAnsi" w:cstheme="minorHAnsi"/>
        </w:rPr>
        <w:t>reads</w:t>
      </w:r>
      <w:proofErr w:type="gramEnd"/>
    </w:p>
    <w:p w14:paraId="26E0B9D1" w14:textId="77777777" w:rsidR="0077220F" w:rsidRPr="003C2956" w:rsidRDefault="0077220F" w:rsidP="00B75F48">
      <w:pPr>
        <w:pStyle w:val="ListParagraph"/>
        <w:numPr>
          <w:ilvl w:val="1"/>
          <w:numId w:val="31"/>
        </w:numPr>
        <w:ind w:left="2880"/>
        <w:rPr>
          <w:rFonts w:asciiTheme="minorHAnsi" w:hAnsiTheme="minorHAnsi" w:cstheme="minorHAnsi"/>
        </w:rPr>
      </w:pPr>
      <w:r w:rsidRPr="003C2956">
        <w:rPr>
          <w:rFonts w:asciiTheme="minorHAnsi" w:hAnsiTheme="minorHAnsi" w:cstheme="minorHAnsi"/>
        </w:rPr>
        <w:t>Received or</w:t>
      </w:r>
    </w:p>
    <w:p w14:paraId="16455BF9" w14:textId="77777777" w:rsidR="0077220F" w:rsidRPr="003C2956" w:rsidRDefault="0077220F" w:rsidP="00B75F48">
      <w:pPr>
        <w:pStyle w:val="ListParagraph"/>
        <w:numPr>
          <w:ilvl w:val="1"/>
          <w:numId w:val="31"/>
        </w:numPr>
        <w:ind w:left="2880"/>
        <w:rPr>
          <w:rFonts w:asciiTheme="minorHAnsi" w:hAnsiTheme="minorHAnsi" w:cstheme="minorHAnsi"/>
        </w:rPr>
      </w:pPr>
      <w:r w:rsidRPr="003C2956">
        <w:rPr>
          <w:rFonts w:asciiTheme="minorHAnsi" w:hAnsiTheme="minorHAnsi" w:cstheme="minorHAnsi"/>
        </w:rPr>
        <w:t>Received with Remittance or</w:t>
      </w:r>
    </w:p>
    <w:p w14:paraId="7DE61926" w14:textId="77777777" w:rsidR="0077220F" w:rsidRPr="003C2956" w:rsidRDefault="0077220F" w:rsidP="00B75F48">
      <w:pPr>
        <w:pStyle w:val="ListParagraph"/>
        <w:numPr>
          <w:ilvl w:val="1"/>
          <w:numId w:val="31"/>
        </w:numPr>
        <w:ind w:left="2880"/>
        <w:rPr>
          <w:rFonts w:asciiTheme="minorHAnsi" w:hAnsiTheme="minorHAnsi" w:cstheme="minorHAnsi"/>
        </w:rPr>
      </w:pPr>
      <w:r w:rsidRPr="003C2956">
        <w:rPr>
          <w:rFonts w:asciiTheme="minorHAnsi" w:hAnsiTheme="minorHAnsi" w:cstheme="minorHAnsi"/>
        </w:rPr>
        <w:t>Paid or</w:t>
      </w:r>
    </w:p>
    <w:p w14:paraId="7F5FC1C2" w14:textId="77777777" w:rsidR="0077220F" w:rsidRPr="003C2956" w:rsidRDefault="0077220F" w:rsidP="00B75F48">
      <w:pPr>
        <w:pStyle w:val="ListParagraph"/>
        <w:numPr>
          <w:ilvl w:val="0"/>
          <w:numId w:val="31"/>
        </w:numPr>
        <w:ind w:left="2160"/>
        <w:rPr>
          <w:rFonts w:asciiTheme="minorHAnsi" w:hAnsiTheme="minorHAnsi" w:cstheme="minorHAnsi"/>
        </w:rPr>
      </w:pPr>
      <w:r w:rsidRPr="003C2956">
        <w:rPr>
          <w:rFonts w:asciiTheme="minorHAnsi" w:hAnsiTheme="minorHAnsi" w:cstheme="minorHAnsi"/>
        </w:rPr>
        <w:t>2290 Schedule 1 with the IRS watermark E-File or</w:t>
      </w:r>
    </w:p>
    <w:p w14:paraId="17993287" w14:textId="77777777" w:rsidR="0077220F" w:rsidRPr="003C2956" w:rsidRDefault="0077220F" w:rsidP="00B75F48">
      <w:pPr>
        <w:pStyle w:val="ListParagraph"/>
        <w:numPr>
          <w:ilvl w:val="0"/>
          <w:numId w:val="31"/>
        </w:numPr>
        <w:ind w:left="2160"/>
        <w:rPr>
          <w:rFonts w:asciiTheme="minorHAnsi" w:hAnsiTheme="minorHAnsi" w:cstheme="minorHAnsi"/>
        </w:rPr>
      </w:pPr>
      <w:r w:rsidRPr="003C2956">
        <w:rPr>
          <w:rFonts w:asciiTheme="minorHAnsi" w:hAnsiTheme="minorHAnsi" w:cstheme="minorHAnsi"/>
        </w:rPr>
        <w:t>2290 Schedule 1 with no IRS stamp with front/back of cancelled check or</w:t>
      </w:r>
    </w:p>
    <w:p w14:paraId="6B34330A" w14:textId="77777777" w:rsidR="0077220F" w:rsidRPr="003C2956" w:rsidRDefault="0077220F" w:rsidP="00B75F48">
      <w:pPr>
        <w:pStyle w:val="ListParagraph"/>
        <w:numPr>
          <w:ilvl w:val="0"/>
          <w:numId w:val="31"/>
        </w:numPr>
        <w:ind w:left="2160"/>
        <w:rPr>
          <w:rFonts w:asciiTheme="minorHAnsi" w:hAnsiTheme="minorHAnsi" w:cstheme="minorHAnsi"/>
        </w:rPr>
      </w:pPr>
      <w:r w:rsidRPr="003C2956">
        <w:rPr>
          <w:rFonts w:asciiTheme="minorHAnsi" w:hAnsiTheme="minorHAnsi" w:cstheme="minorHAnsi"/>
        </w:rPr>
        <w:t xml:space="preserve">2290 Schedule 1 with no IRS stamp with EFTPS (Electronic Federal Tax Payment System) statement </w:t>
      </w:r>
    </w:p>
    <w:p w14:paraId="4C970A35" w14:textId="77777777" w:rsidR="00461DC4" w:rsidRPr="003C2956" w:rsidRDefault="00461DC4" w:rsidP="00461DC4">
      <w:pPr>
        <w:pStyle w:val="ListParagraph"/>
        <w:ind w:left="2160"/>
        <w:rPr>
          <w:rFonts w:asciiTheme="minorHAnsi" w:hAnsiTheme="minorHAnsi" w:cstheme="minorHAnsi"/>
        </w:rPr>
      </w:pPr>
    </w:p>
    <w:p w14:paraId="596F6B98" w14:textId="64AD8C4A" w:rsidR="00461DC4" w:rsidRPr="003C2956" w:rsidRDefault="001F4382" w:rsidP="00B75F48">
      <w:pPr>
        <w:numPr>
          <w:ilvl w:val="0"/>
          <w:numId w:val="32"/>
        </w:numPr>
        <w:rPr>
          <w:rFonts w:asciiTheme="minorHAnsi" w:hAnsiTheme="minorHAnsi" w:cstheme="minorHAnsi"/>
        </w:rPr>
      </w:pPr>
      <w:r w:rsidRPr="003C2956">
        <w:rPr>
          <w:rFonts w:asciiTheme="minorHAnsi" w:hAnsiTheme="minorHAnsi" w:cstheme="minorHAnsi"/>
        </w:rPr>
        <w:t>P</w:t>
      </w:r>
      <w:r w:rsidR="00461DC4" w:rsidRPr="003C2956">
        <w:rPr>
          <w:rFonts w:asciiTheme="minorHAnsi" w:hAnsiTheme="minorHAnsi" w:cstheme="minorHAnsi"/>
        </w:rPr>
        <w:t>roof of suspension of payment</w:t>
      </w:r>
      <w:r w:rsidRPr="003C2956">
        <w:rPr>
          <w:rFonts w:asciiTheme="minorHAnsi" w:hAnsiTheme="minorHAnsi" w:cstheme="minorHAnsi"/>
        </w:rPr>
        <w:t xml:space="preserve"> is shown by presenting:</w:t>
      </w:r>
    </w:p>
    <w:p w14:paraId="227F85FB" w14:textId="77777777" w:rsidR="00461DC4" w:rsidRPr="003C2956" w:rsidRDefault="00461DC4" w:rsidP="00461DC4">
      <w:pPr>
        <w:rPr>
          <w:rFonts w:asciiTheme="minorHAnsi" w:hAnsiTheme="minorHAnsi" w:cstheme="minorHAnsi"/>
        </w:rPr>
      </w:pPr>
    </w:p>
    <w:p w14:paraId="1143A6E8" w14:textId="77777777" w:rsidR="00461DC4" w:rsidRPr="003C2956" w:rsidRDefault="00461DC4" w:rsidP="00B75F48">
      <w:pPr>
        <w:pStyle w:val="ListParagraph"/>
        <w:numPr>
          <w:ilvl w:val="0"/>
          <w:numId w:val="33"/>
        </w:numPr>
        <w:contextualSpacing/>
        <w:rPr>
          <w:rFonts w:asciiTheme="minorHAnsi" w:hAnsiTheme="minorHAnsi" w:cstheme="minorHAnsi"/>
        </w:rPr>
      </w:pPr>
      <w:r w:rsidRPr="003C2956">
        <w:rPr>
          <w:rFonts w:asciiTheme="minorHAnsi" w:hAnsiTheme="minorHAnsi" w:cstheme="minorHAnsi"/>
        </w:rPr>
        <w:t xml:space="preserve">2290 Schedule 1 with Statement in Support of Suspension and IRS stamp that reads:  </w:t>
      </w:r>
    </w:p>
    <w:p w14:paraId="6B66D903" w14:textId="5E378A95" w:rsidR="00461DC4" w:rsidRDefault="00461DC4" w:rsidP="00B75F48">
      <w:pPr>
        <w:pStyle w:val="ListParagraph"/>
        <w:numPr>
          <w:ilvl w:val="1"/>
          <w:numId w:val="33"/>
        </w:numPr>
        <w:tabs>
          <w:tab w:val="left" w:pos="1890"/>
          <w:tab w:val="left" w:pos="2880"/>
        </w:tabs>
        <w:contextualSpacing/>
        <w:rPr>
          <w:rFonts w:asciiTheme="minorHAnsi" w:hAnsiTheme="minorHAnsi" w:cstheme="minorHAnsi"/>
        </w:rPr>
      </w:pPr>
      <w:r w:rsidRPr="003C2956">
        <w:rPr>
          <w:rFonts w:asciiTheme="minorHAnsi" w:hAnsiTheme="minorHAnsi" w:cstheme="minorHAnsi"/>
        </w:rPr>
        <w:t>Received</w:t>
      </w:r>
    </w:p>
    <w:p w14:paraId="13CC56CA" w14:textId="77777777" w:rsidR="008D0C31" w:rsidRDefault="008D0C31" w:rsidP="008D0C31">
      <w:pPr>
        <w:pStyle w:val="ListParagraph"/>
        <w:tabs>
          <w:tab w:val="left" w:pos="1890"/>
          <w:tab w:val="left" w:pos="2880"/>
        </w:tabs>
        <w:ind w:left="2880"/>
        <w:contextualSpacing/>
        <w:rPr>
          <w:rFonts w:asciiTheme="minorHAnsi" w:hAnsiTheme="minorHAnsi" w:cstheme="minorHAnsi"/>
        </w:rPr>
      </w:pPr>
    </w:p>
    <w:p w14:paraId="13F45A2C" w14:textId="5C54BCFF" w:rsidR="00B8765E" w:rsidRPr="003C2956" w:rsidRDefault="004A0B4C" w:rsidP="00B75F48">
      <w:pPr>
        <w:numPr>
          <w:ilvl w:val="0"/>
          <w:numId w:val="32"/>
        </w:numPr>
        <w:rPr>
          <w:rFonts w:asciiTheme="minorHAnsi" w:hAnsiTheme="minorHAnsi" w:cstheme="minorHAnsi"/>
          <w:bCs/>
        </w:rPr>
      </w:pPr>
      <w:r w:rsidRPr="003C2956">
        <w:rPr>
          <w:rFonts w:asciiTheme="minorHAnsi" w:hAnsiTheme="minorHAnsi" w:cstheme="minorHAnsi"/>
          <w:bCs/>
        </w:rPr>
        <w:t xml:space="preserve"> </w:t>
      </w:r>
      <w:r w:rsidR="00591C2E" w:rsidRPr="003C2956">
        <w:rPr>
          <w:rFonts w:asciiTheme="minorHAnsi" w:hAnsiTheme="minorHAnsi" w:cstheme="minorHAnsi"/>
          <w:bCs/>
        </w:rPr>
        <w:t>The VIN</w:t>
      </w:r>
      <w:r w:rsidR="009A6CC0" w:rsidRPr="003C2956">
        <w:rPr>
          <w:rFonts w:asciiTheme="minorHAnsi" w:hAnsiTheme="minorHAnsi" w:cstheme="minorHAnsi"/>
          <w:bCs/>
        </w:rPr>
        <w:t xml:space="preserve">s listed on Schedule l </w:t>
      </w:r>
      <w:r w:rsidR="009A6CC0" w:rsidRPr="003C2956">
        <w:rPr>
          <w:rFonts w:asciiTheme="minorHAnsi" w:hAnsiTheme="minorHAnsi" w:cstheme="minorHAnsi"/>
          <w:b/>
        </w:rPr>
        <w:t xml:space="preserve">must </w:t>
      </w:r>
      <w:r w:rsidR="00591C2E" w:rsidRPr="003C2956">
        <w:rPr>
          <w:rFonts w:asciiTheme="minorHAnsi" w:hAnsiTheme="minorHAnsi" w:cstheme="minorHAnsi"/>
          <w:bCs/>
        </w:rPr>
        <w:t>match the VIN</w:t>
      </w:r>
      <w:r w:rsidR="009A6CC0" w:rsidRPr="003C2956">
        <w:rPr>
          <w:rFonts w:asciiTheme="minorHAnsi" w:hAnsiTheme="minorHAnsi" w:cstheme="minorHAnsi"/>
          <w:bCs/>
        </w:rPr>
        <w:t>s listed on the IRP application</w:t>
      </w:r>
      <w:r w:rsidR="00AE5F7B">
        <w:rPr>
          <w:rFonts w:asciiTheme="minorHAnsi" w:hAnsiTheme="minorHAnsi" w:cstheme="minorHAnsi"/>
          <w:bCs/>
        </w:rPr>
        <w:t>.</w:t>
      </w:r>
    </w:p>
    <w:p w14:paraId="20340C60" w14:textId="77777777" w:rsidR="00461DC4" w:rsidRPr="003C2956" w:rsidRDefault="00461DC4" w:rsidP="00461DC4">
      <w:pPr>
        <w:ind w:left="1800"/>
        <w:rPr>
          <w:rFonts w:asciiTheme="minorHAnsi" w:hAnsiTheme="minorHAnsi" w:cstheme="minorHAnsi"/>
          <w:bCs/>
        </w:rPr>
      </w:pPr>
    </w:p>
    <w:p w14:paraId="07CB6FCF" w14:textId="1A92066A" w:rsidR="00B8765E" w:rsidRPr="007719EA" w:rsidRDefault="00B8765E" w:rsidP="00B75F48">
      <w:pPr>
        <w:numPr>
          <w:ilvl w:val="0"/>
          <w:numId w:val="32"/>
        </w:numPr>
        <w:rPr>
          <w:rFonts w:asciiTheme="minorHAnsi" w:hAnsiTheme="minorHAnsi" w:cstheme="minorHAnsi"/>
          <w:bCs/>
        </w:rPr>
      </w:pPr>
      <w:r w:rsidRPr="007719EA">
        <w:rPr>
          <w:rFonts w:asciiTheme="minorHAnsi" w:hAnsiTheme="minorHAnsi" w:cstheme="minorHAnsi"/>
          <w:bCs/>
        </w:rPr>
        <w:t>Vehicles registered within 60 days of purchase do not have to submit proof of payment.</w:t>
      </w:r>
    </w:p>
    <w:p w14:paraId="5BF4BC1C" w14:textId="77777777" w:rsidR="00E472E2" w:rsidRDefault="00E472E2" w:rsidP="00E472E2">
      <w:pPr>
        <w:pStyle w:val="ListParagraph"/>
        <w:rPr>
          <w:rFonts w:asciiTheme="minorHAnsi" w:hAnsiTheme="minorHAnsi" w:cstheme="minorHAnsi"/>
          <w:bCs/>
          <w:highlight w:val="red"/>
        </w:rPr>
      </w:pPr>
    </w:p>
    <w:p w14:paraId="6F0CDFDB" w14:textId="512592FB" w:rsidR="00E472E2" w:rsidRPr="00E472E2" w:rsidRDefault="00E472E2" w:rsidP="00E472E2">
      <w:pPr>
        <w:pStyle w:val="ListParagraph"/>
        <w:numPr>
          <w:ilvl w:val="0"/>
          <w:numId w:val="33"/>
        </w:numPr>
        <w:autoSpaceDE w:val="0"/>
        <w:autoSpaceDN w:val="0"/>
        <w:adjustRightInd w:val="0"/>
        <w:contextualSpacing/>
        <w:rPr>
          <w:rFonts w:ascii="Calibri" w:hAnsi="Calibri" w:cs="Calibri"/>
          <w:sz w:val="22"/>
          <w:szCs w:val="22"/>
        </w:rPr>
      </w:pPr>
      <w:r w:rsidRPr="00E73CE1">
        <w:rPr>
          <w:rFonts w:ascii="Calibri" w:hAnsi="Calibri" w:cs="Calibri"/>
          <w:bCs/>
          <w:sz w:val="22"/>
          <w:szCs w:val="22"/>
        </w:rPr>
        <w:t xml:space="preserve">A copy of the Bill of Sale is required to support the first day of </w:t>
      </w:r>
      <w:proofErr w:type="gramStart"/>
      <w:r w:rsidRPr="00E73CE1">
        <w:rPr>
          <w:rFonts w:ascii="Calibri" w:hAnsi="Calibri" w:cs="Calibri"/>
          <w:bCs/>
          <w:sz w:val="22"/>
          <w:szCs w:val="22"/>
        </w:rPr>
        <w:t>use.*</w:t>
      </w:r>
      <w:proofErr w:type="gramEnd"/>
      <w:r w:rsidRPr="00E73CE1">
        <w:rPr>
          <w:rFonts w:ascii="Calibri" w:hAnsi="Calibri" w:cs="Calibri"/>
          <w:bCs/>
          <w:sz w:val="22"/>
          <w:szCs w:val="22"/>
        </w:rPr>
        <w:t xml:space="preserve"> </w:t>
      </w:r>
    </w:p>
    <w:p w14:paraId="228CFCC4" w14:textId="77777777" w:rsidR="00F649A2" w:rsidRPr="003C2956" w:rsidRDefault="00F649A2" w:rsidP="00461DC4">
      <w:pPr>
        <w:ind w:left="3960"/>
        <w:rPr>
          <w:rFonts w:asciiTheme="minorHAnsi" w:hAnsiTheme="minorHAnsi" w:cstheme="minorHAnsi"/>
        </w:rPr>
      </w:pPr>
    </w:p>
    <w:p w14:paraId="15C9B742" w14:textId="21A79D4B" w:rsidR="00F649A2" w:rsidRPr="003C2956" w:rsidRDefault="00F649A2" w:rsidP="00B75F48">
      <w:pPr>
        <w:numPr>
          <w:ilvl w:val="0"/>
          <w:numId w:val="32"/>
        </w:numPr>
        <w:rPr>
          <w:rFonts w:asciiTheme="minorHAnsi" w:hAnsiTheme="minorHAnsi" w:cstheme="minorHAnsi"/>
        </w:rPr>
      </w:pPr>
      <w:r w:rsidRPr="003C2956">
        <w:rPr>
          <w:rFonts w:asciiTheme="minorHAnsi" w:hAnsiTheme="minorHAnsi" w:cstheme="minorHAnsi"/>
        </w:rPr>
        <w:t xml:space="preserve"> If registration is after 60 days of vehicle purchase, HVUT proof of payment is required.  The </w:t>
      </w:r>
      <w:r w:rsidR="00B46C88" w:rsidRPr="003C2956">
        <w:rPr>
          <w:rFonts w:asciiTheme="minorHAnsi" w:hAnsiTheme="minorHAnsi" w:cstheme="minorHAnsi"/>
        </w:rPr>
        <w:t>heavy vehicle</w:t>
      </w:r>
      <w:r w:rsidRPr="003C2956">
        <w:rPr>
          <w:rFonts w:asciiTheme="minorHAnsi" w:hAnsiTheme="minorHAnsi" w:cstheme="minorHAnsi"/>
        </w:rPr>
        <w:t xml:space="preserve"> cannot be registered without proof of payment.</w:t>
      </w:r>
    </w:p>
    <w:p w14:paraId="51F28748" w14:textId="77777777" w:rsidR="000548FE" w:rsidRDefault="000548FE" w:rsidP="000548FE">
      <w:pPr>
        <w:pStyle w:val="ListParagraph"/>
        <w:rPr>
          <w:rFonts w:asciiTheme="minorHAnsi" w:hAnsiTheme="minorHAnsi" w:cstheme="minorHAnsi"/>
        </w:rPr>
      </w:pPr>
    </w:p>
    <w:p w14:paraId="5D0B2ECD" w14:textId="7FF28D4F" w:rsidR="0074438D" w:rsidRDefault="0074438D" w:rsidP="0074438D">
      <w:pPr>
        <w:pStyle w:val="ListParagraph"/>
        <w:numPr>
          <w:ilvl w:val="0"/>
          <w:numId w:val="32"/>
        </w:numPr>
        <w:autoSpaceDE w:val="0"/>
        <w:autoSpaceDN w:val="0"/>
        <w:adjustRightInd w:val="0"/>
        <w:contextualSpacing/>
        <w:rPr>
          <w:rFonts w:ascii="Calibri" w:hAnsi="Calibri" w:cs="Calibri"/>
          <w:color w:val="1B1B1B"/>
          <w:sz w:val="22"/>
          <w:szCs w:val="22"/>
        </w:rPr>
      </w:pPr>
      <w:r w:rsidRPr="00E73CE1">
        <w:rPr>
          <w:rFonts w:ascii="Calibri" w:hAnsi="Calibri" w:cs="Calibri"/>
          <w:color w:val="1B1B1B"/>
          <w:sz w:val="22"/>
          <w:szCs w:val="22"/>
        </w:rPr>
        <w:t>File Form 2290 (HVUT) by the last day of the month following the month in which you first used the vehicle on a public highway. See </w:t>
      </w:r>
      <w:hyperlink r:id="rId26" w:tooltip="Where to file Form 2290" w:history="1">
        <w:r w:rsidRPr="00E73CE1">
          <w:rPr>
            <w:rFonts w:ascii="Calibri" w:hAnsi="Calibri" w:cs="Calibri"/>
            <w:color w:val="6E41A0"/>
            <w:sz w:val="22"/>
            <w:szCs w:val="22"/>
            <w:u w:val="single"/>
          </w:rPr>
          <w:t>When to File Form 2290</w:t>
        </w:r>
      </w:hyperlink>
      <w:r w:rsidRPr="00E73CE1">
        <w:rPr>
          <w:rFonts w:ascii="Calibri" w:hAnsi="Calibri" w:cs="Calibri"/>
          <w:color w:val="1B1B1B"/>
          <w:sz w:val="22"/>
          <w:szCs w:val="22"/>
        </w:rPr>
        <w:t xml:space="preserve"> for more details on </w:t>
      </w:r>
      <w:hyperlink r:id="rId27" w:history="1">
        <w:r w:rsidRPr="00E73CE1">
          <w:rPr>
            <w:rStyle w:val="Hyperlink"/>
            <w:rFonts w:ascii="Calibri" w:hAnsi="Calibri" w:cs="Calibri"/>
            <w:sz w:val="22"/>
            <w:szCs w:val="22"/>
          </w:rPr>
          <w:t>https://www.irs.gov/forms-pubs/about-form-2290</w:t>
        </w:r>
      </w:hyperlink>
      <w:r w:rsidRPr="00E73CE1">
        <w:rPr>
          <w:rFonts w:ascii="Calibri" w:hAnsi="Calibri" w:cs="Calibri"/>
          <w:color w:val="1B1B1B"/>
          <w:sz w:val="22"/>
          <w:szCs w:val="22"/>
        </w:rPr>
        <w:t>.</w:t>
      </w:r>
    </w:p>
    <w:p w14:paraId="1723FFB8" w14:textId="77777777" w:rsidR="008D0C31" w:rsidRPr="008D0C31" w:rsidRDefault="008D0C31" w:rsidP="008D0C31">
      <w:pPr>
        <w:autoSpaceDE w:val="0"/>
        <w:autoSpaceDN w:val="0"/>
        <w:adjustRightInd w:val="0"/>
        <w:contextualSpacing/>
        <w:rPr>
          <w:rFonts w:ascii="Calibri" w:hAnsi="Calibri" w:cs="Calibri"/>
          <w:color w:val="1B1B1B"/>
          <w:sz w:val="22"/>
          <w:szCs w:val="22"/>
        </w:rPr>
      </w:pPr>
    </w:p>
    <w:p w14:paraId="68CE0D18" w14:textId="77777777" w:rsidR="008D0C31" w:rsidRDefault="008D0C31" w:rsidP="008D0C31">
      <w:pPr>
        <w:numPr>
          <w:ilvl w:val="0"/>
          <w:numId w:val="32"/>
        </w:numPr>
        <w:rPr>
          <w:rFonts w:asciiTheme="minorHAnsi" w:hAnsiTheme="minorHAnsi" w:cstheme="minorHAnsi"/>
        </w:rPr>
      </w:pPr>
      <w:r w:rsidRPr="003C2956">
        <w:rPr>
          <w:rFonts w:asciiTheme="minorHAnsi" w:hAnsiTheme="minorHAnsi" w:cstheme="minorHAnsi"/>
        </w:rPr>
        <w:t>Do Not Send Original Form 2290.  Originals will not be returned.</w:t>
      </w:r>
    </w:p>
    <w:p w14:paraId="1A4486C2" w14:textId="77777777" w:rsidR="000548FE" w:rsidRPr="003C2956" w:rsidRDefault="000548FE" w:rsidP="0074438D">
      <w:pPr>
        <w:ind w:left="1800"/>
        <w:rPr>
          <w:rFonts w:asciiTheme="minorHAnsi" w:hAnsiTheme="minorHAnsi" w:cstheme="minorHAnsi"/>
        </w:rPr>
      </w:pPr>
    </w:p>
    <w:p w14:paraId="705E2D10" w14:textId="77777777" w:rsidR="00BE36A3" w:rsidRPr="003C2956" w:rsidRDefault="00BE36A3" w:rsidP="00BE36A3">
      <w:pPr>
        <w:pStyle w:val="ListParagraph"/>
        <w:rPr>
          <w:rFonts w:asciiTheme="minorHAnsi" w:hAnsiTheme="minorHAnsi" w:cstheme="minorHAnsi"/>
        </w:rPr>
      </w:pPr>
    </w:p>
    <w:p w14:paraId="6BB96A1A" w14:textId="77777777" w:rsidR="00B8765E" w:rsidRPr="00786D04" w:rsidRDefault="00B8765E">
      <w:pPr>
        <w:pStyle w:val="Heading6"/>
        <w:rPr>
          <w:rFonts w:asciiTheme="minorHAnsi" w:hAnsiTheme="minorHAnsi" w:cstheme="minorHAnsi"/>
          <w:szCs w:val="28"/>
          <w:u w:val="none"/>
        </w:rPr>
      </w:pPr>
      <w:r w:rsidRPr="00786D04">
        <w:rPr>
          <w:rFonts w:asciiTheme="minorHAnsi" w:hAnsiTheme="minorHAnsi" w:cstheme="minorHAnsi"/>
          <w:szCs w:val="28"/>
          <w:u w:val="none"/>
        </w:rPr>
        <w:t>Power of Attorney</w:t>
      </w:r>
    </w:p>
    <w:p w14:paraId="432849D4" w14:textId="77777777" w:rsidR="00B8765E" w:rsidRPr="003C2956" w:rsidRDefault="00B8765E">
      <w:pPr>
        <w:rPr>
          <w:rFonts w:asciiTheme="minorHAnsi" w:hAnsiTheme="minorHAnsi" w:cstheme="minorHAnsi"/>
          <w:b/>
        </w:rPr>
      </w:pPr>
    </w:p>
    <w:p w14:paraId="7BA51085" w14:textId="77777777" w:rsidR="00B8765E" w:rsidRPr="003C2956" w:rsidRDefault="00B8765E">
      <w:pPr>
        <w:rPr>
          <w:rFonts w:asciiTheme="minorHAnsi" w:hAnsiTheme="minorHAnsi" w:cstheme="minorHAnsi"/>
          <w:bCs/>
        </w:rPr>
      </w:pPr>
      <w:r w:rsidRPr="003C2956">
        <w:rPr>
          <w:rFonts w:asciiTheme="minorHAnsi" w:hAnsiTheme="minorHAnsi" w:cstheme="minorHAnsi"/>
          <w:bCs/>
        </w:rPr>
        <w:t xml:space="preserve">A Power of Attorney is required when an individual seeks to register a vehicle in the name of a person other than the owner.  By signing a Power of Attorney, the owner of the vehicle gives another party the “authority” to license his property.  Companies that purchase plates for owner-operators commonly do this.  </w:t>
      </w:r>
    </w:p>
    <w:p w14:paraId="0677BB9A" w14:textId="77777777" w:rsidR="00B8765E" w:rsidRPr="003C2956" w:rsidRDefault="00B8765E">
      <w:pPr>
        <w:rPr>
          <w:rFonts w:asciiTheme="minorHAnsi" w:hAnsiTheme="minorHAnsi" w:cstheme="minorHAnsi"/>
          <w:bCs/>
        </w:rPr>
      </w:pPr>
    </w:p>
    <w:p w14:paraId="3A64AB08" w14:textId="3AC8234F" w:rsidR="00B8765E" w:rsidRPr="003C2956" w:rsidRDefault="009917D6">
      <w:pPr>
        <w:rPr>
          <w:rFonts w:asciiTheme="minorHAnsi" w:hAnsiTheme="minorHAnsi" w:cstheme="minorHAnsi"/>
          <w:bCs/>
        </w:rPr>
      </w:pPr>
      <w:r w:rsidRPr="003C2956">
        <w:rPr>
          <w:rFonts w:asciiTheme="minorHAnsi" w:hAnsiTheme="minorHAnsi" w:cstheme="minorHAnsi"/>
          <w:bCs/>
        </w:rPr>
        <w:t>A Power</w:t>
      </w:r>
      <w:r w:rsidR="00B8765E" w:rsidRPr="003C2956">
        <w:rPr>
          <w:rFonts w:asciiTheme="minorHAnsi" w:hAnsiTheme="minorHAnsi" w:cstheme="minorHAnsi"/>
          <w:bCs/>
        </w:rPr>
        <w:t xml:space="preserve"> of Attorney</w:t>
      </w:r>
      <w:r w:rsidR="006930E9" w:rsidRPr="003C2956">
        <w:rPr>
          <w:rFonts w:asciiTheme="minorHAnsi" w:hAnsiTheme="minorHAnsi" w:cstheme="minorHAnsi"/>
          <w:bCs/>
        </w:rPr>
        <w:t xml:space="preserve"> </w:t>
      </w:r>
      <w:r w:rsidR="005E0832" w:rsidRPr="003C2956">
        <w:rPr>
          <w:rFonts w:asciiTheme="minorHAnsi" w:hAnsiTheme="minorHAnsi" w:cstheme="minorHAnsi"/>
          <w:bCs/>
        </w:rPr>
        <w:t>that is</w:t>
      </w:r>
      <w:r w:rsidR="00B8765E" w:rsidRPr="003C2956">
        <w:rPr>
          <w:rFonts w:asciiTheme="minorHAnsi" w:hAnsiTheme="minorHAnsi" w:cstheme="minorHAnsi"/>
          <w:bCs/>
        </w:rPr>
        <w:t xml:space="preserve"> </w:t>
      </w:r>
      <w:r w:rsidR="000523EA" w:rsidRPr="003C2956">
        <w:rPr>
          <w:rFonts w:asciiTheme="minorHAnsi" w:hAnsiTheme="minorHAnsi" w:cstheme="minorHAnsi"/>
          <w:bCs/>
        </w:rPr>
        <w:t xml:space="preserve">current within the past 12 months </w:t>
      </w:r>
      <w:r w:rsidR="006773B2" w:rsidRPr="003C2956">
        <w:rPr>
          <w:rFonts w:asciiTheme="minorHAnsi" w:hAnsiTheme="minorHAnsi" w:cstheme="minorHAnsi"/>
          <w:bCs/>
        </w:rPr>
        <w:t xml:space="preserve">is </w:t>
      </w:r>
      <w:r w:rsidR="00B8765E" w:rsidRPr="003C2956">
        <w:rPr>
          <w:rFonts w:asciiTheme="minorHAnsi" w:hAnsiTheme="minorHAnsi" w:cstheme="minorHAnsi"/>
          <w:bCs/>
        </w:rPr>
        <w:t xml:space="preserve">required for each vehicle that is not titled in the name of the registrant.  The Power of Attorney must be resubmitted annually. </w:t>
      </w:r>
    </w:p>
    <w:p w14:paraId="03FD5B4D" w14:textId="77777777" w:rsidR="00BE36A3" w:rsidRPr="003C2956" w:rsidRDefault="00BE36A3">
      <w:pPr>
        <w:pStyle w:val="Heading1"/>
        <w:rPr>
          <w:rFonts w:asciiTheme="minorHAnsi" w:hAnsiTheme="minorHAnsi" w:cstheme="minorHAnsi"/>
          <w:bCs w:val="0"/>
          <w:u w:val="single"/>
        </w:rPr>
      </w:pPr>
    </w:p>
    <w:p w14:paraId="1E5D8CE4" w14:textId="77777777" w:rsidR="00B8765E" w:rsidRPr="00786D04" w:rsidRDefault="00B8765E">
      <w:pPr>
        <w:pStyle w:val="Heading1"/>
        <w:rPr>
          <w:rFonts w:asciiTheme="minorHAnsi" w:hAnsiTheme="minorHAnsi" w:cstheme="minorHAnsi"/>
          <w:b w:val="0"/>
          <w:sz w:val="28"/>
          <w:szCs w:val="28"/>
        </w:rPr>
      </w:pPr>
      <w:r w:rsidRPr="00786D04">
        <w:rPr>
          <w:rFonts w:asciiTheme="minorHAnsi" w:hAnsiTheme="minorHAnsi" w:cstheme="minorHAnsi"/>
          <w:bCs w:val="0"/>
          <w:sz w:val="28"/>
          <w:szCs w:val="28"/>
        </w:rPr>
        <w:t>District of Columbia Base Plate Registration/Conversions</w:t>
      </w:r>
    </w:p>
    <w:p w14:paraId="05F2D0C9" w14:textId="77777777" w:rsidR="00B8765E" w:rsidRPr="003C2956" w:rsidRDefault="00B8765E">
      <w:pPr>
        <w:rPr>
          <w:rFonts w:asciiTheme="minorHAnsi" w:hAnsiTheme="minorHAnsi" w:cstheme="minorHAnsi"/>
        </w:rPr>
      </w:pPr>
    </w:p>
    <w:p w14:paraId="4F406D36" w14:textId="0E55C7C0" w:rsidR="00B8765E" w:rsidRPr="003C2956" w:rsidRDefault="00B8765E">
      <w:pPr>
        <w:rPr>
          <w:rFonts w:asciiTheme="minorHAnsi" w:hAnsiTheme="minorHAnsi" w:cstheme="minorHAnsi"/>
          <w:color w:val="000000"/>
        </w:rPr>
      </w:pPr>
      <w:r w:rsidRPr="003C2956">
        <w:rPr>
          <w:rFonts w:asciiTheme="minorHAnsi" w:hAnsiTheme="minorHAnsi" w:cstheme="minorHAnsi"/>
          <w:color w:val="000000"/>
        </w:rPr>
        <w:t>An applicant is required to submit his or her general registration certificate when conver</w:t>
      </w:r>
      <w:r w:rsidR="00CB160F" w:rsidRPr="003C2956">
        <w:rPr>
          <w:rFonts w:asciiTheme="minorHAnsi" w:hAnsiTheme="minorHAnsi" w:cstheme="minorHAnsi"/>
          <w:color w:val="000000"/>
        </w:rPr>
        <w:t>ting a D.C. base plate to a DC</w:t>
      </w:r>
      <w:r w:rsidRPr="003C2956">
        <w:rPr>
          <w:rFonts w:asciiTheme="minorHAnsi" w:hAnsiTheme="minorHAnsi" w:cstheme="minorHAnsi"/>
          <w:color w:val="000000"/>
        </w:rPr>
        <w:t xml:space="preserve"> IRP plate.  He or she must submit a copy of their current regist</w:t>
      </w:r>
      <w:r w:rsidR="00CB160F" w:rsidRPr="003C2956">
        <w:rPr>
          <w:rFonts w:asciiTheme="minorHAnsi" w:hAnsiTheme="minorHAnsi" w:cstheme="minorHAnsi"/>
          <w:color w:val="000000"/>
        </w:rPr>
        <w:t>ration certificate with the DC</w:t>
      </w:r>
      <w:r w:rsidRPr="003C2956">
        <w:rPr>
          <w:rFonts w:asciiTheme="minorHAnsi" w:hAnsiTheme="minorHAnsi" w:cstheme="minorHAnsi"/>
          <w:color w:val="000000"/>
        </w:rPr>
        <w:t xml:space="preserve"> IRP Application.  Conversions are done on power units only and the name of the applicant must be the same as the name of the registrant.  The invoice will reflect credit for the D.C. fees only.  There is no credit for any foreign jurisdiction’s fees.</w:t>
      </w:r>
    </w:p>
    <w:p w14:paraId="4D1399BA" w14:textId="77777777" w:rsidR="00BE36A3" w:rsidRPr="003C2956" w:rsidRDefault="00BE36A3">
      <w:pPr>
        <w:pStyle w:val="Heading1"/>
        <w:rPr>
          <w:rFonts w:asciiTheme="minorHAnsi" w:hAnsiTheme="minorHAnsi" w:cstheme="minorHAnsi"/>
          <w:u w:val="single"/>
        </w:rPr>
      </w:pPr>
    </w:p>
    <w:p w14:paraId="292FCBF5" w14:textId="77777777" w:rsidR="00B8765E" w:rsidRPr="00786D04" w:rsidRDefault="00B8765E">
      <w:pPr>
        <w:pStyle w:val="Heading1"/>
        <w:rPr>
          <w:rFonts w:asciiTheme="minorHAnsi" w:hAnsiTheme="minorHAnsi" w:cstheme="minorHAnsi"/>
          <w:sz w:val="28"/>
          <w:szCs w:val="28"/>
        </w:rPr>
      </w:pPr>
      <w:r w:rsidRPr="00786D04">
        <w:rPr>
          <w:rFonts w:asciiTheme="minorHAnsi" w:hAnsiTheme="minorHAnsi" w:cstheme="minorHAnsi"/>
          <w:sz w:val="28"/>
          <w:szCs w:val="28"/>
        </w:rPr>
        <w:t>Explanations of Weight Variance</w:t>
      </w:r>
    </w:p>
    <w:p w14:paraId="29B02D14" w14:textId="77777777" w:rsidR="00B8765E" w:rsidRPr="003C2956" w:rsidRDefault="00B8765E">
      <w:pPr>
        <w:rPr>
          <w:rFonts w:asciiTheme="minorHAnsi" w:hAnsiTheme="minorHAnsi" w:cstheme="minorHAnsi"/>
          <w:b/>
          <w:bCs/>
        </w:rPr>
      </w:pPr>
    </w:p>
    <w:p w14:paraId="14ECBF95" w14:textId="0607C691" w:rsidR="00AD3340" w:rsidRPr="003C2956" w:rsidRDefault="00B8765E" w:rsidP="00FE3490">
      <w:pPr>
        <w:pStyle w:val="BodyText2"/>
        <w:rPr>
          <w:rFonts w:asciiTheme="minorHAnsi" w:hAnsiTheme="minorHAnsi" w:cstheme="minorHAnsi"/>
          <w:sz w:val="24"/>
        </w:rPr>
      </w:pPr>
      <w:r w:rsidRPr="003C2956">
        <w:rPr>
          <w:rFonts w:asciiTheme="minorHAnsi" w:hAnsiTheme="minorHAnsi" w:cstheme="minorHAnsi"/>
          <w:sz w:val="24"/>
        </w:rPr>
        <w:t xml:space="preserve">An applicant is required to provide a written explanation when a vehicle’s gross weight varies from </w:t>
      </w:r>
      <w:r w:rsidR="00994FE3" w:rsidRPr="003C2956">
        <w:rPr>
          <w:rFonts w:asciiTheme="minorHAnsi" w:hAnsiTheme="minorHAnsi" w:cstheme="minorHAnsi"/>
          <w:sz w:val="24"/>
        </w:rPr>
        <w:t>jurisdiction</w:t>
      </w:r>
      <w:r w:rsidRPr="003C2956">
        <w:rPr>
          <w:rFonts w:asciiTheme="minorHAnsi" w:hAnsiTheme="minorHAnsi" w:cstheme="minorHAnsi"/>
          <w:sz w:val="24"/>
        </w:rPr>
        <w:t xml:space="preserve"> to </w:t>
      </w:r>
      <w:r w:rsidR="009A6CC0" w:rsidRPr="003C2956">
        <w:rPr>
          <w:rFonts w:asciiTheme="minorHAnsi" w:hAnsiTheme="minorHAnsi" w:cstheme="minorHAnsi"/>
          <w:sz w:val="24"/>
        </w:rPr>
        <w:t>another</w:t>
      </w:r>
      <w:r w:rsidRPr="003C2956">
        <w:rPr>
          <w:rFonts w:asciiTheme="minorHAnsi" w:hAnsiTheme="minorHAnsi" w:cstheme="minorHAnsi"/>
          <w:sz w:val="24"/>
        </w:rPr>
        <w:t xml:space="preserve"> by 10% or more.  The written explanation must detail the reason for weight differences</w:t>
      </w:r>
      <w:r w:rsidR="009A6CC0" w:rsidRPr="003C2956">
        <w:rPr>
          <w:rFonts w:asciiTheme="minorHAnsi" w:hAnsiTheme="minorHAnsi" w:cstheme="minorHAnsi"/>
          <w:sz w:val="24"/>
        </w:rPr>
        <w:t>.</w:t>
      </w:r>
    </w:p>
    <w:p w14:paraId="414FDCD2" w14:textId="77777777" w:rsidR="00B57178" w:rsidRPr="003C2956" w:rsidRDefault="00B57178">
      <w:pPr>
        <w:rPr>
          <w:rFonts w:asciiTheme="minorHAnsi" w:hAnsiTheme="minorHAnsi" w:cstheme="minorHAnsi"/>
          <w:b/>
          <w:color w:val="000000"/>
          <w:u w:val="single"/>
        </w:rPr>
      </w:pPr>
    </w:p>
    <w:p w14:paraId="597E825B" w14:textId="77777777" w:rsidR="00B8765E" w:rsidRPr="00786D04" w:rsidRDefault="00B8765E">
      <w:pPr>
        <w:rPr>
          <w:rFonts w:asciiTheme="minorHAnsi" w:hAnsiTheme="minorHAnsi" w:cstheme="minorHAnsi"/>
          <w:b/>
          <w:color w:val="000000"/>
          <w:sz w:val="28"/>
          <w:szCs w:val="28"/>
        </w:rPr>
      </w:pPr>
      <w:r w:rsidRPr="00786D04">
        <w:rPr>
          <w:rFonts w:asciiTheme="minorHAnsi" w:hAnsiTheme="minorHAnsi" w:cstheme="minorHAnsi"/>
          <w:b/>
          <w:color w:val="000000"/>
          <w:sz w:val="28"/>
          <w:szCs w:val="28"/>
        </w:rPr>
        <w:t>Insurance Certification</w:t>
      </w:r>
    </w:p>
    <w:p w14:paraId="655BC4FB" w14:textId="77777777" w:rsidR="00B8765E" w:rsidRPr="003C2956" w:rsidRDefault="00B8765E">
      <w:pPr>
        <w:rPr>
          <w:rFonts w:asciiTheme="minorHAnsi" w:hAnsiTheme="minorHAnsi" w:cstheme="minorHAnsi"/>
          <w:color w:val="000000"/>
          <w:u w:val="single"/>
        </w:rPr>
      </w:pPr>
    </w:p>
    <w:p w14:paraId="0CA0CEEB" w14:textId="06346B86" w:rsidR="00B8765E" w:rsidRPr="003C2956" w:rsidRDefault="00B8765E">
      <w:pPr>
        <w:rPr>
          <w:rFonts w:asciiTheme="minorHAnsi" w:hAnsiTheme="minorHAnsi" w:cstheme="minorHAnsi"/>
          <w:color w:val="000000"/>
        </w:rPr>
      </w:pPr>
      <w:r w:rsidRPr="003C2956">
        <w:rPr>
          <w:rFonts w:asciiTheme="minorHAnsi" w:hAnsiTheme="minorHAnsi" w:cstheme="minorHAnsi"/>
          <w:color w:val="000000"/>
        </w:rPr>
        <w:t>The Department of Motor Vehicles requires proof of insurance when a vehicle is registered for the first time, when vehicle registration is renewed, and whenever there is a transfer.  District of Columbia law authorize</w:t>
      </w:r>
      <w:r w:rsidR="00CC4C58" w:rsidRPr="003C2956">
        <w:rPr>
          <w:rFonts w:asciiTheme="minorHAnsi" w:hAnsiTheme="minorHAnsi" w:cstheme="minorHAnsi"/>
          <w:color w:val="000000"/>
        </w:rPr>
        <w:t>s</w:t>
      </w:r>
      <w:r w:rsidR="00B2129A" w:rsidRPr="003C2956">
        <w:rPr>
          <w:rFonts w:asciiTheme="minorHAnsi" w:hAnsiTheme="minorHAnsi" w:cstheme="minorHAnsi"/>
          <w:color w:val="000000"/>
        </w:rPr>
        <w:t xml:space="preserve"> the D</w:t>
      </w:r>
      <w:r w:rsidRPr="003C2956">
        <w:rPr>
          <w:rFonts w:asciiTheme="minorHAnsi" w:hAnsiTheme="minorHAnsi" w:cstheme="minorHAnsi"/>
          <w:color w:val="000000"/>
        </w:rPr>
        <w:t>epartment</w:t>
      </w:r>
      <w:r w:rsidR="00B2129A" w:rsidRPr="003C2956">
        <w:rPr>
          <w:rFonts w:asciiTheme="minorHAnsi" w:hAnsiTheme="minorHAnsi" w:cstheme="minorHAnsi"/>
          <w:color w:val="000000"/>
        </w:rPr>
        <w:t xml:space="preserve"> of Motor Vehicles and </w:t>
      </w:r>
      <w:r w:rsidR="0068428A" w:rsidRPr="003C2956">
        <w:rPr>
          <w:rFonts w:asciiTheme="minorHAnsi" w:hAnsiTheme="minorHAnsi" w:cstheme="minorHAnsi"/>
          <w:color w:val="000000"/>
        </w:rPr>
        <w:t>Law Enforcement</w:t>
      </w:r>
      <w:r w:rsidRPr="003C2956">
        <w:rPr>
          <w:rFonts w:asciiTheme="minorHAnsi" w:hAnsiTheme="minorHAnsi" w:cstheme="minorHAnsi"/>
          <w:color w:val="000000"/>
        </w:rPr>
        <w:t xml:space="preserve"> to inquire about insurance at any time to determine whether a vehicle </w:t>
      </w:r>
      <w:r w:rsidR="00F25613" w:rsidRPr="003C2956">
        <w:rPr>
          <w:rFonts w:asciiTheme="minorHAnsi" w:hAnsiTheme="minorHAnsi" w:cstheme="minorHAnsi"/>
          <w:color w:val="000000"/>
        </w:rPr>
        <w:t>follows</w:t>
      </w:r>
      <w:r w:rsidRPr="003C2956">
        <w:rPr>
          <w:rFonts w:asciiTheme="minorHAnsi" w:hAnsiTheme="minorHAnsi" w:cstheme="minorHAnsi"/>
          <w:color w:val="000000"/>
        </w:rPr>
        <w:t xml:space="preserve"> insurance regulation</w:t>
      </w:r>
      <w:r w:rsidR="009E2274" w:rsidRPr="003C2956">
        <w:rPr>
          <w:rFonts w:asciiTheme="minorHAnsi" w:hAnsiTheme="minorHAnsi" w:cstheme="minorHAnsi"/>
          <w:color w:val="000000"/>
        </w:rPr>
        <w:t>s</w:t>
      </w:r>
      <w:r w:rsidRPr="003C2956">
        <w:rPr>
          <w:rFonts w:asciiTheme="minorHAnsi" w:hAnsiTheme="minorHAnsi" w:cstheme="minorHAnsi"/>
          <w:color w:val="000000"/>
        </w:rPr>
        <w:t>.</w:t>
      </w:r>
    </w:p>
    <w:p w14:paraId="5543444D" w14:textId="77777777" w:rsidR="003206A8" w:rsidRDefault="003206A8">
      <w:pPr>
        <w:rPr>
          <w:rFonts w:asciiTheme="minorHAnsi" w:hAnsiTheme="minorHAnsi" w:cstheme="minorHAnsi"/>
          <w:b/>
          <w:color w:val="000000"/>
          <w:sz w:val="28"/>
          <w:szCs w:val="28"/>
        </w:rPr>
      </w:pPr>
    </w:p>
    <w:p w14:paraId="6B786436" w14:textId="344FCA3F" w:rsidR="00B8765E" w:rsidRPr="00786D04" w:rsidRDefault="00B8765E">
      <w:pPr>
        <w:rPr>
          <w:rFonts w:asciiTheme="minorHAnsi" w:hAnsiTheme="minorHAnsi" w:cstheme="minorHAnsi"/>
          <w:b/>
          <w:color w:val="000000"/>
          <w:sz w:val="28"/>
          <w:szCs w:val="28"/>
        </w:rPr>
      </w:pPr>
      <w:r w:rsidRPr="00786D04">
        <w:rPr>
          <w:rFonts w:asciiTheme="minorHAnsi" w:hAnsiTheme="minorHAnsi" w:cstheme="minorHAnsi"/>
          <w:b/>
          <w:color w:val="000000"/>
          <w:sz w:val="28"/>
          <w:szCs w:val="28"/>
        </w:rPr>
        <w:t>Vehicle Inspection</w:t>
      </w:r>
    </w:p>
    <w:p w14:paraId="04A953D9" w14:textId="77777777" w:rsidR="00B8765E" w:rsidRPr="003C2956" w:rsidRDefault="00B8765E">
      <w:pPr>
        <w:rPr>
          <w:rFonts w:asciiTheme="minorHAnsi" w:hAnsiTheme="minorHAnsi" w:cstheme="minorHAnsi"/>
          <w:color w:val="FF0000"/>
          <w:u w:val="single"/>
        </w:rPr>
      </w:pPr>
    </w:p>
    <w:p w14:paraId="6F02526B" w14:textId="77777777" w:rsidR="00B8765E" w:rsidRPr="003C2956" w:rsidRDefault="00B8765E">
      <w:pPr>
        <w:rPr>
          <w:rFonts w:asciiTheme="minorHAnsi" w:hAnsiTheme="minorHAnsi" w:cstheme="minorHAnsi"/>
          <w:color w:val="000000"/>
        </w:rPr>
      </w:pPr>
      <w:r w:rsidRPr="003C2956">
        <w:rPr>
          <w:rFonts w:asciiTheme="minorHAnsi" w:hAnsiTheme="minorHAnsi" w:cstheme="minorHAnsi"/>
          <w:color w:val="000000"/>
        </w:rPr>
        <w:t>Applicants must provide documents to verify compliance with D.C. inspection requirements.</w:t>
      </w:r>
    </w:p>
    <w:p w14:paraId="4720C19D" w14:textId="77777777" w:rsidR="00232FB1" w:rsidRPr="003C2956" w:rsidRDefault="00232FB1">
      <w:pPr>
        <w:rPr>
          <w:rFonts w:asciiTheme="minorHAnsi" w:hAnsiTheme="minorHAnsi" w:cstheme="minorHAnsi"/>
          <w:color w:val="000000"/>
        </w:rPr>
      </w:pPr>
    </w:p>
    <w:p w14:paraId="4EB08FDB" w14:textId="3CEBBAE9" w:rsidR="00232FB1" w:rsidRPr="003C2956" w:rsidRDefault="00232FB1" w:rsidP="00232FB1">
      <w:pPr>
        <w:ind w:left="840"/>
        <w:rPr>
          <w:rFonts w:asciiTheme="minorHAnsi" w:hAnsiTheme="minorHAnsi" w:cstheme="minorHAnsi"/>
          <w:color w:val="000000"/>
        </w:rPr>
      </w:pPr>
      <w:r w:rsidRPr="003C2956">
        <w:rPr>
          <w:rFonts w:asciiTheme="minorHAnsi" w:hAnsiTheme="minorHAnsi" w:cstheme="minorHAnsi"/>
          <w:color w:val="000000"/>
        </w:rPr>
        <w:t xml:space="preserve">1. DMV inspection compliance form  </w:t>
      </w:r>
    </w:p>
    <w:p w14:paraId="214FB6ED" w14:textId="3A6E4374" w:rsidR="00733421" w:rsidRPr="003C2956" w:rsidRDefault="00232FB1" w:rsidP="00FE3490">
      <w:pPr>
        <w:pStyle w:val="Footer"/>
        <w:ind w:left="840"/>
        <w:rPr>
          <w:rFonts w:asciiTheme="minorHAnsi" w:hAnsiTheme="minorHAnsi" w:cstheme="minorHAnsi"/>
        </w:rPr>
      </w:pPr>
      <w:r w:rsidRPr="003C2956">
        <w:rPr>
          <w:rFonts w:asciiTheme="minorHAnsi" w:hAnsiTheme="minorHAnsi" w:cstheme="minorHAnsi"/>
          <w:color w:val="000000"/>
        </w:rPr>
        <w:t xml:space="preserve">2. Inspection Station Fee Sheet  </w:t>
      </w:r>
    </w:p>
    <w:p w14:paraId="4071BC59" w14:textId="77777777" w:rsidR="00F662DF" w:rsidRDefault="00F662DF">
      <w:pPr>
        <w:pStyle w:val="Heading1"/>
        <w:rPr>
          <w:rFonts w:asciiTheme="minorHAnsi" w:hAnsiTheme="minorHAnsi" w:cstheme="minorHAnsi"/>
          <w:u w:val="single"/>
        </w:rPr>
      </w:pPr>
    </w:p>
    <w:p w14:paraId="2E141B89" w14:textId="77777777" w:rsidR="00F662DF" w:rsidRDefault="00F662DF">
      <w:pPr>
        <w:pStyle w:val="Heading1"/>
        <w:rPr>
          <w:rFonts w:asciiTheme="minorHAnsi" w:hAnsiTheme="minorHAnsi" w:cstheme="minorHAnsi"/>
          <w:u w:val="single"/>
        </w:rPr>
      </w:pPr>
    </w:p>
    <w:p w14:paraId="114C516C" w14:textId="77777777" w:rsidR="00F662DF" w:rsidRDefault="00F662DF">
      <w:pPr>
        <w:pStyle w:val="Heading1"/>
        <w:rPr>
          <w:rFonts w:asciiTheme="minorHAnsi" w:hAnsiTheme="minorHAnsi" w:cstheme="minorHAnsi"/>
          <w:u w:val="single"/>
        </w:rPr>
      </w:pPr>
    </w:p>
    <w:p w14:paraId="1A6F04D8" w14:textId="77777777" w:rsidR="00F662DF" w:rsidRDefault="00F662DF">
      <w:pPr>
        <w:pStyle w:val="Heading1"/>
        <w:rPr>
          <w:rFonts w:asciiTheme="minorHAnsi" w:hAnsiTheme="minorHAnsi" w:cstheme="minorHAnsi"/>
          <w:u w:val="single"/>
        </w:rPr>
      </w:pPr>
    </w:p>
    <w:p w14:paraId="71F633B7" w14:textId="634FAC32" w:rsidR="00AB40B0" w:rsidRPr="00786D04" w:rsidRDefault="00F662DF" w:rsidP="00531B70">
      <w:pPr>
        <w:jc w:val="center"/>
        <w:rPr>
          <w:rFonts w:asciiTheme="minorHAnsi" w:hAnsiTheme="minorHAnsi" w:cstheme="minorHAnsi"/>
          <w:b/>
          <w:bCs/>
          <w:sz w:val="28"/>
          <w:szCs w:val="28"/>
          <w:u w:val="single"/>
        </w:rPr>
      </w:pPr>
      <w:r>
        <w:rPr>
          <w:rFonts w:asciiTheme="minorHAnsi" w:hAnsiTheme="minorHAnsi" w:cstheme="minorHAnsi"/>
          <w:u w:val="single"/>
        </w:rPr>
        <w:br w:type="page"/>
      </w:r>
      <w:bookmarkStart w:id="20" w:name="TemporaryRegistration"/>
      <w:r w:rsidR="003E00FA" w:rsidRPr="00786D04">
        <w:rPr>
          <w:rFonts w:asciiTheme="minorHAnsi" w:hAnsiTheme="minorHAnsi" w:cstheme="minorHAnsi"/>
          <w:b/>
          <w:bCs/>
          <w:sz w:val="28"/>
          <w:szCs w:val="28"/>
          <w:u w:val="single"/>
        </w:rPr>
        <w:lastRenderedPageBreak/>
        <w:fldChar w:fldCharType="begin"/>
      </w:r>
      <w:r w:rsidR="003E00FA" w:rsidRPr="00786D04">
        <w:rPr>
          <w:rFonts w:asciiTheme="minorHAnsi" w:hAnsiTheme="minorHAnsi" w:cstheme="minorHAnsi"/>
          <w:b/>
          <w:bCs/>
          <w:sz w:val="28"/>
          <w:szCs w:val="28"/>
          <w:u w:val="single"/>
        </w:rPr>
        <w:instrText xml:space="preserve"> HYPERLINK  \l "TemporaryRegistration" </w:instrText>
      </w:r>
      <w:r w:rsidR="003E00FA" w:rsidRPr="00786D04">
        <w:rPr>
          <w:rFonts w:asciiTheme="minorHAnsi" w:hAnsiTheme="minorHAnsi" w:cstheme="minorHAnsi"/>
          <w:b/>
          <w:bCs/>
          <w:sz w:val="28"/>
          <w:szCs w:val="28"/>
          <w:u w:val="single"/>
        </w:rPr>
      </w:r>
      <w:r w:rsidR="003E00FA" w:rsidRPr="00786D04">
        <w:rPr>
          <w:rFonts w:asciiTheme="minorHAnsi" w:hAnsiTheme="minorHAnsi" w:cstheme="minorHAnsi"/>
          <w:b/>
          <w:bCs/>
          <w:sz w:val="28"/>
          <w:szCs w:val="28"/>
          <w:u w:val="single"/>
        </w:rPr>
        <w:fldChar w:fldCharType="separate"/>
      </w:r>
      <w:r w:rsidR="00BE36A3" w:rsidRPr="00786D04">
        <w:rPr>
          <w:rStyle w:val="Hyperlink"/>
          <w:rFonts w:asciiTheme="minorHAnsi" w:hAnsiTheme="minorHAnsi" w:cstheme="minorHAnsi"/>
          <w:b/>
          <w:bCs/>
          <w:sz w:val="28"/>
          <w:szCs w:val="28"/>
        </w:rPr>
        <w:t>T</w:t>
      </w:r>
      <w:r w:rsidR="00AB40B0" w:rsidRPr="00786D04">
        <w:rPr>
          <w:rStyle w:val="Hyperlink"/>
          <w:rFonts w:asciiTheme="minorHAnsi" w:hAnsiTheme="minorHAnsi" w:cstheme="minorHAnsi"/>
          <w:b/>
          <w:bCs/>
          <w:sz w:val="28"/>
          <w:szCs w:val="28"/>
        </w:rPr>
        <w:t>emporary Registration</w:t>
      </w:r>
      <w:bookmarkEnd w:id="20"/>
      <w:r w:rsidR="003E00FA" w:rsidRPr="00786D04">
        <w:rPr>
          <w:rFonts w:asciiTheme="minorHAnsi" w:hAnsiTheme="minorHAnsi" w:cstheme="minorHAnsi"/>
          <w:b/>
          <w:bCs/>
          <w:sz w:val="28"/>
          <w:szCs w:val="28"/>
          <w:u w:val="single"/>
        </w:rPr>
        <w:fldChar w:fldCharType="end"/>
      </w:r>
    </w:p>
    <w:p w14:paraId="0D2AE321" w14:textId="77777777" w:rsidR="00AB40B0" w:rsidRPr="003C2956" w:rsidRDefault="00AB40B0" w:rsidP="00AB40B0">
      <w:pPr>
        <w:rPr>
          <w:rFonts w:asciiTheme="minorHAnsi" w:hAnsiTheme="minorHAnsi" w:cstheme="minorHAnsi"/>
          <w:b/>
          <w:bCs/>
        </w:rPr>
      </w:pPr>
    </w:p>
    <w:p w14:paraId="725A9D37" w14:textId="7F1A6655" w:rsidR="00B40DB5" w:rsidRDefault="00AB40B0" w:rsidP="00150D22">
      <w:pPr>
        <w:pStyle w:val="BodyText2"/>
        <w:rPr>
          <w:rFonts w:asciiTheme="minorHAnsi" w:hAnsiTheme="minorHAnsi" w:cstheme="minorHAnsi"/>
          <w:color w:val="000000"/>
          <w:sz w:val="24"/>
        </w:rPr>
      </w:pPr>
      <w:r w:rsidRPr="003C2956">
        <w:rPr>
          <w:rFonts w:asciiTheme="minorHAnsi" w:hAnsiTheme="minorHAnsi" w:cstheme="minorHAnsi"/>
          <w:color w:val="000000"/>
          <w:sz w:val="24"/>
        </w:rPr>
        <w:t xml:space="preserve">The IRP Office may issue a Temporary Authority (TA) to a carrier whose IRP account is in good standing. </w:t>
      </w:r>
      <w:r w:rsidR="00C47EC9">
        <w:rPr>
          <w:rFonts w:asciiTheme="minorHAnsi" w:hAnsiTheme="minorHAnsi" w:cstheme="minorHAnsi"/>
          <w:color w:val="000000"/>
          <w:sz w:val="24"/>
        </w:rPr>
        <w:t>TAs</w:t>
      </w:r>
      <w:r w:rsidRPr="003C2956">
        <w:rPr>
          <w:rFonts w:asciiTheme="minorHAnsi" w:hAnsiTheme="minorHAnsi" w:cstheme="minorHAnsi"/>
          <w:color w:val="000000"/>
          <w:sz w:val="24"/>
        </w:rPr>
        <w:t xml:space="preserve"> are issued to carriers at the discretion of the DMV</w:t>
      </w:r>
      <w:r w:rsidR="00150D22" w:rsidRPr="003C2956">
        <w:rPr>
          <w:rFonts w:asciiTheme="minorHAnsi" w:hAnsiTheme="minorHAnsi" w:cstheme="minorHAnsi"/>
          <w:color w:val="000000"/>
          <w:sz w:val="24"/>
        </w:rPr>
        <w:t xml:space="preserve">. </w:t>
      </w:r>
      <w:r w:rsidRPr="003C2956">
        <w:rPr>
          <w:rFonts w:asciiTheme="minorHAnsi" w:hAnsiTheme="minorHAnsi" w:cstheme="minorHAnsi"/>
          <w:color w:val="000000"/>
          <w:sz w:val="24"/>
        </w:rPr>
        <w:t>Once a TA is issued, it cannot be cancelled.</w:t>
      </w:r>
    </w:p>
    <w:p w14:paraId="3B675B61" w14:textId="77777777" w:rsidR="00B42441" w:rsidRPr="003C2956" w:rsidRDefault="00B42441" w:rsidP="00150D22">
      <w:pPr>
        <w:pStyle w:val="BodyText2"/>
        <w:rPr>
          <w:rFonts w:asciiTheme="minorHAnsi" w:hAnsiTheme="minorHAnsi" w:cstheme="minorHAnsi"/>
        </w:rPr>
      </w:pPr>
    </w:p>
    <w:p w14:paraId="0C6C966C" w14:textId="77777777" w:rsidR="00B42441" w:rsidRPr="00786D04" w:rsidRDefault="00B42441" w:rsidP="00B42441">
      <w:pPr>
        <w:pStyle w:val="Heading1"/>
        <w:rPr>
          <w:rFonts w:asciiTheme="minorHAnsi" w:hAnsiTheme="minorHAnsi" w:cstheme="minorHAnsi"/>
          <w:sz w:val="28"/>
          <w:szCs w:val="28"/>
        </w:rPr>
      </w:pPr>
      <w:r w:rsidRPr="00786D04">
        <w:rPr>
          <w:rFonts w:asciiTheme="minorHAnsi" w:hAnsiTheme="minorHAnsi" w:cstheme="minorHAnsi"/>
          <w:sz w:val="28"/>
          <w:szCs w:val="28"/>
        </w:rPr>
        <w:t>Trip Permits</w:t>
      </w:r>
    </w:p>
    <w:p w14:paraId="3CD376F7" w14:textId="77777777" w:rsidR="00B42441" w:rsidRPr="003C2956" w:rsidRDefault="00B42441" w:rsidP="00B42441">
      <w:pPr>
        <w:rPr>
          <w:rFonts w:asciiTheme="minorHAnsi" w:hAnsiTheme="minorHAnsi" w:cstheme="minorHAnsi"/>
        </w:rPr>
      </w:pPr>
    </w:p>
    <w:p w14:paraId="1787B162" w14:textId="77777777" w:rsidR="00B42441" w:rsidRPr="003C2956" w:rsidRDefault="00B42441" w:rsidP="00B42441">
      <w:pPr>
        <w:pStyle w:val="BodyText"/>
        <w:rPr>
          <w:rFonts w:asciiTheme="minorHAnsi" w:hAnsiTheme="minorHAnsi" w:cstheme="minorHAnsi"/>
          <w:b w:val="0"/>
        </w:rPr>
      </w:pPr>
      <w:r w:rsidRPr="003C2956">
        <w:rPr>
          <w:rFonts w:asciiTheme="minorHAnsi" w:hAnsiTheme="minorHAnsi" w:cstheme="minorHAnsi"/>
          <w:b w:val="0"/>
        </w:rPr>
        <w:t>Trip permits are a short-term registration for IRP qualified vehicles that do not have registration privileges in a particular jurisdiction. If a vehicle qualifies for IRP registration but is not registered with the IRP, you must secure a trip permit prior to entering the jurisdiction.</w:t>
      </w:r>
    </w:p>
    <w:p w14:paraId="194E39B3" w14:textId="77777777" w:rsidR="00B40DB5" w:rsidRPr="003C2956" w:rsidRDefault="00B40DB5">
      <w:pPr>
        <w:rPr>
          <w:rFonts w:asciiTheme="minorHAnsi" w:hAnsiTheme="minorHAnsi" w:cstheme="minorHAnsi"/>
          <w:b/>
          <w:u w:val="single"/>
        </w:rPr>
      </w:pPr>
    </w:p>
    <w:p w14:paraId="5C3BBB54" w14:textId="47A10549" w:rsidR="004122DA" w:rsidRPr="00786D04" w:rsidRDefault="005E0832">
      <w:pPr>
        <w:rPr>
          <w:rFonts w:asciiTheme="minorHAnsi" w:hAnsiTheme="minorHAnsi" w:cstheme="minorHAnsi"/>
          <w:b/>
          <w:sz w:val="28"/>
          <w:szCs w:val="28"/>
        </w:rPr>
      </w:pPr>
      <w:r w:rsidRPr="00786D04">
        <w:rPr>
          <w:rFonts w:asciiTheme="minorHAnsi" w:hAnsiTheme="minorHAnsi" w:cstheme="minorHAnsi"/>
          <w:b/>
          <w:sz w:val="28"/>
          <w:szCs w:val="28"/>
        </w:rPr>
        <w:t>Unladen Vehicle Registration- Hunter’s Permit</w:t>
      </w:r>
    </w:p>
    <w:p w14:paraId="7A8E59E2" w14:textId="77777777" w:rsidR="00232FB1" w:rsidRPr="003C2956" w:rsidRDefault="00232FB1">
      <w:pPr>
        <w:rPr>
          <w:rFonts w:asciiTheme="minorHAnsi" w:hAnsiTheme="minorHAnsi" w:cstheme="minorHAnsi"/>
          <w:b/>
          <w:u w:val="single"/>
        </w:rPr>
      </w:pPr>
    </w:p>
    <w:p w14:paraId="2946E09A" w14:textId="47E88856" w:rsidR="004122DA" w:rsidRPr="003C2956" w:rsidRDefault="00232FB1">
      <w:pPr>
        <w:rPr>
          <w:rFonts w:asciiTheme="minorHAnsi" w:hAnsiTheme="minorHAnsi" w:cstheme="minorHAnsi"/>
        </w:rPr>
      </w:pPr>
      <w:r w:rsidRPr="003C2956">
        <w:rPr>
          <w:rFonts w:asciiTheme="minorHAnsi" w:hAnsiTheme="minorHAnsi" w:cstheme="minorHAnsi"/>
        </w:rPr>
        <w:t xml:space="preserve">A Hunter’s Permit is issued to an owner operator who has broken their lease with a carrier. The permit allows travel from point of origin to point of destination and is good for thirty (30) days. The permit shall be issued for the registered gross weight not to exceed the empty weight of the vehicle or combination of vehicles being registered. Once issued the carrier is required to submit the registration fee within ten (10) days of receipt of the Hunter’s Permit. </w:t>
      </w:r>
    </w:p>
    <w:p w14:paraId="1F234E03" w14:textId="77777777" w:rsidR="004122DA" w:rsidRPr="003C2956" w:rsidRDefault="004122DA">
      <w:pPr>
        <w:rPr>
          <w:rFonts w:asciiTheme="minorHAnsi" w:hAnsiTheme="minorHAnsi" w:cstheme="minorHAnsi"/>
        </w:rPr>
      </w:pPr>
    </w:p>
    <w:bookmarkStart w:id="21" w:name="SpecialTypesofOperations"/>
    <w:p w14:paraId="2874894E" w14:textId="2A82709E" w:rsidR="00733421" w:rsidRPr="00786D04" w:rsidRDefault="00FE2E9C" w:rsidP="00733421">
      <w:pPr>
        <w:pStyle w:val="Heading3"/>
        <w:jc w:val="left"/>
        <w:rPr>
          <w:rFonts w:asciiTheme="minorHAnsi" w:hAnsiTheme="minorHAnsi" w:cstheme="minorHAnsi"/>
          <w:sz w:val="28"/>
          <w:szCs w:val="28"/>
        </w:rPr>
      </w:pPr>
      <w:r w:rsidRPr="00786D04">
        <w:rPr>
          <w:rFonts w:asciiTheme="minorHAnsi" w:hAnsiTheme="minorHAnsi" w:cstheme="minorHAnsi"/>
          <w:sz w:val="28"/>
          <w:szCs w:val="28"/>
        </w:rPr>
        <w:fldChar w:fldCharType="begin"/>
      </w:r>
      <w:r w:rsidRPr="00786D04">
        <w:rPr>
          <w:rFonts w:asciiTheme="minorHAnsi" w:hAnsiTheme="minorHAnsi" w:cstheme="minorHAnsi"/>
          <w:sz w:val="28"/>
          <w:szCs w:val="28"/>
        </w:rPr>
        <w:instrText xml:space="preserve"> HYPERLINK  \l "SpecialTypesofOperations" </w:instrText>
      </w:r>
      <w:r w:rsidRPr="00786D04">
        <w:rPr>
          <w:rFonts w:asciiTheme="minorHAnsi" w:hAnsiTheme="minorHAnsi" w:cstheme="minorHAnsi"/>
          <w:sz w:val="28"/>
          <w:szCs w:val="28"/>
        </w:rPr>
      </w:r>
      <w:r w:rsidRPr="00786D04">
        <w:rPr>
          <w:rFonts w:asciiTheme="minorHAnsi" w:hAnsiTheme="minorHAnsi" w:cstheme="minorHAnsi"/>
          <w:sz w:val="28"/>
          <w:szCs w:val="28"/>
        </w:rPr>
        <w:fldChar w:fldCharType="separate"/>
      </w:r>
      <w:r w:rsidR="00733421" w:rsidRPr="00786D04">
        <w:rPr>
          <w:rStyle w:val="Hyperlink"/>
          <w:rFonts w:asciiTheme="minorHAnsi" w:hAnsiTheme="minorHAnsi" w:cstheme="minorHAnsi"/>
          <w:sz w:val="28"/>
          <w:szCs w:val="28"/>
          <w:u w:val="none"/>
        </w:rPr>
        <w:t>Special Types of Operation</w:t>
      </w:r>
      <w:r w:rsidRPr="00786D04">
        <w:rPr>
          <w:rFonts w:asciiTheme="minorHAnsi" w:hAnsiTheme="minorHAnsi" w:cstheme="minorHAnsi"/>
          <w:sz w:val="28"/>
          <w:szCs w:val="28"/>
        </w:rPr>
        <w:fldChar w:fldCharType="end"/>
      </w:r>
    </w:p>
    <w:bookmarkEnd w:id="21"/>
    <w:p w14:paraId="19C4425D" w14:textId="77777777" w:rsidR="00733421" w:rsidRPr="003C2956" w:rsidRDefault="00733421" w:rsidP="00733421">
      <w:pPr>
        <w:rPr>
          <w:rFonts w:asciiTheme="minorHAnsi" w:hAnsiTheme="minorHAnsi" w:cstheme="minorHAnsi"/>
          <w:b/>
          <w:bCs/>
        </w:rPr>
      </w:pPr>
    </w:p>
    <w:p w14:paraId="1932B923" w14:textId="77777777" w:rsidR="00733421" w:rsidRPr="00786D04" w:rsidRDefault="00733421" w:rsidP="00733421">
      <w:pPr>
        <w:pStyle w:val="BodyText"/>
        <w:rPr>
          <w:rFonts w:asciiTheme="minorHAnsi" w:hAnsiTheme="minorHAnsi" w:cstheme="minorHAnsi"/>
          <w:sz w:val="28"/>
          <w:szCs w:val="28"/>
        </w:rPr>
      </w:pPr>
      <w:r w:rsidRPr="00786D04">
        <w:rPr>
          <w:rFonts w:asciiTheme="minorHAnsi" w:hAnsiTheme="minorHAnsi" w:cstheme="minorHAnsi"/>
          <w:sz w:val="28"/>
          <w:szCs w:val="28"/>
        </w:rPr>
        <w:t>Owner-operators who lease to carriers have the option to register in the IRP in one of two ways:</w:t>
      </w:r>
    </w:p>
    <w:p w14:paraId="49F534E7" w14:textId="77777777" w:rsidR="00733421" w:rsidRPr="003C2956" w:rsidRDefault="00733421" w:rsidP="00733421">
      <w:pPr>
        <w:ind w:left="480"/>
        <w:rPr>
          <w:rFonts w:asciiTheme="minorHAnsi" w:hAnsiTheme="minorHAnsi" w:cstheme="minorHAnsi"/>
        </w:rPr>
      </w:pPr>
    </w:p>
    <w:p w14:paraId="5EFB5CCE" w14:textId="77777777" w:rsidR="00733421" w:rsidRPr="003C2956" w:rsidRDefault="00733421" w:rsidP="00B75F48">
      <w:pPr>
        <w:numPr>
          <w:ilvl w:val="0"/>
          <w:numId w:val="28"/>
        </w:numPr>
        <w:rPr>
          <w:rFonts w:asciiTheme="minorHAnsi" w:hAnsiTheme="minorHAnsi" w:cstheme="minorHAnsi"/>
          <w:color w:val="000000"/>
        </w:rPr>
      </w:pPr>
      <w:r w:rsidRPr="003C2956">
        <w:rPr>
          <w:rFonts w:asciiTheme="minorHAnsi" w:hAnsiTheme="minorHAnsi" w:cstheme="minorHAnsi"/>
          <w:color w:val="000000"/>
        </w:rPr>
        <w:t>The owner-operator may be the registrant, and the vehicle is registered in the owner-operator’s name.  License plates and cab cards are the property of the owner-operator.  Apportioned vehicle fees are assessed according to the owner-operator’s operational records.</w:t>
      </w:r>
    </w:p>
    <w:p w14:paraId="6C243156" w14:textId="77777777" w:rsidR="00733421" w:rsidRPr="003C2956" w:rsidRDefault="00733421" w:rsidP="00733421">
      <w:pPr>
        <w:ind w:left="480"/>
        <w:rPr>
          <w:rFonts w:asciiTheme="minorHAnsi" w:hAnsiTheme="minorHAnsi" w:cstheme="minorHAnsi"/>
          <w:color w:val="000000"/>
        </w:rPr>
      </w:pPr>
    </w:p>
    <w:p w14:paraId="43859CAA" w14:textId="77777777" w:rsidR="00733421" w:rsidRPr="003C2956" w:rsidRDefault="00733421" w:rsidP="00B75F48">
      <w:pPr>
        <w:numPr>
          <w:ilvl w:val="0"/>
          <w:numId w:val="28"/>
        </w:numPr>
        <w:rPr>
          <w:rFonts w:asciiTheme="minorHAnsi" w:hAnsiTheme="minorHAnsi" w:cstheme="minorHAnsi"/>
          <w:bCs/>
          <w:color w:val="000000"/>
        </w:rPr>
      </w:pPr>
      <w:r w:rsidRPr="003C2956">
        <w:rPr>
          <w:rFonts w:asciiTheme="minorHAnsi" w:hAnsiTheme="minorHAnsi" w:cstheme="minorHAnsi"/>
          <w:bCs/>
          <w:color w:val="000000"/>
        </w:rPr>
        <w:t>The carrier may be the registrant, with the owner-operator shown as the owner of the vehicle on the cab card.  License plates and cab cards are the property of the carrier.  Apportioned vehicle fees are assessed according to the carrier’s operational records.</w:t>
      </w:r>
    </w:p>
    <w:p w14:paraId="5E3A8D04" w14:textId="77777777" w:rsidR="007C7578" w:rsidRPr="003C2956" w:rsidRDefault="007C7578" w:rsidP="004122DA">
      <w:pPr>
        <w:rPr>
          <w:rFonts w:asciiTheme="minorHAnsi" w:hAnsiTheme="minorHAnsi" w:cstheme="minorHAnsi"/>
          <w:color w:val="000000"/>
        </w:rPr>
      </w:pPr>
    </w:p>
    <w:p w14:paraId="2F2B304C" w14:textId="77777777" w:rsidR="00B8765E" w:rsidRPr="00786D04" w:rsidRDefault="00B8765E" w:rsidP="004122DA">
      <w:pPr>
        <w:rPr>
          <w:rFonts w:asciiTheme="minorHAnsi" w:hAnsiTheme="minorHAnsi" w:cstheme="minorHAnsi"/>
          <w:b/>
          <w:sz w:val="28"/>
          <w:szCs w:val="28"/>
        </w:rPr>
      </w:pPr>
      <w:r w:rsidRPr="00786D04">
        <w:rPr>
          <w:rFonts w:asciiTheme="minorHAnsi" w:hAnsiTheme="minorHAnsi" w:cstheme="minorHAnsi"/>
          <w:b/>
          <w:sz w:val="28"/>
          <w:szCs w:val="28"/>
        </w:rPr>
        <w:t>Household Goods Carrier</w:t>
      </w:r>
    </w:p>
    <w:p w14:paraId="26E8B265" w14:textId="77777777" w:rsidR="00B8765E" w:rsidRPr="00786D04" w:rsidRDefault="00B8765E">
      <w:pPr>
        <w:rPr>
          <w:rFonts w:asciiTheme="minorHAnsi" w:hAnsiTheme="minorHAnsi" w:cstheme="minorHAnsi"/>
          <w:b/>
          <w:bCs/>
          <w:sz w:val="28"/>
          <w:szCs w:val="28"/>
        </w:rPr>
      </w:pPr>
    </w:p>
    <w:p w14:paraId="48109DEA" w14:textId="77777777" w:rsidR="00B8765E" w:rsidRPr="003C2956" w:rsidRDefault="00B8765E">
      <w:pPr>
        <w:rPr>
          <w:rFonts w:asciiTheme="minorHAnsi" w:hAnsiTheme="minorHAnsi" w:cstheme="minorHAnsi"/>
          <w:color w:val="000000"/>
        </w:rPr>
      </w:pPr>
      <w:r w:rsidRPr="003C2956">
        <w:rPr>
          <w:rFonts w:asciiTheme="minorHAnsi" w:hAnsiTheme="minorHAnsi" w:cstheme="minorHAnsi"/>
          <w:color w:val="000000"/>
        </w:rPr>
        <w:t xml:space="preserve">Household Goods Carriers, using equipment leased from service representatives, may elect to locate such equipment in the base </w:t>
      </w:r>
      <w:r w:rsidR="00994FE3" w:rsidRPr="003C2956">
        <w:rPr>
          <w:rFonts w:asciiTheme="minorHAnsi" w:hAnsiTheme="minorHAnsi" w:cstheme="minorHAnsi"/>
          <w:color w:val="000000"/>
        </w:rPr>
        <w:t>jurisdiction</w:t>
      </w:r>
      <w:r w:rsidRPr="003C2956">
        <w:rPr>
          <w:rFonts w:asciiTheme="minorHAnsi" w:hAnsiTheme="minorHAnsi" w:cstheme="minorHAnsi"/>
          <w:color w:val="000000"/>
        </w:rPr>
        <w:t xml:space="preserve"> of the service representative, or of the carrier.</w:t>
      </w:r>
    </w:p>
    <w:p w14:paraId="4086EFF3" w14:textId="77777777" w:rsidR="00B8765E" w:rsidRPr="003C2956" w:rsidRDefault="00B8765E">
      <w:pPr>
        <w:rPr>
          <w:rFonts w:asciiTheme="minorHAnsi" w:hAnsiTheme="minorHAnsi" w:cstheme="minorHAnsi"/>
          <w:color w:val="000000"/>
        </w:rPr>
      </w:pPr>
    </w:p>
    <w:p w14:paraId="13B0243B" w14:textId="77777777" w:rsidR="00B8765E" w:rsidRPr="003C2956" w:rsidRDefault="00B8765E">
      <w:pPr>
        <w:rPr>
          <w:rFonts w:asciiTheme="minorHAnsi" w:hAnsiTheme="minorHAnsi" w:cstheme="minorHAnsi"/>
          <w:color w:val="000000"/>
        </w:rPr>
      </w:pPr>
      <w:r w:rsidRPr="003C2956">
        <w:rPr>
          <w:rFonts w:asciiTheme="minorHAnsi" w:hAnsiTheme="minorHAnsi" w:cstheme="minorHAnsi"/>
          <w:color w:val="000000"/>
        </w:rPr>
        <w:t xml:space="preserve">If the service representative’s base jurisdiction is selected, equipment is to be registered in the service representative’s name, and the Household Goods carrier is to be designated as the lessee.  The apportioned vehicle fee is determined by assessing the combined </w:t>
      </w:r>
      <w:r w:rsidR="002A7277" w:rsidRPr="003C2956">
        <w:rPr>
          <w:rFonts w:asciiTheme="minorHAnsi" w:hAnsiTheme="minorHAnsi" w:cstheme="minorHAnsi"/>
          <w:color w:val="000000"/>
        </w:rPr>
        <w:t>Distance</w:t>
      </w:r>
      <w:r w:rsidRPr="003C2956">
        <w:rPr>
          <w:rFonts w:asciiTheme="minorHAnsi" w:hAnsiTheme="minorHAnsi" w:cstheme="minorHAnsi"/>
          <w:color w:val="000000"/>
        </w:rPr>
        <w:t xml:space="preserve"> records of the service </w:t>
      </w:r>
      <w:r w:rsidRPr="003C2956">
        <w:rPr>
          <w:rFonts w:asciiTheme="minorHAnsi" w:hAnsiTheme="minorHAnsi" w:cstheme="minorHAnsi"/>
          <w:color w:val="000000"/>
        </w:rPr>
        <w:lastRenderedPageBreak/>
        <w:t>representative and those of the carrier.  Records must be kept, or made available, in the service representative’s base jurisdiction.</w:t>
      </w:r>
    </w:p>
    <w:p w14:paraId="4F626A04" w14:textId="77777777" w:rsidR="00BC3365" w:rsidRDefault="00BC3365">
      <w:pPr>
        <w:pStyle w:val="BodyText2"/>
        <w:rPr>
          <w:rFonts w:asciiTheme="minorHAnsi" w:hAnsiTheme="minorHAnsi" w:cstheme="minorHAnsi"/>
          <w:color w:val="000000"/>
          <w:sz w:val="24"/>
        </w:rPr>
      </w:pPr>
    </w:p>
    <w:p w14:paraId="03AC3C4C" w14:textId="3A356B75" w:rsidR="00B8765E" w:rsidRPr="003C2956" w:rsidRDefault="00B8765E">
      <w:pPr>
        <w:pStyle w:val="BodyText2"/>
        <w:rPr>
          <w:rFonts w:asciiTheme="minorHAnsi" w:hAnsiTheme="minorHAnsi" w:cstheme="minorHAnsi"/>
          <w:color w:val="000000"/>
          <w:sz w:val="24"/>
        </w:rPr>
      </w:pPr>
      <w:r w:rsidRPr="003C2956">
        <w:rPr>
          <w:rFonts w:asciiTheme="minorHAnsi" w:hAnsiTheme="minorHAnsi" w:cstheme="minorHAnsi"/>
          <w:color w:val="000000"/>
          <w:sz w:val="24"/>
        </w:rPr>
        <w:t xml:space="preserve">If the base jurisdiction of the Household Goods Carrier is selected, equipment is to be registered by the carrier, and the service representative is to be designated as the lessor.  The apportioned vehicle fee is determined by assessing </w:t>
      </w:r>
      <w:r w:rsidR="00EA5BBE" w:rsidRPr="003C2956">
        <w:rPr>
          <w:rFonts w:asciiTheme="minorHAnsi" w:hAnsiTheme="minorHAnsi" w:cstheme="minorHAnsi"/>
          <w:sz w:val="24"/>
        </w:rPr>
        <w:t>d</w:t>
      </w:r>
      <w:r w:rsidR="002A7277" w:rsidRPr="003C2956">
        <w:rPr>
          <w:rFonts w:asciiTheme="minorHAnsi" w:hAnsiTheme="minorHAnsi" w:cstheme="minorHAnsi"/>
          <w:sz w:val="24"/>
        </w:rPr>
        <w:t>istance</w:t>
      </w:r>
      <w:r w:rsidRPr="003C2956">
        <w:rPr>
          <w:rFonts w:asciiTheme="minorHAnsi" w:hAnsiTheme="minorHAnsi" w:cstheme="minorHAnsi"/>
          <w:sz w:val="24"/>
        </w:rPr>
        <w:t xml:space="preserve"> </w:t>
      </w:r>
      <w:r w:rsidRPr="003C2956">
        <w:rPr>
          <w:rFonts w:asciiTheme="minorHAnsi" w:hAnsiTheme="minorHAnsi" w:cstheme="minorHAnsi"/>
          <w:color w:val="000000"/>
          <w:sz w:val="24"/>
        </w:rPr>
        <w:t xml:space="preserve">records of the carrier and the service representative, </w:t>
      </w:r>
      <w:r w:rsidR="00AE5F7B" w:rsidRPr="003C2956">
        <w:rPr>
          <w:rFonts w:asciiTheme="minorHAnsi" w:hAnsiTheme="minorHAnsi" w:cstheme="minorHAnsi"/>
          <w:color w:val="000000"/>
          <w:sz w:val="24"/>
        </w:rPr>
        <w:t>which.</w:t>
      </w:r>
      <w:r w:rsidRPr="003C2956">
        <w:rPr>
          <w:rFonts w:asciiTheme="minorHAnsi" w:hAnsiTheme="minorHAnsi" w:cstheme="minorHAnsi"/>
          <w:color w:val="000000"/>
          <w:sz w:val="24"/>
        </w:rPr>
        <w:t xml:space="preserve"> </w:t>
      </w:r>
    </w:p>
    <w:p w14:paraId="0191F2AD" w14:textId="77777777" w:rsidR="008C3FDE" w:rsidRPr="003C2956" w:rsidRDefault="00B8765E">
      <w:pPr>
        <w:pStyle w:val="BodyText2"/>
        <w:rPr>
          <w:rFonts w:asciiTheme="minorHAnsi" w:hAnsiTheme="minorHAnsi" w:cstheme="minorHAnsi"/>
          <w:color w:val="000000"/>
          <w:sz w:val="24"/>
        </w:rPr>
      </w:pPr>
      <w:r w:rsidRPr="003C2956">
        <w:rPr>
          <w:rFonts w:asciiTheme="minorHAnsi" w:hAnsiTheme="minorHAnsi" w:cstheme="minorHAnsi"/>
          <w:color w:val="000000"/>
          <w:sz w:val="24"/>
        </w:rPr>
        <w:t>must include intra</w:t>
      </w:r>
      <w:r w:rsidR="00D41110" w:rsidRPr="003C2956">
        <w:rPr>
          <w:rFonts w:asciiTheme="minorHAnsi" w:hAnsiTheme="minorHAnsi" w:cstheme="minorHAnsi"/>
          <w:color w:val="000000"/>
          <w:sz w:val="24"/>
        </w:rPr>
        <w:t>state</w:t>
      </w:r>
      <w:r w:rsidRPr="003C2956">
        <w:rPr>
          <w:rFonts w:asciiTheme="minorHAnsi" w:hAnsiTheme="minorHAnsi" w:cstheme="minorHAnsi"/>
          <w:color w:val="000000"/>
          <w:sz w:val="24"/>
        </w:rPr>
        <w:t xml:space="preserve"> miles operated by </w:t>
      </w:r>
      <w:r w:rsidR="0051123B" w:rsidRPr="003C2956">
        <w:rPr>
          <w:rFonts w:asciiTheme="minorHAnsi" w:hAnsiTheme="minorHAnsi" w:cstheme="minorHAnsi"/>
          <w:color w:val="000000"/>
          <w:sz w:val="24"/>
        </w:rPr>
        <w:t xml:space="preserve">those vehicles. </w:t>
      </w:r>
      <w:r w:rsidRPr="003C2956">
        <w:rPr>
          <w:rFonts w:asciiTheme="minorHAnsi" w:hAnsiTheme="minorHAnsi" w:cstheme="minorHAnsi"/>
          <w:color w:val="000000"/>
          <w:sz w:val="24"/>
        </w:rPr>
        <w:t>Records must be kept, or made available, in th</w:t>
      </w:r>
      <w:r w:rsidR="0051123B" w:rsidRPr="003C2956">
        <w:rPr>
          <w:rFonts w:asciiTheme="minorHAnsi" w:hAnsiTheme="minorHAnsi" w:cstheme="minorHAnsi"/>
          <w:color w:val="000000"/>
          <w:sz w:val="24"/>
        </w:rPr>
        <w:t xml:space="preserve">e carrier’s base jurisdiction. </w:t>
      </w:r>
      <w:r w:rsidRPr="003C2956">
        <w:rPr>
          <w:rFonts w:asciiTheme="minorHAnsi" w:hAnsiTheme="minorHAnsi" w:cstheme="minorHAnsi"/>
          <w:color w:val="000000"/>
          <w:sz w:val="24"/>
        </w:rPr>
        <w:t>Service representatives, properly registered under this selection, are to be fully registered for operation under their own authority, as well as under the authority of the carrier.</w:t>
      </w:r>
    </w:p>
    <w:p w14:paraId="6D5DA9B3" w14:textId="4D5CD360" w:rsidR="00A23F20" w:rsidRPr="003C2956" w:rsidRDefault="00A23F20" w:rsidP="00A23F20">
      <w:pPr>
        <w:pStyle w:val="BodyText2"/>
        <w:rPr>
          <w:rFonts w:asciiTheme="minorHAnsi" w:hAnsiTheme="minorHAnsi" w:cstheme="minorHAnsi"/>
        </w:rPr>
      </w:pPr>
    </w:p>
    <w:p w14:paraId="36BD2B64" w14:textId="77777777" w:rsidR="00032CFC" w:rsidRPr="003C2956" w:rsidRDefault="00032CFC" w:rsidP="00A23F20">
      <w:pPr>
        <w:pStyle w:val="BodyText2"/>
        <w:rPr>
          <w:rFonts w:asciiTheme="minorHAnsi" w:hAnsiTheme="minorHAnsi" w:cstheme="minorHAnsi"/>
          <w:b/>
          <w:szCs w:val="28"/>
          <w:lang w:val="en"/>
        </w:rPr>
      </w:pPr>
    </w:p>
    <w:p w14:paraId="4D650DDD" w14:textId="77777777" w:rsidR="00032CFC" w:rsidRPr="003C2956" w:rsidRDefault="00032CFC" w:rsidP="00A23F20">
      <w:pPr>
        <w:pStyle w:val="BodyText2"/>
        <w:rPr>
          <w:rFonts w:asciiTheme="minorHAnsi" w:hAnsiTheme="minorHAnsi" w:cstheme="minorHAnsi"/>
          <w:b/>
          <w:szCs w:val="28"/>
          <w:lang w:val="en"/>
        </w:rPr>
      </w:pPr>
    </w:p>
    <w:p w14:paraId="5F28EE6F" w14:textId="77777777" w:rsidR="00032CFC" w:rsidRPr="003C2956" w:rsidRDefault="00032CFC" w:rsidP="00A23F20">
      <w:pPr>
        <w:pStyle w:val="BodyText2"/>
        <w:rPr>
          <w:rFonts w:asciiTheme="minorHAnsi" w:hAnsiTheme="minorHAnsi" w:cstheme="minorHAnsi"/>
          <w:b/>
          <w:szCs w:val="28"/>
          <w:lang w:val="en"/>
        </w:rPr>
      </w:pPr>
    </w:p>
    <w:p w14:paraId="587CAABC" w14:textId="77777777" w:rsidR="00032CFC" w:rsidRPr="003C2956" w:rsidRDefault="00032CFC" w:rsidP="00A23F20">
      <w:pPr>
        <w:pStyle w:val="BodyText2"/>
        <w:rPr>
          <w:rFonts w:asciiTheme="minorHAnsi" w:hAnsiTheme="minorHAnsi" w:cstheme="minorHAnsi"/>
          <w:b/>
          <w:szCs w:val="28"/>
          <w:lang w:val="en"/>
        </w:rPr>
      </w:pPr>
    </w:p>
    <w:p w14:paraId="6C88129F" w14:textId="77777777" w:rsidR="00032CFC" w:rsidRPr="003C2956" w:rsidRDefault="00032CFC" w:rsidP="00A23F20">
      <w:pPr>
        <w:pStyle w:val="BodyText2"/>
        <w:rPr>
          <w:rFonts w:asciiTheme="minorHAnsi" w:hAnsiTheme="minorHAnsi" w:cstheme="minorHAnsi"/>
          <w:b/>
          <w:szCs w:val="28"/>
          <w:lang w:val="en"/>
        </w:rPr>
      </w:pPr>
    </w:p>
    <w:p w14:paraId="06D6F792" w14:textId="77777777" w:rsidR="00032CFC" w:rsidRPr="003C2956" w:rsidRDefault="00032CFC" w:rsidP="00A23F20">
      <w:pPr>
        <w:pStyle w:val="BodyText2"/>
        <w:rPr>
          <w:rFonts w:asciiTheme="minorHAnsi" w:hAnsiTheme="minorHAnsi" w:cstheme="minorHAnsi"/>
          <w:b/>
          <w:szCs w:val="28"/>
          <w:lang w:val="en"/>
        </w:rPr>
      </w:pPr>
    </w:p>
    <w:p w14:paraId="74D9ABFA" w14:textId="77777777" w:rsidR="00032CFC" w:rsidRPr="003C2956" w:rsidRDefault="00032CFC" w:rsidP="00A23F20">
      <w:pPr>
        <w:pStyle w:val="BodyText2"/>
        <w:rPr>
          <w:rFonts w:asciiTheme="minorHAnsi" w:hAnsiTheme="minorHAnsi" w:cstheme="minorHAnsi"/>
          <w:b/>
          <w:szCs w:val="28"/>
          <w:lang w:val="en"/>
        </w:rPr>
      </w:pPr>
    </w:p>
    <w:p w14:paraId="7E0E5A22" w14:textId="77777777" w:rsidR="00032CFC" w:rsidRPr="003C2956" w:rsidRDefault="00032CFC" w:rsidP="00A23F20">
      <w:pPr>
        <w:pStyle w:val="BodyText2"/>
        <w:rPr>
          <w:rFonts w:asciiTheme="minorHAnsi" w:hAnsiTheme="minorHAnsi" w:cstheme="minorHAnsi"/>
          <w:b/>
          <w:szCs w:val="28"/>
          <w:lang w:val="en"/>
        </w:rPr>
      </w:pPr>
    </w:p>
    <w:p w14:paraId="59688AFB" w14:textId="77777777" w:rsidR="00032CFC" w:rsidRPr="003C2956" w:rsidRDefault="00032CFC" w:rsidP="00A23F20">
      <w:pPr>
        <w:pStyle w:val="BodyText2"/>
        <w:rPr>
          <w:rFonts w:asciiTheme="minorHAnsi" w:hAnsiTheme="minorHAnsi" w:cstheme="minorHAnsi"/>
          <w:b/>
          <w:szCs w:val="28"/>
          <w:lang w:val="en"/>
        </w:rPr>
      </w:pPr>
    </w:p>
    <w:p w14:paraId="5516BDE8" w14:textId="77777777" w:rsidR="00032CFC" w:rsidRPr="003C2956" w:rsidRDefault="00032CFC" w:rsidP="00A23F20">
      <w:pPr>
        <w:pStyle w:val="BodyText2"/>
        <w:rPr>
          <w:rFonts w:asciiTheme="minorHAnsi" w:hAnsiTheme="minorHAnsi" w:cstheme="minorHAnsi"/>
          <w:b/>
          <w:szCs w:val="28"/>
          <w:lang w:val="en"/>
        </w:rPr>
      </w:pPr>
    </w:p>
    <w:p w14:paraId="282CA253" w14:textId="77777777" w:rsidR="00032CFC" w:rsidRPr="003C2956" w:rsidRDefault="00032CFC" w:rsidP="00A23F20">
      <w:pPr>
        <w:pStyle w:val="BodyText2"/>
        <w:rPr>
          <w:rFonts w:asciiTheme="minorHAnsi" w:hAnsiTheme="minorHAnsi" w:cstheme="minorHAnsi"/>
          <w:b/>
          <w:szCs w:val="28"/>
          <w:lang w:val="en"/>
        </w:rPr>
      </w:pPr>
    </w:p>
    <w:p w14:paraId="0CE6E69A" w14:textId="77777777" w:rsidR="00032CFC" w:rsidRPr="003C2956" w:rsidRDefault="00032CFC" w:rsidP="00A23F20">
      <w:pPr>
        <w:pStyle w:val="BodyText2"/>
        <w:rPr>
          <w:rFonts w:asciiTheme="minorHAnsi" w:hAnsiTheme="minorHAnsi" w:cstheme="minorHAnsi"/>
          <w:b/>
          <w:szCs w:val="28"/>
          <w:lang w:val="en"/>
        </w:rPr>
      </w:pPr>
    </w:p>
    <w:p w14:paraId="7937C7FB" w14:textId="77777777" w:rsidR="00032CFC" w:rsidRPr="003C2956" w:rsidRDefault="00032CFC" w:rsidP="00A23F20">
      <w:pPr>
        <w:pStyle w:val="BodyText2"/>
        <w:rPr>
          <w:rFonts w:asciiTheme="minorHAnsi" w:hAnsiTheme="minorHAnsi" w:cstheme="minorHAnsi"/>
          <w:b/>
          <w:szCs w:val="28"/>
          <w:lang w:val="en"/>
        </w:rPr>
      </w:pPr>
    </w:p>
    <w:p w14:paraId="53B98D54" w14:textId="77777777" w:rsidR="00032CFC" w:rsidRPr="003C2956" w:rsidRDefault="00032CFC" w:rsidP="00A23F20">
      <w:pPr>
        <w:pStyle w:val="BodyText2"/>
        <w:rPr>
          <w:rFonts w:asciiTheme="minorHAnsi" w:hAnsiTheme="minorHAnsi" w:cstheme="minorHAnsi"/>
          <w:b/>
          <w:szCs w:val="28"/>
          <w:lang w:val="en"/>
        </w:rPr>
      </w:pPr>
    </w:p>
    <w:p w14:paraId="288CC50A" w14:textId="77777777" w:rsidR="00032CFC" w:rsidRPr="003C2956" w:rsidRDefault="00032CFC" w:rsidP="00A23F20">
      <w:pPr>
        <w:pStyle w:val="BodyText2"/>
        <w:rPr>
          <w:rFonts w:asciiTheme="minorHAnsi" w:hAnsiTheme="minorHAnsi" w:cstheme="minorHAnsi"/>
          <w:b/>
          <w:szCs w:val="28"/>
          <w:lang w:val="en"/>
        </w:rPr>
      </w:pPr>
    </w:p>
    <w:p w14:paraId="4E5DC2D2" w14:textId="77777777" w:rsidR="00032CFC" w:rsidRPr="003C2956" w:rsidRDefault="00032CFC" w:rsidP="00A23F20">
      <w:pPr>
        <w:pStyle w:val="BodyText2"/>
        <w:rPr>
          <w:rFonts w:asciiTheme="minorHAnsi" w:hAnsiTheme="minorHAnsi" w:cstheme="minorHAnsi"/>
          <w:b/>
          <w:szCs w:val="28"/>
          <w:lang w:val="en"/>
        </w:rPr>
      </w:pPr>
    </w:p>
    <w:p w14:paraId="0BDE6349" w14:textId="77777777" w:rsidR="00032CFC" w:rsidRPr="003C2956" w:rsidRDefault="00032CFC" w:rsidP="00A23F20">
      <w:pPr>
        <w:pStyle w:val="BodyText2"/>
        <w:rPr>
          <w:rFonts w:asciiTheme="minorHAnsi" w:hAnsiTheme="minorHAnsi" w:cstheme="minorHAnsi"/>
          <w:b/>
          <w:szCs w:val="28"/>
          <w:lang w:val="en"/>
        </w:rPr>
      </w:pPr>
    </w:p>
    <w:p w14:paraId="25BF3716" w14:textId="77777777" w:rsidR="00FC2F48" w:rsidRDefault="00FC2F48" w:rsidP="00FC2F48">
      <w:pPr>
        <w:pStyle w:val="BodyText2"/>
        <w:rPr>
          <w:rFonts w:asciiTheme="minorHAnsi" w:hAnsiTheme="minorHAnsi" w:cstheme="minorHAnsi"/>
          <w:b/>
          <w:szCs w:val="28"/>
          <w:lang w:val="en"/>
        </w:rPr>
      </w:pPr>
    </w:p>
    <w:p w14:paraId="742D519D" w14:textId="77777777" w:rsidR="00755A70" w:rsidRDefault="00755A70" w:rsidP="00FC2F48">
      <w:pPr>
        <w:pStyle w:val="BodyText2"/>
        <w:jc w:val="center"/>
        <w:rPr>
          <w:rFonts w:asciiTheme="minorHAnsi" w:hAnsiTheme="minorHAnsi" w:cstheme="minorHAnsi"/>
          <w:b/>
          <w:szCs w:val="28"/>
          <w:lang w:val="en"/>
        </w:rPr>
      </w:pPr>
    </w:p>
    <w:p w14:paraId="7DBE25CD" w14:textId="77777777" w:rsidR="00755A70" w:rsidRDefault="00755A70" w:rsidP="00FC2F48">
      <w:pPr>
        <w:pStyle w:val="BodyText2"/>
        <w:jc w:val="center"/>
        <w:rPr>
          <w:rFonts w:asciiTheme="minorHAnsi" w:hAnsiTheme="minorHAnsi" w:cstheme="minorHAnsi"/>
          <w:b/>
          <w:szCs w:val="28"/>
          <w:lang w:val="en"/>
        </w:rPr>
      </w:pPr>
    </w:p>
    <w:p w14:paraId="2E42402E" w14:textId="77777777" w:rsidR="00755A70" w:rsidRDefault="00755A70" w:rsidP="00FC2F48">
      <w:pPr>
        <w:pStyle w:val="BodyText2"/>
        <w:jc w:val="center"/>
        <w:rPr>
          <w:rFonts w:asciiTheme="minorHAnsi" w:hAnsiTheme="minorHAnsi" w:cstheme="minorHAnsi"/>
          <w:b/>
          <w:szCs w:val="28"/>
          <w:lang w:val="en"/>
        </w:rPr>
      </w:pPr>
    </w:p>
    <w:p w14:paraId="579E943D" w14:textId="77777777" w:rsidR="00755A70" w:rsidRDefault="00755A70" w:rsidP="00FC2F48">
      <w:pPr>
        <w:pStyle w:val="BodyText2"/>
        <w:jc w:val="center"/>
        <w:rPr>
          <w:rFonts w:asciiTheme="minorHAnsi" w:hAnsiTheme="minorHAnsi" w:cstheme="minorHAnsi"/>
          <w:b/>
          <w:szCs w:val="28"/>
          <w:lang w:val="en"/>
        </w:rPr>
      </w:pPr>
    </w:p>
    <w:p w14:paraId="00284FD1" w14:textId="77777777" w:rsidR="00755A70" w:rsidRDefault="00755A70" w:rsidP="00FC2F48">
      <w:pPr>
        <w:pStyle w:val="BodyText2"/>
        <w:jc w:val="center"/>
        <w:rPr>
          <w:rFonts w:asciiTheme="minorHAnsi" w:hAnsiTheme="minorHAnsi" w:cstheme="minorHAnsi"/>
          <w:b/>
          <w:szCs w:val="28"/>
          <w:lang w:val="en"/>
        </w:rPr>
      </w:pPr>
    </w:p>
    <w:p w14:paraId="5289BEDB" w14:textId="77777777" w:rsidR="00755A70" w:rsidRDefault="00755A70" w:rsidP="00FC2F48">
      <w:pPr>
        <w:pStyle w:val="BodyText2"/>
        <w:jc w:val="center"/>
        <w:rPr>
          <w:rFonts w:asciiTheme="minorHAnsi" w:hAnsiTheme="minorHAnsi" w:cstheme="minorHAnsi"/>
          <w:b/>
          <w:szCs w:val="28"/>
          <w:lang w:val="en"/>
        </w:rPr>
      </w:pPr>
    </w:p>
    <w:p w14:paraId="01F4B994" w14:textId="77777777" w:rsidR="00755A70" w:rsidRDefault="00755A70" w:rsidP="00FC2F48">
      <w:pPr>
        <w:pStyle w:val="BodyText2"/>
        <w:jc w:val="center"/>
        <w:rPr>
          <w:rFonts w:asciiTheme="minorHAnsi" w:hAnsiTheme="minorHAnsi" w:cstheme="minorHAnsi"/>
          <w:b/>
          <w:szCs w:val="28"/>
          <w:lang w:val="en"/>
        </w:rPr>
      </w:pPr>
    </w:p>
    <w:p w14:paraId="5FCE269C" w14:textId="77777777" w:rsidR="00755A70" w:rsidRDefault="00755A70" w:rsidP="00FC2F48">
      <w:pPr>
        <w:pStyle w:val="BodyText2"/>
        <w:jc w:val="center"/>
        <w:rPr>
          <w:rFonts w:asciiTheme="minorHAnsi" w:hAnsiTheme="minorHAnsi" w:cstheme="minorHAnsi"/>
          <w:b/>
          <w:szCs w:val="28"/>
          <w:lang w:val="en"/>
        </w:rPr>
      </w:pPr>
    </w:p>
    <w:p w14:paraId="37306054" w14:textId="77777777" w:rsidR="005A11C3" w:rsidRDefault="005A11C3" w:rsidP="00FC2F48">
      <w:pPr>
        <w:pStyle w:val="BodyText2"/>
        <w:jc w:val="center"/>
        <w:rPr>
          <w:rFonts w:asciiTheme="minorHAnsi" w:hAnsiTheme="minorHAnsi" w:cstheme="minorHAnsi"/>
          <w:b/>
          <w:szCs w:val="28"/>
          <w:lang w:val="en"/>
        </w:rPr>
      </w:pPr>
      <w:bookmarkStart w:id="22" w:name="PRISM"/>
    </w:p>
    <w:p w14:paraId="00910F3B" w14:textId="586509A8" w:rsidR="00953AEB" w:rsidRPr="003C2956" w:rsidRDefault="00B90F07" w:rsidP="00FC2F48">
      <w:pPr>
        <w:pStyle w:val="BodyText2"/>
        <w:jc w:val="center"/>
        <w:rPr>
          <w:rFonts w:asciiTheme="minorHAnsi" w:hAnsiTheme="minorHAnsi" w:cstheme="minorHAnsi"/>
          <w:strike/>
          <w:color w:val="000000"/>
        </w:rPr>
      </w:pPr>
      <w:hyperlink w:anchor="PRISM" w:history="1">
        <w:r w:rsidR="00953AEB" w:rsidRPr="00571890">
          <w:rPr>
            <w:rStyle w:val="Hyperlink"/>
            <w:rFonts w:asciiTheme="minorHAnsi" w:hAnsiTheme="minorHAnsi" w:cstheme="minorHAnsi"/>
            <w:b/>
            <w:szCs w:val="28"/>
            <w:lang w:val="en"/>
          </w:rPr>
          <w:t>Performance and Registration Information Systems Management (PRISM)</w:t>
        </w:r>
      </w:hyperlink>
    </w:p>
    <w:bookmarkEnd w:id="22"/>
    <w:p w14:paraId="5801FC1C" w14:textId="77777777" w:rsidR="00953AEB" w:rsidRPr="003C2956" w:rsidRDefault="00953AEB" w:rsidP="00953AEB">
      <w:pPr>
        <w:autoSpaceDE w:val="0"/>
        <w:autoSpaceDN w:val="0"/>
        <w:adjustRightInd w:val="0"/>
        <w:rPr>
          <w:rFonts w:asciiTheme="minorHAnsi" w:hAnsiTheme="minorHAnsi" w:cstheme="minorHAnsi"/>
          <w:sz w:val="28"/>
          <w:szCs w:val="28"/>
          <w:lang w:val="en"/>
        </w:rPr>
      </w:pPr>
    </w:p>
    <w:p w14:paraId="1D50CA06" w14:textId="77777777" w:rsidR="001403B2" w:rsidRDefault="001403B2" w:rsidP="00953AEB">
      <w:pPr>
        <w:autoSpaceDE w:val="0"/>
        <w:autoSpaceDN w:val="0"/>
        <w:adjustRightInd w:val="0"/>
        <w:rPr>
          <w:rFonts w:asciiTheme="minorHAnsi" w:hAnsiTheme="minorHAnsi" w:cstheme="minorHAnsi"/>
          <w:b/>
          <w:bCs/>
          <w:sz w:val="28"/>
          <w:szCs w:val="28"/>
          <w:lang w:val="en"/>
        </w:rPr>
      </w:pPr>
    </w:p>
    <w:p w14:paraId="5F31A86B" w14:textId="5240DC50" w:rsidR="00953AEB" w:rsidRPr="00786D04" w:rsidRDefault="00953AEB" w:rsidP="00953AEB">
      <w:pPr>
        <w:autoSpaceDE w:val="0"/>
        <w:autoSpaceDN w:val="0"/>
        <w:adjustRightInd w:val="0"/>
        <w:rPr>
          <w:rFonts w:asciiTheme="minorHAnsi" w:hAnsiTheme="minorHAnsi" w:cstheme="minorHAnsi"/>
          <w:b/>
          <w:bCs/>
          <w:sz w:val="28"/>
          <w:szCs w:val="28"/>
          <w:lang w:val="en"/>
        </w:rPr>
      </w:pPr>
      <w:r w:rsidRPr="00786D04">
        <w:rPr>
          <w:rFonts w:asciiTheme="minorHAnsi" w:hAnsiTheme="minorHAnsi" w:cstheme="minorHAnsi"/>
          <w:b/>
          <w:bCs/>
          <w:sz w:val="28"/>
          <w:szCs w:val="28"/>
          <w:lang w:val="en"/>
        </w:rPr>
        <w:t>Background and Purpose</w:t>
      </w:r>
      <w:r w:rsidR="007C7578" w:rsidRPr="00786D04">
        <w:rPr>
          <w:rFonts w:asciiTheme="minorHAnsi" w:hAnsiTheme="minorHAnsi" w:cstheme="minorHAnsi"/>
          <w:b/>
          <w:bCs/>
          <w:sz w:val="28"/>
          <w:szCs w:val="28"/>
          <w:lang w:val="en"/>
        </w:rPr>
        <w:t>:</w:t>
      </w:r>
    </w:p>
    <w:p w14:paraId="0F170BE8" w14:textId="77777777" w:rsidR="00953AEB" w:rsidRPr="003C2956" w:rsidRDefault="00953AEB" w:rsidP="00953AEB">
      <w:pPr>
        <w:autoSpaceDE w:val="0"/>
        <w:autoSpaceDN w:val="0"/>
        <w:adjustRightInd w:val="0"/>
        <w:rPr>
          <w:rFonts w:asciiTheme="minorHAnsi" w:hAnsiTheme="minorHAnsi" w:cstheme="minorHAnsi"/>
          <w:b/>
        </w:rPr>
      </w:pPr>
    </w:p>
    <w:p w14:paraId="02308080" w14:textId="77777777" w:rsidR="00953AEB" w:rsidRPr="003C2956" w:rsidRDefault="00953AEB" w:rsidP="00953AEB">
      <w:pPr>
        <w:autoSpaceDE w:val="0"/>
        <w:autoSpaceDN w:val="0"/>
        <w:adjustRightInd w:val="0"/>
        <w:rPr>
          <w:rFonts w:asciiTheme="minorHAnsi" w:hAnsiTheme="minorHAnsi" w:cstheme="minorHAnsi"/>
        </w:rPr>
      </w:pPr>
      <w:r w:rsidRPr="003C2956">
        <w:rPr>
          <w:rFonts w:asciiTheme="minorHAnsi" w:hAnsiTheme="minorHAnsi" w:cstheme="minorHAnsi"/>
          <w:lang w:val="en"/>
        </w:rPr>
        <w:t>The Performance and Registration Information Systems Management (PRISM) program was developed to meet the challenge of reducing the number of commercial vehicle crashes of a rapidly expanding interstate carrier population. It has increased the efficiency and effectiveness of Federal and State safety efforts through a more accurate process for targeting the highest-risk carriers, which allows for a more efficient allocation of scarce resources for compliance reviews and roadside inspections. The PRISM program requires that motor carriers improve their identified safety deficiencies or face progressively more stringent sanctions up to the ultimate sanction of a Federal Out-of-Service order and concurrent State registration suspensions. The PRISM program has proven to be an effective means of motivating motor carriers to improve their compliance and performance deficiencies.</w:t>
      </w:r>
    </w:p>
    <w:p w14:paraId="6477937F" w14:textId="77777777" w:rsidR="00EA5BBE" w:rsidRPr="003C2956" w:rsidRDefault="00EA5BBE" w:rsidP="00EA5BBE">
      <w:pPr>
        <w:rPr>
          <w:rFonts w:asciiTheme="minorHAnsi" w:hAnsiTheme="minorHAnsi" w:cstheme="minorHAnsi"/>
        </w:rPr>
      </w:pPr>
    </w:p>
    <w:p w14:paraId="6432CC04" w14:textId="77777777" w:rsidR="00953AEB" w:rsidRPr="00786D04" w:rsidRDefault="00953AEB" w:rsidP="00953AEB">
      <w:pPr>
        <w:autoSpaceDE w:val="0"/>
        <w:autoSpaceDN w:val="0"/>
        <w:adjustRightInd w:val="0"/>
        <w:rPr>
          <w:rFonts w:asciiTheme="minorHAnsi" w:hAnsiTheme="minorHAnsi" w:cstheme="minorHAnsi"/>
          <w:b/>
          <w:sz w:val="28"/>
          <w:szCs w:val="28"/>
        </w:rPr>
      </w:pPr>
      <w:r w:rsidRPr="00786D04">
        <w:rPr>
          <w:rFonts w:asciiTheme="minorHAnsi" w:hAnsiTheme="minorHAnsi" w:cstheme="minorHAnsi"/>
          <w:b/>
          <w:sz w:val="28"/>
          <w:szCs w:val="28"/>
        </w:rPr>
        <w:t>Registration:</w:t>
      </w:r>
    </w:p>
    <w:p w14:paraId="0BC9A83F" w14:textId="77777777" w:rsidR="00953AEB" w:rsidRPr="003C2956" w:rsidRDefault="00953AEB" w:rsidP="00953AEB">
      <w:pPr>
        <w:autoSpaceDE w:val="0"/>
        <w:autoSpaceDN w:val="0"/>
        <w:adjustRightInd w:val="0"/>
        <w:rPr>
          <w:rFonts w:asciiTheme="minorHAnsi" w:hAnsiTheme="minorHAnsi" w:cstheme="minorHAnsi"/>
          <w:b/>
        </w:rPr>
      </w:pPr>
    </w:p>
    <w:p w14:paraId="524836DA" w14:textId="1D691A7F" w:rsidR="00953AEB" w:rsidRDefault="00953AEB" w:rsidP="00953AEB">
      <w:pPr>
        <w:autoSpaceDE w:val="0"/>
        <w:autoSpaceDN w:val="0"/>
        <w:adjustRightInd w:val="0"/>
        <w:rPr>
          <w:rFonts w:asciiTheme="minorHAnsi" w:hAnsiTheme="minorHAnsi" w:cstheme="minorHAnsi"/>
        </w:rPr>
      </w:pPr>
      <w:r w:rsidRPr="003C2956">
        <w:rPr>
          <w:rFonts w:asciiTheme="minorHAnsi" w:hAnsiTheme="minorHAnsi" w:cstheme="minorHAnsi"/>
        </w:rPr>
        <w:t xml:space="preserve">The IRP commercial vehicle registration process provides the framework for the PRISM program. It serves two vital functions. First, it establishes a system of accountability by ensuring that no vehicle is issued registration credentials and an IRP plate without identifying the carrier responsible for the safety of the vehicle during the registration year. Second, the use of registration sanctions (denial, suspension, and revocation) provides powerful incentive for unsafe carriers to improve their safety performance. The vehicle registration process ensures that all carriers engaged in interstate commerce are uniquely identified through a USDOT Number when they register their vehicles. IRP registration is the initial point of contact between the carrier, the registrant, the vehicle owner, and the government. The safety fitness of each carrier can then be checked prior to issuing vehicle registrations. </w:t>
      </w:r>
      <w:r w:rsidR="00FD1236" w:rsidRPr="003C2956">
        <w:rPr>
          <w:rFonts w:asciiTheme="minorHAnsi" w:hAnsiTheme="minorHAnsi" w:cstheme="minorHAnsi"/>
        </w:rPr>
        <w:t xml:space="preserve">Vehicle registration for </w:t>
      </w:r>
      <w:r w:rsidRPr="003C2956">
        <w:rPr>
          <w:rFonts w:asciiTheme="minorHAnsi" w:hAnsiTheme="minorHAnsi" w:cstheme="minorHAnsi"/>
        </w:rPr>
        <w:t xml:space="preserve">Carriers prohibited from interstate operations (as defined by federal out of service procedures) will </w:t>
      </w:r>
      <w:r w:rsidR="00F01A03" w:rsidRPr="003C2956">
        <w:rPr>
          <w:rFonts w:asciiTheme="minorHAnsi" w:hAnsiTheme="minorHAnsi" w:cstheme="minorHAnsi"/>
        </w:rPr>
        <w:t>be</w:t>
      </w:r>
      <w:r w:rsidRPr="003C2956">
        <w:rPr>
          <w:rFonts w:asciiTheme="minorHAnsi" w:hAnsiTheme="minorHAnsi" w:cstheme="minorHAnsi"/>
        </w:rPr>
        <w:t xml:space="preserve"> denied.</w:t>
      </w:r>
    </w:p>
    <w:p w14:paraId="642A4464" w14:textId="448E8A64" w:rsidR="00C0755F" w:rsidRDefault="00C0755F" w:rsidP="00953AEB">
      <w:pPr>
        <w:autoSpaceDE w:val="0"/>
        <w:autoSpaceDN w:val="0"/>
        <w:adjustRightInd w:val="0"/>
        <w:rPr>
          <w:rFonts w:asciiTheme="minorHAnsi" w:hAnsiTheme="minorHAnsi" w:cstheme="minorHAnsi"/>
        </w:rPr>
      </w:pPr>
    </w:p>
    <w:p w14:paraId="35161BFB" w14:textId="77777777" w:rsidR="00953AEB" w:rsidRPr="00786D04" w:rsidRDefault="00953AEB" w:rsidP="00953AEB">
      <w:pPr>
        <w:autoSpaceDE w:val="0"/>
        <w:autoSpaceDN w:val="0"/>
        <w:adjustRightInd w:val="0"/>
        <w:rPr>
          <w:rFonts w:asciiTheme="minorHAnsi" w:hAnsiTheme="minorHAnsi" w:cstheme="minorHAnsi"/>
          <w:b/>
          <w:sz w:val="28"/>
          <w:szCs w:val="28"/>
        </w:rPr>
      </w:pPr>
      <w:r w:rsidRPr="00786D04">
        <w:rPr>
          <w:rFonts w:asciiTheme="minorHAnsi" w:hAnsiTheme="minorHAnsi" w:cstheme="minorHAnsi"/>
          <w:b/>
          <w:sz w:val="28"/>
          <w:szCs w:val="28"/>
        </w:rPr>
        <w:t>How does PRISM affect IRP registration?</w:t>
      </w:r>
    </w:p>
    <w:p w14:paraId="2C3C2D73" w14:textId="77777777" w:rsidR="00953AEB" w:rsidRPr="003C2956" w:rsidRDefault="00953AEB" w:rsidP="00953AEB">
      <w:pPr>
        <w:autoSpaceDE w:val="0"/>
        <w:autoSpaceDN w:val="0"/>
        <w:adjustRightInd w:val="0"/>
        <w:rPr>
          <w:rFonts w:asciiTheme="minorHAnsi" w:hAnsiTheme="minorHAnsi" w:cstheme="minorHAnsi"/>
        </w:rPr>
      </w:pPr>
    </w:p>
    <w:p w14:paraId="0F3A8737" w14:textId="370AF336" w:rsidR="00953AEB" w:rsidRPr="003C2956" w:rsidRDefault="00953AEB" w:rsidP="00953AEB">
      <w:pPr>
        <w:autoSpaceDE w:val="0"/>
        <w:autoSpaceDN w:val="0"/>
        <w:adjustRightInd w:val="0"/>
        <w:rPr>
          <w:rFonts w:asciiTheme="minorHAnsi" w:hAnsiTheme="minorHAnsi" w:cstheme="minorHAnsi"/>
        </w:rPr>
      </w:pPr>
      <w:r w:rsidRPr="003C2956">
        <w:rPr>
          <w:rFonts w:asciiTheme="minorHAnsi" w:hAnsiTheme="minorHAnsi" w:cstheme="minorHAnsi"/>
          <w:color w:val="000000"/>
        </w:rPr>
        <w:t xml:space="preserve">IRP serves as the framework for the PRISM program and is affected through USDOT registration and MCS-150 updates. The Registrant must identify the USDOT Number </w:t>
      </w:r>
      <w:r w:rsidR="003E23CF">
        <w:rPr>
          <w:rFonts w:asciiTheme="minorHAnsi" w:hAnsiTheme="minorHAnsi" w:cstheme="minorHAnsi"/>
          <w:color w:val="000000"/>
        </w:rPr>
        <w:t>or</w:t>
      </w:r>
      <w:r w:rsidRPr="003C2956">
        <w:rPr>
          <w:rFonts w:asciiTheme="minorHAnsi" w:hAnsiTheme="minorHAnsi" w:cstheme="minorHAnsi"/>
          <w:color w:val="000000"/>
        </w:rPr>
        <w:t xml:space="preserve"> the motor carrier responsible for the safety of every vehicle during the registration process.</w:t>
      </w:r>
      <w:r w:rsidRPr="003C2956">
        <w:rPr>
          <w:rFonts w:asciiTheme="minorHAnsi" w:hAnsiTheme="minorHAnsi" w:cstheme="minorHAnsi"/>
          <w:color w:val="922E14"/>
        </w:rPr>
        <w:t xml:space="preserve"> </w:t>
      </w:r>
      <w:r w:rsidR="00BE36A3" w:rsidRPr="003C2956">
        <w:rPr>
          <w:rFonts w:asciiTheme="minorHAnsi" w:hAnsiTheme="minorHAnsi" w:cstheme="minorHAnsi"/>
          <w:color w:val="922E14"/>
        </w:rPr>
        <w:t xml:space="preserve"> </w:t>
      </w:r>
      <w:r w:rsidRPr="003C2956">
        <w:rPr>
          <w:rFonts w:asciiTheme="minorHAnsi" w:hAnsiTheme="minorHAnsi" w:cstheme="minorHAnsi"/>
        </w:rPr>
        <w:t xml:space="preserve">For many IRP accounts, the registrant that maintains the IRP account and the carrier that is responsible for safety are the same entity. In some cases, the IRP account </w:t>
      </w:r>
      <w:r w:rsidR="00135FB0" w:rsidRPr="003C2956">
        <w:rPr>
          <w:rFonts w:asciiTheme="minorHAnsi" w:hAnsiTheme="minorHAnsi" w:cstheme="minorHAnsi"/>
        </w:rPr>
        <w:t>registrant,</w:t>
      </w:r>
      <w:r w:rsidRPr="003C2956">
        <w:rPr>
          <w:rFonts w:asciiTheme="minorHAnsi" w:hAnsiTheme="minorHAnsi" w:cstheme="minorHAnsi"/>
        </w:rPr>
        <w:t xml:space="preserve"> and the carrier responsible for the safety of individual vehicles on the account may be different. </w:t>
      </w:r>
    </w:p>
    <w:p w14:paraId="46D539A9" w14:textId="77777777" w:rsidR="00BD3068" w:rsidRPr="003C2956" w:rsidRDefault="00BD3068" w:rsidP="00953AEB">
      <w:pPr>
        <w:autoSpaceDE w:val="0"/>
        <w:autoSpaceDN w:val="0"/>
        <w:adjustRightInd w:val="0"/>
        <w:outlineLvl w:val="0"/>
        <w:rPr>
          <w:rFonts w:asciiTheme="minorHAnsi" w:hAnsiTheme="minorHAnsi" w:cstheme="minorHAnsi"/>
          <w:b/>
          <w:bCs/>
          <w:color w:val="000000"/>
        </w:rPr>
      </w:pPr>
    </w:p>
    <w:p w14:paraId="468DA163" w14:textId="77777777" w:rsidR="00953AEB" w:rsidRPr="00786D04" w:rsidRDefault="00953AEB" w:rsidP="00953AEB">
      <w:pPr>
        <w:autoSpaceDE w:val="0"/>
        <w:autoSpaceDN w:val="0"/>
        <w:adjustRightInd w:val="0"/>
        <w:outlineLvl w:val="0"/>
        <w:rPr>
          <w:rFonts w:asciiTheme="minorHAnsi" w:hAnsiTheme="minorHAnsi" w:cstheme="minorHAnsi"/>
          <w:b/>
          <w:bCs/>
          <w:color w:val="000000"/>
          <w:sz w:val="28"/>
          <w:szCs w:val="28"/>
        </w:rPr>
      </w:pPr>
      <w:r w:rsidRPr="00786D04">
        <w:rPr>
          <w:rFonts w:asciiTheme="minorHAnsi" w:hAnsiTheme="minorHAnsi" w:cstheme="minorHAnsi"/>
          <w:b/>
          <w:bCs/>
          <w:color w:val="000000"/>
          <w:sz w:val="28"/>
          <w:szCs w:val="28"/>
        </w:rPr>
        <w:t>Rental/leasing companies registering in their own name:</w:t>
      </w:r>
    </w:p>
    <w:p w14:paraId="42752EC1" w14:textId="77777777" w:rsidR="00953AEB" w:rsidRPr="003C2956" w:rsidRDefault="00953AEB" w:rsidP="00953AEB">
      <w:pPr>
        <w:autoSpaceDE w:val="0"/>
        <w:autoSpaceDN w:val="0"/>
        <w:adjustRightInd w:val="0"/>
        <w:outlineLvl w:val="0"/>
        <w:rPr>
          <w:rFonts w:asciiTheme="minorHAnsi" w:hAnsiTheme="minorHAnsi" w:cstheme="minorHAnsi"/>
          <w:color w:val="000000"/>
        </w:rPr>
      </w:pPr>
    </w:p>
    <w:p w14:paraId="0D248349" w14:textId="58277DB5" w:rsidR="00953AEB" w:rsidRPr="003C2956" w:rsidRDefault="00953AEB" w:rsidP="00953AEB">
      <w:pPr>
        <w:autoSpaceDE w:val="0"/>
        <w:autoSpaceDN w:val="0"/>
        <w:adjustRightInd w:val="0"/>
        <w:outlineLvl w:val="0"/>
        <w:rPr>
          <w:rFonts w:asciiTheme="minorHAnsi" w:hAnsiTheme="minorHAnsi" w:cstheme="minorHAnsi"/>
          <w:color w:val="000000"/>
        </w:rPr>
      </w:pPr>
      <w:r w:rsidRPr="003C2956">
        <w:rPr>
          <w:rFonts w:asciiTheme="minorHAnsi" w:hAnsiTheme="minorHAnsi" w:cstheme="minorHAnsi"/>
          <w:color w:val="000000"/>
        </w:rPr>
        <w:t>Rental/leasing companies that register in their own name must provide the USDOT Numbers for all lessees that are responsible for vehicle safety. The USDOT number for the rental/leasing company</w:t>
      </w:r>
    </w:p>
    <w:p w14:paraId="5B21541A" w14:textId="3D441E88" w:rsidR="00953AEB" w:rsidRPr="003C2956" w:rsidRDefault="00953AEB" w:rsidP="00953AEB">
      <w:pPr>
        <w:autoSpaceDE w:val="0"/>
        <w:autoSpaceDN w:val="0"/>
        <w:adjustRightInd w:val="0"/>
        <w:outlineLvl w:val="0"/>
        <w:rPr>
          <w:rFonts w:asciiTheme="minorHAnsi" w:hAnsiTheme="minorHAnsi" w:cstheme="minorHAnsi"/>
          <w:color w:val="000000"/>
        </w:rPr>
      </w:pPr>
      <w:r w:rsidRPr="003C2956">
        <w:rPr>
          <w:rFonts w:asciiTheme="minorHAnsi" w:hAnsiTheme="minorHAnsi" w:cstheme="minorHAnsi"/>
          <w:color w:val="000000"/>
        </w:rPr>
        <w:lastRenderedPageBreak/>
        <w:t>should be recorded in the carrier information section of the IRP Application and the USDOT Number of the motor carrier responsible for safety should be recorded in the appropriate column of the individual vehicle section</w:t>
      </w:r>
      <w:r w:rsidR="00A23F20" w:rsidRPr="003C2956">
        <w:rPr>
          <w:rFonts w:asciiTheme="minorHAnsi" w:hAnsiTheme="minorHAnsi" w:cstheme="minorHAnsi"/>
          <w:color w:val="000000"/>
        </w:rPr>
        <w:t>.</w:t>
      </w:r>
    </w:p>
    <w:p w14:paraId="79540D76" w14:textId="77777777" w:rsidR="00A23F20" w:rsidRPr="003C2956" w:rsidRDefault="00A23F20" w:rsidP="00BD3068">
      <w:pPr>
        <w:autoSpaceDE w:val="0"/>
        <w:autoSpaceDN w:val="0"/>
        <w:adjustRightInd w:val="0"/>
        <w:outlineLvl w:val="0"/>
        <w:rPr>
          <w:rFonts w:asciiTheme="minorHAnsi" w:hAnsiTheme="minorHAnsi" w:cstheme="minorHAnsi"/>
        </w:rPr>
      </w:pPr>
    </w:p>
    <w:p w14:paraId="659B77B9" w14:textId="1BACF935" w:rsidR="005049F9" w:rsidRPr="00786D04" w:rsidRDefault="005049F9" w:rsidP="00BD3068">
      <w:pPr>
        <w:autoSpaceDE w:val="0"/>
        <w:autoSpaceDN w:val="0"/>
        <w:adjustRightInd w:val="0"/>
        <w:outlineLvl w:val="0"/>
        <w:rPr>
          <w:rFonts w:asciiTheme="minorHAnsi" w:hAnsiTheme="minorHAnsi" w:cstheme="minorHAnsi"/>
          <w:b/>
          <w:bCs/>
          <w:sz w:val="28"/>
          <w:szCs w:val="28"/>
        </w:rPr>
      </w:pPr>
      <w:r w:rsidRPr="00786D04">
        <w:rPr>
          <w:rFonts w:asciiTheme="minorHAnsi" w:hAnsiTheme="minorHAnsi" w:cstheme="minorHAnsi"/>
          <w:b/>
          <w:bCs/>
          <w:sz w:val="28"/>
          <w:szCs w:val="28"/>
        </w:rPr>
        <w:t>Owner/operators registering in their own name, but leasing to motor carriers:</w:t>
      </w:r>
    </w:p>
    <w:p w14:paraId="184CF204" w14:textId="77777777" w:rsidR="005049F9" w:rsidRPr="003C2956" w:rsidRDefault="005049F9" w:rsidP="005049F9">
      <w:pPr>
        <w:autoSpaceDE w:val="0"/>
        <w:autoSpaceDN w:val="0"/>
        <w:adjustRightInd w:val="0"/>
        <w:rPr>
          <w:rFonts w:asciiTheme="minorHAnsi" w:hAnsiTheme="minorHAnsi" w:cstheme="minorHAnsi"/>
          <w:b/>
          <w:bCs/>
        </w:rPr>
      </w:pPr>
    </w:p>
    <w:p w14:paraId="5AED35F4" w14:textId="77777777" w:rsidR="005049F9" w:rsidRPr="003C2956" w:rsidRDefault="005049F9" w:rsidP="005049F9">
      <w:pPr>
        <w:autoSpaceDE w:val="0"/>
        <w:autoSpaceDN w:val="0"/>
        <w:adjustRightInd w:val="0"/>
        <w:rPr>
          <w:rFonts w:asciiTheme="minorHAnsi" w:hAnsiTheme="minorHAnsi" w:cstheme="minorHAnsi"/>
          <w:color w:val="000000"/>
        </w:rPr>
      </w:pPr>
      <w:r w:rsidRPr="003C2956">
        <w:rPr>
          <w:rFonts w:asciiTheme="minorHAnsi" w:hAnsiTheme="minorHAnsi" w:cstheme="minorHAnsi"/>
          <w:color w:val="000000"/>
        </w:rPr>
        <w:t xml:space="preserve">The owner/operator must provide the USDOT Number for the company to whom he/she leases. </w:t>
      </w:r>
    </w:p>
    <w:p w14:paraId="23175888" w14:textId="75D774E5" w:rsidR="00773870" w:rsidRPr="003C2956" w:rsidRDefault="005049F9" w:rsidP="00EA5BBE">
      <w:pPr>
        <w:autoSpaceDE w:val="0"/>
        <w:autoSpaceDN w:val="0"/>
        <w:adjustRightInd w:val="0"/>
        <w:rPr>
          <w:rFonts w:asciiTheme="minorHAnsi" w:hAnsiTheme="minorHAnsi" w:cstheme="minorHAnsi"/>
          <w:b/>
          <w:bCs/>
          <w:u w:val="single"/>
        </w:rPr>
      </w:pPr>
      <w:r w:rsidRPr="003C2956">
        <w:rPr>
          <w:rFonts w:asciiTheme="minorHAnsi" w:hAnsiTheme="minorHAnsi" w:cstheme="minorHAnsi"/>
          <w:color w:val="000000"/>
        </w:rPr>
        <w:t>The USDOT number of the motor carrier responsible for safety should be entered in the appropriate column at the individual vehicle level of the IRP Application</w:t>
      </w:r>
      <w:r w:rsidR="00773870" w:rsidRPr="003C2956">
        <w:rPr>
          <w:rFonts w:asciiTheme="minorHAnsi" w:hAnsiTheme="minorHAnsi" w:cstheme="minorHAnsi"/>
          <w:color w:val="000000"/>
        </w:rPr>
        <w:t>.</w:t>
      </w:r>
    </w:p>
    <w:p w14:paraId="7ACC7591" w14:textId="77777777" w:rsidR="00BE36A3" w:rsidRPr="003C2956" w:rsidRDefault="00BE36A3" w:rsidP="00EA5BBE">
      <w:pPr>
        <w:autoSpaceDE w:val="0"/>
        <w:autoSpaceDN w:val="0"/>
        <w:adjustRightInd w:val="0"/>
        <w:rPr>
          <w:rFonts w:asciiTheme="minorHAnsi" w:hAnsiTheme="minorHAnsi" w:cstheme="minorHAnsi"/>
          <w:b/>
          <w:bCs/>
          <w:u w:val="single"/>
        </w:rPr>
      </w:pPr>
    </w:p>
    <w:p w14:paraId="6EDA605C" w14:textId="1F17AA41" w:rsidR="004122DA" w:rsidRPr="00857402" w:rsidRDefault="00857402" w:rsidP="00EA5BBE">
      <w:pPr>
        <w:autoSpaceDE w:val="0"/>
        <w:autoSpaceDN w:val="0"/>
        <w:adjustRightInd w:val="0"/>
        <w:rPr>
          <w:rFonts w:asciiTheme="minorHAnsi" w:hAnsiTheme="minorHAnsi" w:cstheme="minorHAnsi"/>
        </w:rPr>
      </w:pPr>
      <w:r>
        <w:rPr>
          <w:rFonts w:asciiTheme="minorHAnsi" w:hAnsiTheme="minorHAnsi" w:cstheme="minorHAnsi"/>
          <w:b/>
          <w:bCs/>
          <w:u w:val="single"/>
        </w:rPr>
        <w:t>Note</w:t>
      </w:r>
      <w:r w:rsidRPr="00EB5493">
        <w:rPr>
          <w:rFonts w:asciiTheme="minorHAnsi" w:hAnsiTheme="minorHAnsi" w:cstheme="minorHAnsi"/>
          <w:b/>
          <w:bCs/>
        </w:rPr>
        <w:t xml:space="preserve">:  </w:t>
      </w:r>
      <w:r w:rsidR="00FF13C2" w:rsidRPr="00857402">
        <w:rPr>
          <w:rFonts w:asciiTheme="minorHAnsi" w:hAnsiTheme="minorHAnsi" w:cstheme="minorHAnsi"/>
        </w:rPr>
        <w:t>All account holders (carriers) must notify the DC IRP office within 10 calendar days if the motor carrier responsible for safety (MCRS) changes.  This requirement only applies to account holders that provide a USDOT Number that is not expected to change during the registration year.</w:t>
      </w:r>
    </w:p>
    <w:p w14:paraId="4AAF959E" w14:textId="77777777" w:rsidR="004122DA" w:rsidRPr="003C2956" w:rsidRDefault="004122DA" w:rsidP="00EA5BBE">
      <w:pPr>
        <w:autoSpaceDE w:val="0"/>
        <w:autoSpaceDN w:val="0"/>
        <w:adjustRightInd w:val="0"/>
        <w:rPr>
          <w:rFonts w:asciiTheme="minorHAnsi" w:hAnsiTheme="minorHAnsi" w:cstheme="minorHAnsi"/>
          <w:b/>
          <w:bCs/>
          <w:u w:val="single"/>
        </w:rPr>
      </w:pPr>
    </w:p>
    <w:p w14:paraId="66BBEDE8" w14:textId="5C3ABB03" w:rsidR="005049F9" w:rsidRPr="004C46AB" w:rsidRDefault="005049F9" w:rsidP="005049F9">
      <w:pPr>
        <w:autoSpaceDE w:val="0"/>
        <w:autoSpaceDN w:val="0"/>
        <w:adjustRightInd w:val="0"/>
        <w:rPr>
          <w:rFonts w:asciiTheme="minorHAnsi" w:hAnsiTheme="minorHAnsi" w:cstheme="minorHAnsi"/>
          <w:b/>
          <w:bCs/>
          <w:color w:val="000000"/>
          <w:sz w:val="28"/>
          <w:szCs w:val="28"/>
        </w:rPr>
      </w:pPr>
      <w:r w:rsidRPr="004C46AB">
        <w:rPr>
          <w:rFonts w:asciiTheme="minorHAnsi" w:hAnsiTheme="minorHAnsi" w:cstheme="minorHAnsi"/>
          <w:b/>
          <w:bCs/>
          <w:color w:val="000000"/>
          <w:sz w:val="28"/>
          <w:szCs w:val="28"/>
        </w:rPr>
        <w:t>Companies using only leased vehicles registered in the name of the lessors:</w:t>
      </w:r>
    </w:p>
    <w:p w14:paraId="52A2BB04" w14:textId="77777777" w:rsidR="005049F9" w:rsidRPr="004C46AB" w:rsidRDefault="005049F9" w:rsidP="005049F9">
      <w:pPr>
        <w:autoSpaceDE w:val="0"/>
        <w:autoSpaceDN w:val="0"/>
        <w:adjustRightInd w:val="0"/>
        <w:rPr>
          <w:rFonts w:asciiTheme="minorHAnsi" w:hAnsiTheme="minorHAnsi" w:cstheme="minorHAnsi"/>
          <w:b/>
          <w:bCs/>
          <w:color w:val="000000"/>
        </w:rPr>
      </w:pPr>
    </w:p>
    <w:p w14:paraId="47ED6B35" w14:textId="3012EB00" w:rsidR="005049F9" w:rsidRPr="004C46AB" w:rsidRDefault="005049F9" w:rsidP="005049F9">
      <w:pPr>
        <w:autoSpaceDE w:val="0"/>
        <w:autoSpaceDN w:val="0"/>
        <w:adjustRightInd w:val="0"/>
        <w:rPr>
          <w:rFonts w:asciiTheme="minorHAnsi" w:hAnsiTheme="minorHAnsi" w:cstheme="minorHAnsi"/>
          <w:color w:val="000000"/>
        </w:rPr>
      </w:pPr>
      <w:r w:rsidRPr="004C46AB">
        <w:rPr>
          <w:rFonts w:asciiTheme="minorHAnsi" w:hAnsiTheme="minorHAnsi" w:cstheme="minorHAnsi"/>
          <w:color w:val="000000"/>
        </w:rPr>
        <w:t>Companies who use all leased vehicles registered in the name of the lessors (rental/leasing or owner/operators) must update the USDOT number. The lessor will submit the MCS-150 update</w:t>
      </w:r>
      <w:r w:rsidR="003A71BA" w:rsidRPr="004C46AB">
        <w:rPr>
          <w:rFonts w:asciiTheme="minorHAnsi" w:hAnsiTheme="minorHAnsi" w:cstheme="minorHAnsi"/>
          <w:color w:val="000000"/>
        </w:rPr>
        <w:t xml:space="preserve"> </w:t>
      </w:r>
      <w:r w:rsidR="00135FB0" w:rsidRPr="004C46AB">
        <w:rPr>
          <w:rFonts w:asciiTheme="minorHAnsi" w:hAnsiTheme="minorHAnsi" w:cstheme="minorHAnsi"/>
          <w:color w:val="000000"/>
        </w:rPr>
        <w:t>to</w:t>
      </w:r>
      <w:r w:rsidRPr="004C46AB">
        <w:rPr>
          <w:rFonts w:asciiTheme="minorHAnsi" w:hAnsiTheme="minorHAnsi" w:cstheme="minorHAnsi"/>
          <w:color w:val="000000"/>
        </w:rPr>
        <w:t xml:space="preserve"> have the vehicle’s registration renewed.</w:t>
      </w:r>
    </w:p>
    <w:p w14:paraId="7A36B986" w14:textId="77777777" w:rsidR="005049F9" w:rsidRPr="004C46AB" w:rsidRDefault="005049F9" w:rsidP="005049F9">
      <w:pPr>
        <w:autoSpaceDE w:val="0"/>
        <w:autoSpaceDN w:val="0"/>
        <w:adjustRightInd w:val="0"/>
        <w:rPr>
          <w:rFonts w:asciiTheme="minorHAnsi" w:hAnsiTheme="minorHAnsi" w:cstheme="minorHAnsi"/>
          <w:color w:val="000000"/>
        </w:rPr>
      </w:pPr>
    </w:p>
    <w:p w14:paraId="207851C0" w14:textId="77777777" w:rsidR="005049F9" w:rsidRPr="004C46AB" w:rsidRDefault="005049F9" w:rsidP="005049F9">
      <w:pPr>
        <w:autoSpaceDE w:val="0"/>
        <w:autoSpaceDN w:val="0"/>
        <w:adjustRightInd w:val="0"/>
        <w:rPr>
          <w:rFonts w:asciiTheme="minorHAnsi" w:hAnsiTheme="minorHAnsi" w:cstheme="minorHAnsi"/>
          <w:b/>
          <w:color w:val="000000"/>
          <w:sz w:val="28"/>
          <w:szCs w:val="28"/>
        </w:rPr>
      </w:pPr>
      <w:r w:rsidRPr="004C46AB">
        <w:rPr>
          <w:rFonts w:asciiTheme="minorHAnsi" w:hAnsiTheme="minorHAnsi" w:cstheme="minorHAnsi"/>
          <w:b/>
          <w:color w:val="000000"/>
          <w:sz w:val="28"/>
          <w:szCs w:val="28"/>
        </w:rPr>
        <w:t xml:space="preserve">When should a carrier perform the Biennial Update? </w:t>
      </w:r>
    </w:p>
    <w:p w14:paraId="42E50732" w14:textId="77777777" w:rsidR="005049F9" w:rsidRPr="004C46AB" w:rsidRDefault="005049F9" w:rsidP="005049F9">
      <w:pPr>
        <w:autoSpaceDE w:val="0"/>
        <w:autoSpaceDN w:val="0"/>
        <w:adjustRightInd w:val="0"/>
        <w:rPr>
          <w:rFonts w:asciiTheme="minorHAnsi" w:hAnsiTheme="minorHAnsi" w:cstheme="minorHAnsi"/>
          <w:b/>
          <w:color w:val="000000"/>
          <w:sz w:val="20"/>
          <w:szCs w:val="20"/>
        </w:rPr>
      </w:pPr>
    </w:p>
    <w:p w14:paraId="5C472D4D" w14:textId="77777777" w:rsidR="00542131" w:rsidRPr="004C46AB" w:rsidRDefault="005049F9" w:rsidP="005049F9">
      <w:pPr>
        <w:autoSpaceDE w:val="0"/>
        <w:autoSpaceDN w:val="0"/>
        <w:adjustRightInd w:val="0"/>
        <w:rPr>
          <w:rFonts w:asciiTheme="minorHAnsi" w:hAnsiTheme="minorHAnsi" w:cstheme="minorHAnsi"/>
          <w:color w:val="000000"/>
        </w:rPr>
      </w:pPr>
      <w:r w:rsidRPr="004C46AB">
        <w:rPr>
          <w:rFonts w:asciiTheme="minorHAnsi" w:hAnsiTheme="minorHAnsi" w:cstheme="minorHAnsi"/>
          <w:color w:val="000000"/>
        </w:rPr>
        <w:t xml:space="preserve">The biennial update should be completed based on a schedule that uses the last two digits of the USDOT Number. </w:t>
      </w:r>
      <w:r w:rsidR="00BE36A3" w:rsidRPr="004C46AB">
        <w:rPr>
          <w:rFonts w:asciiTheme="minorHAnsi" w:hAnsiTheme="minorHAnsi" w:cstheme="minorHAnsi"/>
          <w:color w:val="000000"/>
        </w:rPr>
        <w:t xml:space="preserve"> </w:t>
      </w:r>
      <w:r w:rsidRPr="004C46AB">
        <w:rPr>
          <w:rFonts w:asciiTheme="minorHAnsi" w:hAnsiTheme="minorHAnsi" w:cstheme="minorHAnsi"/>
          <w:color w:val="000000"/>
        </w:rPr>
        <w:t>The last digit of the USDOT number is used to determine the month of the biennial update.  For instance, a USDOT number ending in 1 would be required to update by the las</w:t>
      </w:r>
      <w:r w:rsidR="00BE36A3" w:rsidRPr="004C46AB">
        <w:rPr>
          <w:rFonts w:asciiTheme="minorHAnsi" w:hAnsiTheme="minorHAnsi" w:cstheme="minorHAnsi"/>
          <w:color w:val="000000"/>
        </w:rPr>
        <w:t xml:space="preserve">t day in the month of January.  </w:t>
      </w:r>
    </w:p>
    <w:p w14:paraId="25428452" w14:textId="77777777" w:rsidR="00542131" w:rsidRPr="004C46AB" w:rsidRDefault="00542131" w:rsidP="005049F9">
      <w:pPr>
        <w:autoSpaceDE w:val="0"/>
        <w:autoSpaceDN w:val="0"/>
        <w:adjustRightInd w:val="0"/>
        <w:rPr>
          <w:rFonts w:asciiTheme="minorHAnsi" w:hAnsiTheme="minorHAnsi" w:cstheme="minorHAnsi"/>
          <w:color w:val="000000"/>
        </w:rPr>
      </w:pPr>
    </w:p>
    <w:p w14:paraId="4CF7297D" w14:textId="31A1BFA9" w:rsidR="001B141F" w:rsidRPr="004C46AB" w:rsidRDefault="005049F9" w:rsidP="005049F9">
      <w:pPr>
        <w:autoSpaceDE w:val="0"/>
        <w:autoSpaceDN w:val="0"/>
        <w:adjustRightInd w:val="0"/>
        <w:rPr>
          <w:rFonts w:asciiTheme="minorHAnsi" w:hAnsiTheme="minorHAnsi" w:cstheme="minorHAnsi"/>
          <w:color w:val="000000"/>
        </w:rPr>
      </w:pPr>
      <w:r w:rsidRPr="004C46AB">
        <w:rPr>
          <w:rFonts w:asciiTheme="minorHAnsi" w:hAnsiTheme="minorHAnsi" w:cstheme="minorHAnsi"/>
          <w:color w:val="000000"/>
        </w:rPr>
        <w:t xml:space="preserve">If the second to last digit is an odd number, then the carrier should update in an odd year.  </w:t>
      </w:r>
      <w:r w:rsidRPr="004C46AB">
        <w:rPr>
          <w:rFonts w:asciiTheme="minorHAnsi" w:hAnsiTheme="minorHAnsi" w:cstheme="minorHAnsi"/>
          <w:color w:val="000000"/>
        </w:rPr>
        <w:br/>
      </w:r>
    </w:p>
    <w:p w14:paraId="1D7AE3F4" w14:textId="250BB3A3" w:rsidR="005049F9" w:rsidRPr="004C46AB" w:rsidRDefault="005049F9" w:rsidP="005049F9">
      <w:pPr>
        <w:autoSpaceDE w:val="0"/>
        <w:autoSpaceDN w:val="0"/>
        <w:adjustRightInd w:val="0"/>
        <w:rPr>
          <w:rFonts w:asciiTheme="minorHAnsi" w:hAnsiTheme="minorHAnsi" w:cstheme="minorHAnsi"/>
          <w:color w:val="000000"/>
        </w:rPr>
      </w:pPr>
      <w:r w:rsidRPr="004C46AB">
        <w:rPr>
          <w:rFonts w:asciiTheme="minorHAnsi" w:hAnsiTheme="minorHAnsi" w:cstheme="minorHAnsi"/>
          <w:color w:val="000000"/>
        </w:rPr>
        <w:t xml:space="preserve">If the second to last digit is an even number, then the carrier should update in an even year. </w:t>
      </w:r>
    </w:p>
    <w:p w14:paraId="0E87C469" w14:textId="2178D62B" w:rsidR="005049F9" w:rsidRPr="004C46AB" w:rsidRDefault="005049F9" w:rsidP="005049F9">
      <w:pPr>
        <w:autoSpaceDE w:val="0"/>
        <w:autoSpaceDN w:val="0"/>
        <w:adjustRightInd w:val="0"/>
        <w:rPr>
          <w:rFonts w:asciiTheme="minorHAnsi" w:hAnsiTheme="minorHAnsi" w:cstheme="minorHAnsi"/>
          <w:color w:val="000000"/>
        </w:rPr>
      </w:pPr>
      <w:r w:rsidRPr="004C46AB">
        <w:rPr>
          <w:rFonts w:asciiTheme="minorHAnsi" w:hAnsiTheme="minorHAnsi" w:cstheme="minorHAnsi"/>
          <w:color w:val="000000"/>
        </w:rPr>
        <w:t>Example: USDOT Number 1234521 should update in January of an even year.</w:t>
      </w:r>
    </w:p>
    <w:p w14:paraId="33BCF7A1" w14:textId="7374A451" w:rsidR="008E27DE" w:rsidRPr="004C46AB" w:rsidRDefault="008E27DE" w:rsidP="005049F9">
      <w:pPr>
        <w:autoSpaceDE w:val="0"/>
        <w:autoSpaceDN w:val="0"/>
        <w:adjustRightInd w:val="0"/>
        <w:rPr>
          <w:rFonts w:asciiTheme="minorHAnsi" w:hAnsiTheme="minorHAnsi" w:cstheme="minorHAnsi"/>
          <w:color w:val="000000"/>
        </w:rPr>
      </w:pPr>
    </w:p>
    <w:p w14:paraId="2DF7E6A9" w14:textId="635DB2A7" w:rsidR="008E27DE" w:rsidRPr="004C46AB" w:rsidRDefault="008E27DE" w:rsidP="008E27DE">
      <w:pPr>
        <w:autoSpaceDE w:val="0"/>
        <w:autoSpaceDN w:val="0"/>
        <w:adjustRightInd w:val="0"/>
        <w:rPr>
          <w:rFonts w:asciiTheme="minorHAnsi" w:hAnsiTheme="minorHAnsi" w:cstheme="minorHAnsi"/>
          <w:b/>
          <w:bCs/>
          <w:sz w:val="28"/>
          <w:szCs w:val="28"/>
        </w:rPr>
      </w:pPr>
      <w:r w:rsidRPr="004C46AB">
        <w:rPr>
          <w:rFonts w:asciiTheme="minorHAnsi" w:hAnsiTheme="minorHAnsi" w:cstheme="minorHAnsi"/>
          <w:b/>
          <w:bCs/>
          <w:sz w:val="28"/>
          <w:szCs w:val="28"/>
        </w:rPr>
        <w:t xml:space="preserve">Carriers prohibited from interstate operations (as defined by </w:t>
      </w:r>
      <w:r w:rsidR="004B31C0" w:rsidRPr="004C46AB">
        <w:rPr>
          <w:rFonts w:asciiTheme="minorHAnsi" w:hAnsiTheme="minorHAnsi" w:cstheme="minorHAnsi"/>
          <w:b/>
          <w:bCs/>
          <w:sz w:val="28"/>
          <w:szCs w:val="28"/>
        </w:rPr>
        <w:t>f</w:t>
      </w:r>
      <w:r w:rsidRPr="004C46AB">
        <w:rPr>
          <w:rFonts w:asciiTheme="minorHAnsi" w:hAnsiTheme="minorHAnsi" w:cstheme="minorHAnsi"/>
          <w:b/>
          <w:bCs/>
          <w:sz w:val="28"/>
          <w:szCs w:val="28"/>
        </w:rPr>
        <w:t xml:space="preserve">ederal </w:t>
      </w:r>
      <w:r w:rsidR="00227DAA" w:rsidRPr="004C46AB">
        <w:rPr>
          <w:rFonts w:asciiTheme="minorHAnsi" w:hAnsiTheme="minorHAnsi" w:cstheme="minorHAnsi"/>
          <w:b/>
          <w:bCs/>
          <w:sz w:val="28"/>
          <w:szCs w:val="28"/>
        </w:rPr>
        <w:t>O</w:t>
      </w:r>
      <w:r w:rsidRPr="004C46AB">
        <w:rPr>
          <w:rFonts w:asciiTheme="minorHAnsi" w:hAnsiTheme="minorHAnsi" w:cstheme="minorHAnsi"/>
          <w:b/>
          <w:bCs/>
          <w:sz w:val="28"/>
          <w:szCs w:val="28"/>
        </w:rPr>
        <w:t xml:space="preserve">ut of </w:t>
      </w:r>
      <w:r w:rsidR="00227DAA" w:rsidRPr="004C46AB">
        <w:rPr>
          <w:rFonts w:asciiTheme="minorHAnsi" w:hAnsiTheme="minorHAnsi" w:cstheme="minorHAnsi"/>
          <w:b/>
          <w:bCs/>
          <w:sz w:val="28"/>
          <w:szCs w:val="28"/>
        </w:rPr>
        <w:t>S</w:t>
      </w:r>
      <w:r w:rsidRPr="004C46AB">
        <w:rPr>
          <w:rFonts w:asciiTheme="minorHAnsi" w:hAnsiTheme="minorHAnsi" w:cstheme="minorHAnsi"/>
          <w:b/>
          <w:bCs/>
          <w:sz w:val="28"/>
          <w:szCs w:val="28"/>
        </w:rPr>
        <w:t xml:space="preserve">ervice </w:t>
      </w:r>
      <w:r w:rsidR="00227DAA" w:rsidRPr="004C46AB">
        <w:rPr>
          <w:rFonts w:asciiTheme="minorHAnsi" w:hAnsiTheme="minorHAnsi" w:cstheme="minorHAnsi"/>
          <w:b/>
          <w:bCs/>
          <w:sz w:val="28"/>
          <w:szCs w:val="28"/>
        </w:rPr>
        <w:t>Orders (O</w:t>
      </w:r>
      <w:r w:rsidR="004B31C0" w:rsidRPr="004C46AB">
        <w:rPr>
          <w:rFonts w:asciiTheme="minorHAnsi" w:hAnsiTheme="minorHAnsi" w:cstheme="minorHAnsi"/>
          <w:b/>
          <w:bCs/>
          <w:sz w:val="28"/>
          <w:szCs w:val="28"/>
        </w:rPr>
        <w:t>OSO</w:t>
      </w:r>
      <w:r w:rsidRPr="004C46AB">
        <w:rPr>
          <w:rFonts w:asciiTheme="minorHAnsi" w:hAnsiTheme="minorHAnsi" w:cstheme="minorHAnsi"/>
          <w:b/>
          <w:bCs/>
          <w:sz w:val="28"/>
          <w:szCs w:val="28"/>
        </w:rPr>
        <w:t>) will be denied.</w:t>
      </w:r>
    </w:p>
    <w:p w14:paraId="5C1D6A53" w14:textId="6F84CA57" w:rsidR="008E27DE" w:rsidRPr="004C46AB" w:rsidRDefault="008E27DE" w:rsidP="008E27DE">
      <w:pPr>
        <w:autoSpaceDE w:val="0"/>
        <w:autoSpaceDN w:val="0"/>
        <w:adjustRightInd w:val="0"/>
        <w:rPr>
          <w:rFonts w:asciiTheme="minorHAnsi" w:hAnsiTheme="minorHAnsi" w:cstheme="minorHAnsi"/>
          <w:b/>
          <w:bCs/>
          <w:sz w:val="28"/>
          <w:szCs w:val="28"/>
        </w:rPr>
      </w:pPr>
    </w:p>
    <w:p w14:paraId="4C9FDC32" w14:textId="7BD89232" w:rsidR="00AF5106" w:rsidRPr="004C46AB" w:rsidRDefault="000E66D5" w:rsidP="00AF5106">
      <w:pPr>
        <w:rPr>
          <w:rFonts w:asciiTheme="minorHAnsi" w:hAnsiTheme="minorHAnsi" w:cstheme="minorHAnsi"/>
          <w:bCs/>
          <w:color w:val="000000"/>
          <w:sz w:val="22"/>
          <w:szCs w:val="22"/>
        </w:rPr>
      </w:pPr>
      <w:r w:rsidRPr="004C46AB">
        <w:rPr>
          <w:rFonts w:asciiTheme="minorHAnsi" w:hAnsiTheme="minorHAnsi" w:cstheme="minorHAnsi"/>
          <w:bCs/>
          <w:color w:val="000000"/>
          <w:sz w:val="22"/>
          <w:szCs w:val="22"/>
        </w:rPr>
        <w:t>Registrants</w:t>
      </w:r>
      <w:r w:rsidR="006B5A0A" w:rsidRPr="004C46AB">
        <w:rPr>
          <w:rFonts w:asciiTheme="minorHAnsi" w:hAnsiTheme="minorHAnsi" w:cstheme="minorHAnsi"/>
          <w:bCs/>
          <w:color w:val="000000"/>
          <w:sz w:val="22"/>
          <w:szCs w:val="22"/>
        </w:rPr>
        <w:t xml:space="preserve"> and Carriers </w:t>
      </w:r>
      <w:r w:rsidRPr="004C46AB">
        <w:rPr>
          <w:rFonts w:asciiTheme="minorHAnsi" w:hAnsiTheme="minorHAnsi" w:cstheme="minorHAnsi"/>
          <w:bCs/>
          <w:color w:val="000000"/>
          <w:sz w:val="22"/>
          <w:szCs w:val="22"/>
        </w:rPr>
        <w:t>R</w:t>
      </w:r>
      <w:r w:rsidR="006B5A0A" w:rsidRPr="004C46AB">
        <w:rPr>
          <w:rFonts w:asciiTheme="minorHAnsi" w:hAnsiTheme="minorHAnsi" w:cstheme="minorHAnsi"/>
          <w:bCs/>
          <w:color w:val="000000"/>
          <w:sz w:val="22"/>
          <w:szCs w:val="22"/>
        </w:rPr>
        <w:t xml:space="preserve">esponsible for </w:t>
      </w:r>
      <w:r w:rsidRPr="004819F6">
        <w:rPr>
          <w:rFonts w:asciiTheme="minorHAnsi" w:hAnsiTheme="minorHAnsi" w:cstheme="minorHAnsi"/>
          <w:bCs/>
          <w:color w:val="000000"/>
          <w:sz w:val="22"/>
          <w:szCs w:val="22"/>
        </w:rPr>
        <w:t>S</w:t>
      </w:r>
      <w:r w:rsidR="006B5A0A" w:rsidRPr="004819F6">
        <w:rPr>
          <w:rFonts w:asciiTheme="minorHAnsi" w:hAnsiTheme="minorHAnsi" w:cstheme="minorHAnsi"/>
          <w:bCs/>
          <w:color w:val="000000"/>
          <w:sz w:val="22"/>
          <w:szCs w:val="22"/>
        </w:rPr>
        <w:t>afety</w:t>
      </w:r>
      <w:r w:rsidR="004B31C0" w:rsidRPr="004819F6">
        <w:rPr>
          <w:rFonts w:asciiTheme="minorHAnsi" w:hAnsiTheme="minorHAnsi" w:cstheme="minorHAnsi"/>
          <w:bCs/>
          <w:color w:val="000000"/>
          <w:sz w:val="22"/>
          <w:szCs w:val="22"/>
        </w:rPr>
        <w:t xml:space="preserve"> </w:t>
      </w:r>
      <w:r w:rsidR="00DA0315" w:rsidRPr="004819F6">
        <w:rPr>
          <w:rFonts w:asciiTheme="minorHAnsi" w:hAnsiTheme="minorHAnsi" w:cstheme="minorHAnsi"/>
          <w:bCs/>
          <w:color w:val="000000"/>
          <w:sz w:val="22"/>
          <w:szCs w:val="22"/>
        </w:rPr>
        <w:t>are</w:t>
      </w:r>
      <w:r w:rsidR="00AF5106" w:rsidRPr="004819F6">
        <w:rPr>
          <w:rFonts w:asciiTheme="minorHAnsi" w:hAnsiTheme="minorHAnsi" w:cstheme="minorHAnsi"/>
          <w:bCs/>
          <w:color w:val="000000"/>
          <w:sz w:val="22"/>
          <w:szCs w:val="22"/>
        </w:rPr>
        <w:t xml:space="preserve"> notified </w:t>
      </w:r>
      <w:r w:rsidR="00BD01F6" w:rsidRPr="004819F6">
        <w:rPr>
          <w:rFonts w:asciiTheme="minorHAnsi" w:hAnsiTheme="minorHAnsi" w:cstheme="minorHAnsi"/>
          <w:bCs/>
          <w:color w:val="000000"/>
          <w:sz w:val="22"/>
          <w:szCs w:val="22"/>
        </w:rPr>
        <w:t xml:space="preserve">by </w:t>
      </w:r>
      <w:r w:rsidR="004935DA" w:rsidRPr="004819F6">
        <w:rPr>
          <w:rFonts w:asciiTheme="minorHAnsi" w:hAnsiTheme="minorHAnsi" w:cstheme="minorHAnsi"/>
          <w:bCs/>
          <w:color w:val="000000"/>
          <w:sz w:val="22"/>
          <w:szCs w:val="22"/>
        </w:rPr>
        <w:t>the</w:t>
      </w:r>
      <w:r w:rsidR="001847C7" w:rsidRPr="004819F6">
        <w:rPr>
          <w:rFonts w:asciiTheme="minorHAnsi" w:hAnsiTheme="minorHAnsi" w:cstheme="minorHAnsi"/>
          <w:bCs/>
          <w:color w:val="000000"/>
          <w:sz w:val="22"/>
          <w:szCs w:val="22"/>
        </w:rPr>
        <w:t xml:space="preserve"> Federal Motor Carrier Safety Administration (FMCSA) </w:t>
      </w:r>
      <w:r w:rsidR="00071830" w:rsidRPr="004819F6">
        <w:rPr>
          <w:rFonts w:asciiTheme="minorHAnsi" w:hAnsiTheme="minorHAnsi" w:cstheme="minorHAnsi"/>
          <w:bCs/>
          <w:color w:val="000000"/>
          <w:sz w:val="22"/>
          <w:szCs w:val="22"/>
        </w:rPr>
        <w:t xml:space="preserve">and </w:t>
      </w:r>
      <w:r w:rsidR="0005633D" w:rsidRPr="004819F6">
        <w:rPr>
          <w:rFonts w:asciiTheme="minorHAnsi" w:hAnsiTheme="minorHAnsi" w:cstheme="minorHAnsi"/>
          <w:bCs/>
          <w:color w:val="000000"/>
          <w:sz w:val="22"/>
          <w:szCs w:val="22"/>
        </w:rPr>
        <w:t>the D</w:t>
      </w:r>
      <w:r w:rsidR="000920FF" w:rsidRPr="004819F6">
        <w:rPr>
          <w:rFonts w:asciiTheme="minorHAnsi" w:hAnsiTheme="minorHAnsi" w:cstheme="minorHAnsi"/>
          <w:bCs/>
          <w:color w:val="000000"/>
          <w:sz w:val="22"/>
          <w:szCs w:val="22"/>
        </w:rPr>
        <w:t>istrict of Columbia</w:t>
      </w:r>
      <w:r w:rsidR="00071830" w:rsidRPr="004819F6">
        <w:rPr>
          <w:rFonts w:asciiTheme="minorHAnsi" w:hAnsiTheme="minorHAnsi" w:cstheme="minorHAnsi"/>
          <w:bCs/>
          <w:color w:val="000000"/>
          <w:sz w:val="22"/>
          <w:szCs w:val="22"/>
        </w:rPr>
        <w:t xml:space="preserve"> </w:t>
      </w:r>
      <w:r w:rsidR="00556B65" w:rsidRPr="004819F6">
        <w:rPr>
          <w:rFonts w:asciiTheme="minorHAnsi" w:hAnsiTheme="minorHAnsi" w:cstheme="minorHAnsi"/>
          <w:bCs/>
          <w:color w:val="000000"/>
          <w:sz w:val="22"/>
          <w:szCs w:val="22"/>
        </w:rPr>
        <w:t xml:space="preserve">DMV </w:t>
      </w:r>
      <w:r w:rsidR="00071830" w:rsidRPr="004819F6">
        <w:rPr>
          <w:rFonts w:asciiTheme="minorHAnsi" w:hAnsiTheme="minorHAnsi" w:cstheme="minorHAnsi"/>
          <w:bCs/>
          <w:color w:val="000000"/>
          <w:sz w:val="22"/>
          <w:szCs w:val="22"/>
        </w:rPr>
        <w:t>IRP</w:t>
      </w:r>
      <w:r w:rsidR="004935DA" w:rsidRPr="004819F6">
        <w:rPr>
          <w:rFonts w:asciiTheme="minorHAnsi" w:hAnsiTheme="minorHAnsi" w:cstheme="minorHAnsi"/>
          <w:bCs/>
          <w:color w:val="000000"/>
          <w:sz w:val="22"/>
          <w:szCs w:val="22"/>
        </w:rPr>
        <w:t xml:space="preserve"> </w:t>
      </w:r>
      <w:r w:rsidR="00556B65" w:rsidRPr="004819F6">
        <w:rPr>
          <w:rFonts w:asciiTheme="minorHAnsi" w:hAnsiTheme="minorHAnsi" w:cstheme="minorHAnsi"/>
          <w:bCs/>
          <w:color w:val="000000"/>
          <w:sz w:val="22"/>
          <w:szCs w:val="22"/>
        </w:rPr>
        <w:t>Office</w:t>
      </w:r>
      <w:r w:rsidR="00BD01F6" w:rsidRPr="004819F6">
        <w:rPr>
          <w:rFonts w:asciiTheme="minorHAnsi" w:hAnsiTheme="minorHAnsi" w:cstheme="minorHAnsi"/>
          <w:bCs/>
          <w:color w:val="000000"/>
          <w:sz w:val="22"/>
          <w:szCs w:val="22"/>
        </w:rPr>
        <w:t xml:space="preserve"> </w:t>
      </w:r>
      <w:r w:rsidR="00AF5106" w:rsidRPr="004819F6">
        <w:rPr>
          <w:rFonts w:asciiTheme="minorHAnsi" w:hAnsiTheme="minorHAnsi" w:cstheme="minorHAnsi"/>
          <w:bCs/>
          <w:color w:val="000000"/>
          <w:sz w:val="22"/>
          <w:szCs w:val="22"/>
        </w:rPr>
        <w:t>that registrations/license plate</w:t>
      </w:r>
      <w:r w:rsidR="009570EA" w:rsidRPr="004819F6">
        <w:rPr>
          <w:rFonts w:asciiTheme="minorHAnsi" w:hAnsiTheme="minorHAnsi" w:cstheme="minorHAnsi"/>
          <w:bCs/>
          <w:color w:val="000000"/>
          <w:sz w:val="22"/>
          <w:szCs w:val="22"/>
        </w:rPr>
        <w:t>s</w:t>
      </w:r>
      <w:r w:rsidR="00AF5106" w:rsidRPr="004819F6">
        <w:rPr>
          <w:rFonts w:asciiTheme="minorHAnsi" w:hAnsiTheme="minorHAnsi" w:cstheme="minorHAnsi"/>
          <w:bCs/>
          <w:color w:val="000000"/>
          <w:sz w:val="22"/>
          <w:szCs w:val="22"/>
        </w:rPr>
        <w:t xml:space="preserve"> for all commercial motor vehicles assigned to </w:t>
      </w:r>
      <w:r w:rsidR="00071830" w:rsidRPr="004819F6">
        <w:rPr>
          <w:rFonts w:asciiTheme="minorHAnsi" w:hAnsiTheme="minorHAnsi" w:cstheme="minorHAnsi"/>
          <w:bCs/>
          <w:color w:val="000000"/>
          <w:sz w:val="22"/>
          <w:szCs w:val="22"/>
        </w:rPr>
        <w:t>the Carrier</w:t>
      </w:r>
      <w:r w:rsidR="00AF5106" w:rsidRPr="004819F6">
        <w:rPr>
          <w:rFonts w:asciiTheme="minorHAnsi" w:hAnsiTheme="minorHAnsi" w:cstheme="minorHAnsi"/>
          <w:bCs/>
          <w:color w:val="000000"/>
          <w:sz w:val="22"/>
          <w:szCs w:val="22"/>
        </w:rPr>
        <w:t xml:space="preserve"> are suspended/revoked.</w:t>
      </w:r>
      <w:r w:rsidR="00AF5106" w:rsidRPr="004C46AB">
        <w:rPr>
          <w:rFonts w:asciiTheme="minorHAnsi" w:hAnsiTheme="minorHAnsi" w:cstheme="minorHAnsi"/>
          <w:bCs/>
          <w:color w:val="000000"/>
          <w:sz w:val="22"/>
          <w:szCs w:val="22"/>
        </w:rPr>
        <w:t xml:space="preserve"> </w:t>
      </w:r>
    </w:p>
    <w:p w14:paraId="2BCF3578" w14:textId="77777777" w:rsidR="00AF5106" w:rsidRPr="004C46AB" w:rsidRDefault="00AF5106" w:rsidP="00AF5106">
      <w:pPr>
        <w:rPr>
          <w:rFonts w:asciiTheme="minorHAnsi" w:hAnsiTheme="minorHAnsi" w:cstheme="minorHAnsi"/>
          <w:bCs/>
          <w:color w:val="000000"/>
          <w:sz w:val="22"/>
          <w:szCs w:val="22"/>
        </w:rPr>
      </w:pPr>
    </w:p>
    <w:p w14:paraId="183A3CC6" w14:textId="77777777" w:rsidR="002F3005" w:rsidRDefault="002F3005" w:rsidP="002F3005">
      <w:pPr>
        <w:rPr>
          <w:rFonts w:asciiTheme="minorHAnsi" w:hAnsiTheme="minorHAnsi" w:cstheme="minorHAnsi"/>
          <w:bCs/>
          <w:color w:val="000000"/>
          <w:sz w:val="22"/>
          <w:szCs w:val="22"/>
        </w:rPr>
      </w:pPr>
      <w:r w:rsidRPr="004C46AB">
        <w:rPr>
          <w:rFonts w:asciiTheme="minorHAnsi" w:hAnsiTheme="minorHAnsi" w:cstheme="minorHAnsi"/>
          <w:bCs/>
          <w:color w:val="000000"/>
          <w:sz w:val="22"/>
          <w:szCs w:val="22"/>
        </w:rPr>
        <w:t xml:space="preserve">FMCSA </w:t>
      </w:r>
      <w:r>
        <w:rPr>
          <w:rFonts w:asciiTheme="minorHAnsi" w:hAnsiTheme="minorHAnsi" w:cstheme="minorHAnsi"/>
          <w:bCs/>
          <w:color w:val="000000"/>
          <w:sz w:val="22"/>
          <w:szCs w:val="22"/>
        </w:rPr>
        <w:t>notifies</w:t>
      </w:r>
      <w:r w:rsidRPr="004C46AB">
        <w:rPr>
          <w:rFonts w:asciiTheme="minorHAnsi" w:hAnsiTheme="minorHAnsi" w:cstheme="minorHAnsi"/>
          <w:bCs/>
          <w:color w:val="000000"/>
          <w:sz w:val="22"/>
          <w:szCs w:val="22"/>
        </w:rPr>
        <w:t xml:space="preserve"> the United States Department of Transportation when a motor carrier is prohibited from operating in interstate commerce. The suspension of all registration assigned to the commercial motor carrier </w:t>
      </w:r>
      <w:r>
        <w:rPr>
          <w:rFonts w:asciiTheme="minorHAnsi" w:hAnsiTheme="minorHAnsi" w:cstheme="minorHAnsi"/>
          <w:bCs/>
          <w:color w:val="000000"/>
          <w:sz w:val="22"/>
          <w:szCs w:val="22"/>
        </w:rPr>
        <w:t xml:space="preserve">in DCTRUCS </w:t>
      </w:r>
      <w:r w:rsidRPr="004C46AB">
        <w:rPr>
          <w:rFonts w:asciiTheme="minorHAnsi" w:hAnsiTheme="minorHAnsi" w:cstheme="minorHAnsi"/>
          <w:bCs/>
          <w:color w:val="000000"/>
          <w:sz w:val="22"/>
          <w:szCs w:val="22"/>
        </w:rPr>
        <w:t>will remain in effect until the FMCSA’s Out-of-Service Order has been rescinded.</w:t>
      </w:r>
    </w:p>
    <w:p w14:paraId="37589049" w14:textId="119DA73F" w:rsidR="00AF5106" w:rsidRPr="004C46AB" w:rsidRDefault="00D55529" w:rsidP="00AF5106">
      <w:pPr>
        <w:rPr>
          <w:rFonts w:asciiTheme="minorHAnsi" w:hAnsiTheme="minorHAnsi" w:cstheme="minorHAnsi"/>
          <w:bCs/>
          <w:color w:val="000000"/>
          <w:sz w:val="22"/>
          <w:szCs w:val="22"/>
        </w:rPr>
      </w:pPr>
      <w:r w:rsidRPr="004C46AB">
        <w:rPr>
          <w:rFonts w:asciiTheme="minorHAnsi" w:hAnsiTheme="minorHAnsi" w:cstheme="minorHAnsi"/>
          <w:bCs/>
          <w:color w:val="000000"/>
          <w:sz w:val="22"/>
          <w:szCs w:val="22"/>
        </w:rPr>
        <w:lastRenderedPageBreak/>
        <w:t xml:space="preserve">Upon </w:t>
      </w:r>
      <w:r w:rsidR="000B487C" w:rsidRPr="004C46AB">
        <w:rPr>
          <w:rFonts w:asciiTheme="minorHAnsi" w:hAnsiTheme="minorHAnsi" w:cstheme="minorHAnsi"/>
          <w:bCs/>
          <w:color w:val="000000"/>
          <w:sz w:val="22"/>
          <w:szCs w:val="22"/>
        </w:rPr>
        <w:t>notification from FMCSA and DC IRP</w:t>
      </w:r>
      <w:r w:rsidRPr="004C46AB">
        <w:rPr>
          <w:rFonts w:asciiTheme="minorHAnsi" w:hAnsiTheme="minorHAnsi" w:cstheme="minorHAnsi"/>
          <w:bCs/>
          <w:color w:val="000000"/>
          <w:sz w:val="22"/>
          <w:szCs w:val="22"/>
        </w:rPr>
        <w:t>, Carriers</w:t>
      </w:r>
      <w:r w:rsidR="000B487C" w:rsidRPr="004C46AB">
        <w:rPr>
          <w:rFonts w:asciiTheme="minorHAnsi" w:hAnsiTheme="minorHAnsi" w:cstheme="minorHAnsi"/>
          <w:bCs/>
          <w:color w:val="000000"/>
          <w:sz w:val="22"/>
          <w:szCs w:val="22"/>
        </w:rPr>
        <w:t xml:space="preserve"> </w:t>
      </w:r>
      <w:r w:rsidR="00AF5106" w:rsidRPr="004C46AB">
        <w:rPr>
          <w:rFonts w:asciiTheme="minorHAnsi" w:hAnsiTheme="minorHAnsi" w:cstheme="minorHAnsi"/>
          <w:bCs/>
          <w:color w:val="000000"/>
          <w:sz w:val="22"/>
          <w:szCs w:val="22"/>
        </w:rPr>
        <w:t xml:space="preserve">are required to immediately surrender all registrations, </w:t>
      </w:r>
      <w:r w:rsidR="004F02D5" w:rsidRPr="004C46AB">
        <w:rPr>
          <w:rFonts w:asciiTheme="minorHAnsi" w:hAnsiTheme="minorHAnsi" w:cstheme="minorHAnsi"/>
          <w:bCs/>
          <w:color w:val="000000"/>
          <w:sz w:val="22"/>
          <w:szCs w:val="22"/>
        </w:rPr>
        <w:t>apportioned</w:t>
      </w:r>
      <w:r w:rsidR="00AF5106" w:rsidRPr="004C46AB">
        <w:rPr>
          <w:rFonts w:asciiTheme="minorHAnsi" w:hAnsiTheme="minorHAnsi" w:cstheme="minorHAnsi"/>
          <w:bCs/>
          <w:color w:val="000000"/>
          <w:sz w:val="22"/>
          <w:szCs w:val="22"/>
        </w:rPr>
        <w:t xml:space="preserve"> plate</w:t>
      </w:r>
      <w:r w:rsidR="004F02D5" w:rsidRPr="004C46AB">
        <w:rPr>
          <w:rFonts w:asciiTheme="minorHAnsi" w:hAnsiTheme="minorHAnsi" w:cstheme="minorHAnsi"/>
          <w:bCs/>
          <w:color w:val="000000"/>
          <w:sz w:val="22"/>
          <w:szCs w:val="22"/>
        </w:rPr>
        <w:t>(</w:t>
      </w:r>
      <w:r w:rsidR="00AF5106" w:rsidRPr="004C46AB">
        <w:rPr>
          <w:rFonts w:asciiTheme="minorHAnsi" w:hAnsiTheme="minorHAnsi" w:cstheme="minorHAnsi"/>
          <w:bCs/>
          <w:color w:val="000000"/>
          <w:sz w:val="22"/>
          <w:szCs w:val="22"/>
        </w:rPr>
        <w:t>s</w:t>
      </w:r>
      <w:r w:rsidR="004F02D5" w:rsidRPr="004C46AB">
        <w:rPr>
          <w:rFonts w:asciiTheme="minorHAnsi" w:hAnsiTheme="minorHAnsi" w:cstheme="minorHAnsi"/>
          <w:bCs/>
          <w:color w:val="000000"/>
          <w:sz w:val="22"/>
          <w:szCs w:val="22"/>
        </w:rPr>
        <w:t>)</w:t>
      </w:r>
      <w:r w:rsidR="00AF5106" w:rsidRPr="004C46AB">
        <w:rPr>
          <w:rFonts w:asciiTheme="minorHAnsi" w:hAnsiTheme="minorHAnsi" w:cstheme="minorHAnsi"/>
          <w:bCs/>
          <w:color w:val="000000"/>
          <w:sz w:val="22"/>
          <w:szCs w:val="22"/>
        </w:rPr>
        <w:t xml:space="preserve"> and permits assigned to </w:t>
      </w:r>
      <w:r w:rsidR="004F02D5" w:rsidRPr="004C46AB">
        <w:rPr>
          <w:rFonts w:asciiTheme="minorHAnsi" w:hAnsiTheme="minorHAnsi" w:cstheme="minorHAnsi"/>
          <w:bCs/>
          <w:color w:val="000000"/>
          <w:sz w:val="22"/>
          <w:szCs w:val="22"/>
        </w:rPr>
        <w:t xml:space="preserve">the </w:t>
      </w:r>
      <w:r w:rsidR="00AF5106" w:rsidRPr="004C46AB">
        <w:rPr>
          <w:rFonts w:asciiTheme="minorHAnsi" w:hAnsiTheme="minorHAnsi" w:cstheme="minorHAnsi"/>
          <w:bCs/>
          <w:color w:val="000000"/>
          <w:sz w:val="22"/>
          <w:szCs w:val="22"/>
        </w:rPr>
        <w:t>motor vehicle carrier or registrant to DC Department of Motor Vehicles</w:t>
      </w:r>
      <w:r w:rsidR="00974804" w:rsidRPr="004C46AB">
        <w:rPr>
          <w:rFonts w:asciiTheme="minorHAnsi" w:hAnsiTheme="minorHAnsi" w:cstheme="minorHAnsi"/>
          <w:bCs/>
          <w:color w:val="000000"/>
          <w:sz w:val="22"/>
          <w:szCs w:val="22"/>
        </w:rPr>
        <w:t>:</w:t>
      </w:r>
    </w:p>
    <w:p w14:paraId="5BA40514" w14:textId="77777777" w:rsidR="00AF5106" w:rsidRPr="004C46AB" w:rsidRDefault="00AF5106" w:rsidP="00AF5106">
      <w:pPr>
        <w:rPr>
          <w:rFonts w:asciiTheme="minorHAnsi" w:hAnsiTheme="minorHAnsi" w:cstheme="minorHAnsi"/>
          <w:bCs/>
          <w:color w:val="000000"/>
        </w:rPr>
      </w:pPr>
    </w:p>
    <w:p w14:paraId="3E63B1D3" w14:textId="77777777" w:rsidR="00AF5106" w:rsidRPr="004C46AB" w:rsidRDefault="00AF5106" w:rsidP="00AF5106">
      <w:pPr>
        <w:pStyle w:val="NormalWeb"/>
        <w:spacing w:before="0" w:beforeAutospacing="0" w:after="0" w:afterAutospacing="0"/>
        <w:ind w:left="864" w:hanging="360"/>
        <w:jc w:val="center"/>
        <w:rPr>
          <w:rFonts w:asciiTheme="minorHAnsi" w:hAnsiTheme="minorHAnsi" w:cstheme="minorHAnsi"/>
          <w:b/>
          <w:bCs/>
          <w:color w:val="404040"/>
          <w:kern w:val="24"/>
        </w:rPr>
      </w:pPr>
      <w:r w:rsidRPr="004C46AB">
        <w:rPr>
          <w:rFonts w:asciiTheme="minorHAnsi" w:hAnsiTheme="minorHAnsi" w:cstheme="minorHAnsi"/>
          <w:b/>
          <w:bCs/>
          <w:color w:val="404040"/>
          <w:kern w:val="24"/>
        </w:rPr>
        <w:t>DC DMV IRP Office</w:t>
      </w:r>
    </w:p>
    <w:p w14:paraId="11A9B22A" w14:textId="77777777" w:rsidR="00AF5106" w:rsidRPr="004C46AB" w:rsidRDefault="00AF5106" w:rsidP="00AF5106">
      <w:pPr>
        <w:pStyle w:val="NormalWeb"/>
        <w:spacing w:before="0" w:beforeAutospacing="0" w:after="0" w:afterAutospacing="0"/>
        <w:ind w:left="864" w:hanging="360"/>
        <w:jc w:val="center"/>
        <w:rPr>
          <w:rFonts w:asciiTheme="minorHAnsi" w:hAnsiTheme="minorHAnsi" w:cstheme="minorHAnsi"/>
        </w:rPr>
      </w:pPr>
      <w:r w:rsidRPr="004C46AB">
        <w:rPr>
          <w:rFonts w:asciiTheme="minorHAnsi" w:hAnsiTheme="minorHAnsi" w:cstheme="minorHAnsi"/>
          <w:b/>
          <w:bCs/>
          <w:color w:val="404040"/>
          <w:kern w:val="24"/>
        </w:rPr>
        <w:t>95 M St. SW Ste. 206-10</w:t>
      </w:r>
    </w:p>
    <w:p w14:paraId="3624A5D0" w14:textId="77777777" w:rsidR="00AF5106" w:rsidRPr="004C46AB" w:rsidRDefault="00AF5106" w:rsidP="00AF5106">
      <w:pPr>
        <w:pStyle w:val="NormalWeb"/>
        <w:spacing w:before="0" w:beforeAutospacing="0" w:after="0" w:afterAutospacing="0"/>
        <w:ind w:left="864" w:hanging="360"/>
        <w:jc w:val="center"/>
        <w:rPr>
          <w:rFonts w:asciiTheme="minorHAnsi" w:hAnsiTheme="minorHAnsi" w:cstheme="minorHAnsi"/>
        </w:rPr>
      </w:pPr>
      <w:r w:rsidRPr="004C46AB">
        <w:rPr>
          <w:rFonts w:asciiTheme="minorHAnsi" w:hAnsiTheme="minorHAnsi" w:cstheme="minorHAnsi"/>
          <w:b/>
          <w:bCs/>
          <w:color w:val="404040"/>
          <w:kern w:val="24"/>
        </w:rPr>
        <w:t>Washington, DC 20024</w:t>
      </w:r>
    </w:p>
    <w:p w14:paraId="36F9EB03" w14:textId="77777777" w:rsidR="00AF5106" w:rsidRPr="004C46AB" w:rsidRDefault="00AF5106" w:rsidP="00AF5106">
      <w:pPr>
        <w:rPr>
          <w:rFonts w:asciiTheme="minorHAnsi" w:hAnsiTheme="minorHAnsi" w:cstheme="minorHAnsi"/>
          <w:bCs/>
          <w:color w:val="000000"/>
          <w:sz w:val="22"/>
          <w:szCs w:val="22"/>
        </w:rPr>
      </w:pPr>
    </w:p>
    <w:p w14:paraId="2CB9B2C0" w14:textId="35F65864" w:rsidR="00AF5106" w:rsidRPr="004C46AB" w:rsidRDefault="000E2B83" w:rsidP="00AF5106">
      <w:pPr>
        <w:rPr>
          <w:rFonts w:asciiTheme="minorHAnsi" w:hAnsiTheme="minorHAnsi" w:cstheme="minorHAnsi"/>
          <w:bCs/>
          <w:color w:val="000000"/>
          <w:sz w:val="22"/>
          <w:szCs w:val="22"/>
        </w:rPr>
      </w:pPr>
      <w:r w:rsidRPr="004C46AB">
        <w:rPr>
          <w:rFonts w:asciiTheme="minorHAnsi" w:hAnsiTheme="minorHAnsi" w:cstheme="minorHAnsi"/>
          <w:bCs/>
          <w:color w:val="000000"/>
          <w:sz w:val="22"/>
          <w:szCs w:val="22"/>
        </w:rPr>
        <w:t>Carrier</w:t>
      </w:r>
      <w:r w:rsidR="00AF5106" w:rsidRPr="004C46AB">
        <w:rPr>
          <w:rFonts w:asciiTheme="minorHAnsi" w:hAnsiTheme="minorHAnsi" w:cstheme="minorHAnsi"/>
          <w:bCs/>
          <w:color w:val="000000"/>
          <w:sz w:val="22"/>
          <w:szCs w:val="22"/>
        </w:rPr>
        <w:t xml:space="preserve"> privileges</w:t>
      </w:r>
      <w:r w:rsidR="00630814" w:rsidRPr="004C46AB">
        <w:rPr>
          <w:rFonts w:asciiTheme="minorHAnsi" w:hAnsiTheme="minorHAnsi" w:cstheme="minorHAnsi"/>
          <w:bCs/>
          <w:color w:val="000000"/>
          <w:sz w:val="22"/>
          <w:szCs w:val="22"/>
        </w:rPr>
        <w:t xml:space="preserve"> in the </w:t>
      </w:r>
      <w:r w:rsidR="009120B1" w:rsidRPr="004C46AB">
        <w:rPr>
          <w:rFonts w:asciiTheme="minorHAnsi" w:hAnsiTheme="minorHAnsi" w:cstheme="minorHAnsi"/>
          <w:bCs/>
          <w:color w:val="000000"/>
          <w:sz w:val="22"/>
          <w:szCs w:val="22"/>
        </w:rPr>
        <w:t>District of Columbia</w:t>
      </w:r>
      <w:r w:rsidR="00AF5106" w:rsidRPr="004C46AB">
        <w:rPr>
          <w:rFonts w:asciiTheme="minorHAnsi" w:hAnsiTheme="minorHAnsi" w:cstheme="minorHAnsi"/>
          <w:bCs/>
          <w:color w:val="000000"/>
          <w:sz w:val="22"/>
          <w:szCs w:val="22"/>
        </w:rPr>
        <w:t xml:space="preserve"> to register, transfer title, or operate commercial motor vehicles will be restored only upon acceptable notification from FMCSA that the prohibition to operate has been removed and upon the payment of all applicable taxes and fees. Accordingly, </w:t>
      </w:r>
      <w:r w:rsidR="00C27411" w:rsidRPr="004C46AB">
        <w:rPr>
          <w:rFonts w:asciiTheme="minorHAnsi" w:hAnsiTheme="minorHAnsi" w:cstheme="minorHAnsi"/>
          <w:bCs/>
          <w:color w:val="000000"/>
          <w:sz w:val="22"/>
          <w:szCs w:val="22"/>
        </w:rPr>
        <w:t>Carriers must</w:t>
      </w:r>
      <w:r w:rsidR="00AF5106" w:rsidRPr="004C46AB">
        <w:rPr>
          <w:rFonts w:asciiTheme="minorHAnsi" w:hAnsiTheme="minorHAnsi" w:cstheme="minorHAnsi"/>
          <w:bCs/>
          <w:color w:val="000000"/>
          <w:sz w:val="22"/>
          <w:szCs w:val="22"/>
        </w:rPr>
        <w:t xml:space="preserve"> contact FMCSA </w:t>
      </w:r>
      <w:proofErr w:type="gramStart"/>
      <w:r w:rsidR="00AF5106" w:rsidRPr="004C46AB">
        <w:rPr>
          <w:rFonts w:asciiTheme="minorHAnsi" w:hAnsiTheme="minorHAnsi" w:cstheme="minorHAnsi"/>
          <w:bCs/>
          <w:color w:val="000000"/>
          <w:sz w:val="22"/>
          <w:szCs w:val="22"/>
        </w:rPr>
        <w:t xml:space="preserve">at  </w:t>
      </w:r>
      <w:r w:rsidR="00AF5106" w:rsidRPr="004C46AB">
        <w:rPr>
          <w:rFonts w:asciiTheme="minorHAnsi" w:hAnsiTheme="minorHAnsi" w:cstheme="minorHAnsi"/>
          <w:color w:val="202124"/>
          <w:sz w:val="22"/>
          <w:szCs w:val="22"/>
          <w:shd w:val="clear" w:color="auto" w:fill="FFFFFF"/>
        </w:rPr>
        <w:t>800</w:t>
      </w:r>
      <w:proofErr w:type="gramEnd"/>
      <w:r w:rsidR="00AF5106" w:rsidRPr="004C46AB">
        <w:rPr>
          <w:rFonts w:asciiTheme="minorHAnsi" w:hAnsiTheme="minorHAnsi" w:cstheme="minorHAnsi"/>
          <w:color w:val="202124"/>
          <w:sz w:val="22"/>
          <w:szCs w:val="22"/>
          <w:shd w:val="clear" w:color="auto" w:fill="FFFFFF"/>
        </w:rPr>
        <w:t xml:space="preserve">-832-5660 </w:t>
      </w:r>
      <w:r w:rsidR="00AF5106" w:rsidRPr="004C46AB">
        <w:rPr>
          <w:rFonts w:asciiTheme="minorHAnsi" w:hAnsiTheme="minorHAnsi" w:cstheme="minorHAnsi"/>
          <w:bCs/>
          <w:color w:val="000000"/>
          <w:sz w:val="22"/>
          <w:szCs w:val="22"/>
        </w:rPr>
        <w:t xml:space="preserve">to resolve </w:t>
      </w:r>
      <w:r w:rsidR="00C27411" w:rsidRPr="004C46AB">
        <w:rPr>
          <w:rFonts w:asciiTheme="minorHAnsi" w:hAnsiTheme="minorHAnsi" w:cstheme="minorHAnsi"/>
          <w:bCs/>
          <w:color w:val="000000"/>
          <w:sz w:val="22"/>
          <w:szCs w:val="22"/>
        </w:rPr>
        <w:t>issues</w:t>
      </w:r>
      <w:r w:rsidR="00AF5106" w:rsidRPr="004C46AB">
        <w:rPr>
          <w:rFonts w:asciiTheme="minorHAnsi" w:hAnsiTheme="minorHAnsi" w:cstheme="minorHAnsi"/>
          <w:bCs/>
          <w:color w:val="000000"/>
          <w:sz w:val="22"/>
          <w:szCs w:val="22"/>
        </w:rPr>
        <w:t xml:space="preserve"> at </w:t>
      </w:r>
      <w:r w:rsidR="0015518A" w:rsidRPr="004C46AB">
        <w:rPr>
          <w:rFonts w:asciiTheme="minorHAnsi" w:hAnsiTheme="minorHAnsi" w:cstheme="minorHAnsi"/>
          <w:bCs/>
          <w:color w:val="000000"/>
          <w:sz w:val="22"/>
          <w:szCs w:val="22"/>
        </w:rPr>
        <w:t>the</w:t>
      </w:r>
      <w:r w:rsidR="00AF5106" w:rsidRPr="004C46AB">
        <w:rPr>
          <w:rFonts w:asciiTheme="minorHAnsi" w:hAnsiTheme="minorHAnsi" w:cstheme="minorHAnsi"/>
          <w:bCs/>
          <w:color w:val="000000"/>
          <w:sz w:val="22"/>
          <w:szCs w:val="22"/>
        </w:rPr>
        <w:t xml:space="preserve"> earliest convenience.</w:t>
      </w:r>
    </w:p>
    <w:p w14:paraId="6C98437A" w14:textId="77777777" w:rsidR="00AF5106" w:rsidRPr="004C46AB" w:rsidRDefault="00AF5106" w:rsidP="00BB33C9">
      <w:pPr>
        <w:rPr>
          <w:rFonts w:asciiTheme="minorHAnsi" w:hAnsiTheme="minorHAnsi" w:cstheme="minorHAnsi"/>
          <w:bCs/>
          <w:color w:val="000000"/>
          <w:sz w:val="22"/>
          <w:szCs w:val="22"/>
        </w:rPr>
      </w:pPr>
    </w:p>
    <w:p w14:paraId="40C7D0BE" w14:textId="77777777" w:rsidR="00AF5106" w:rsidRPr="004C46AB" w:rsidRDefault="00AF5106" w:rsidP="00BB33C9">
      <w:pPr>
        <w:rPr>
          <w:rFonts w:asciiTheme="minorHAnsi" w:hAnsiTheme="minorHAnsi" w:cstheme="minorHAnsi"/>
          <w:bCs/>
          <w:color w:val="000000"/>
          <w:sz w:val="22"/>
          <w:szCs w:val="22"/>
        </w:rPr>
      </w:pPr>
    </w:p>
    <w:p w14:paraId="383C08CF" w14:textId="77777777" w:rsidR="001C4C4D" w:rsidRPr="004C46AB" w:rsidRDefault="001C4C4D" w:rsidP="001C4C4D">
      <w:pPr>
        <w:pStyle w:val="ameJurisdiction"/>
        <w:jc w:val="left"/>
        <w:rPr>
          <w:rFonts w:asciiTheme="minorHAnsi" w:hAnsiTheme="minorHAnsi" w:cstheme="minorHAnsi"/>
          <w:sz w:val="28"/>
          <w:szCs w:val="28"/>
        </w:rPr>
      </w:pPr>
      <w:r w:rsidRPr="004C46AB">
        <w:rPr>
          <w:rFonts w:asciiTheme="minorHAnsi" w:hAnsiTheme="minorHAnsi" w:cstheme="minorHAnsi"/>
          <w:sz w:val="28"/>
          <w:szCs w:val="28"/>
        </w:rPr>
        <w:t>To Obtain Replacement Credentials for registration sanctions including denials, suspensions, and revocations:</w:t>
      </w:r>
    </w:p>
    <w:p w14:paraId="722AB0C8" w14:textId="77777777" w:rsidR="001C4C4D" w:rsidRPr="004C46AB" w:rsidRDefault="001C4C4D" w:rsidP="001C4C4D">
      <w:pPr>
        <w:pStyle w:val="ameJurisdiction"/>
        <w:jc w:val="left"/>
        <w:rPr>
          <w:rFonts w:asciiTheme="minorHAnsi" w:hAnsiTheme="minorHAnsi" w:cstheme="minorHAnsi"/>
          <w:u w:val="single"/>
        </w:rPr>
      </w:pPr>
    </w:p>
    <w:p w14:paraId="6ACCE2B6" w14:textId="77777777" w:rsidR="001C4C4D" w:rsidRPr="004C46AB" w:rsidRDefault="001C4C4D" w:rsidP="001C4C4D">
      <w:pPr>
        <w:pStyle w:val="ameJurisdiction"/>
        <w:numPr>
          <w:ilvl w:val="0"/>
          <w:numId w:val="50"/>
        </w:numPr>
        <w:jc w:val="left"/>
        <w:rPr>
          <w:rFonts w:asciiTheme="minorHAnsi" w:hAnsiTheme="minorHAnsi" w:cstheme="minorHAnsi"/>
          <w:b w:val="0"/>
          <w:bCs/>
        </w:rPr>
      </w:pPr>
      <w:r w:rsidRPr="004C46AB">
        <w:rPr>
          <w:rFonts w:asciiTheme="minorHAnsi" w:hAnsiTheme="minorHAnsi" w:cstheme="minorHAnsi"/>
          <w:b w:val="0"/>
          <w:bCs/>
        </w:rPr>
        <w:t xml:space="preserve">Complete the DC IRP Application </w:t>
      </w:r>
    </w:p>
    <w:p w14:paraId="51225C46" w14:textId="1B2FEBE0" w:rsidR="001C4C4D" w:rsidRPr="004C46AB" w:rsidRDefault="001C4C4D" w:rsidP="001C4C4D">
      <w:pPr>
        <w:pStyle w:val="ameJurisdiction"/>
        <w:numPr>
          <w:ilvl w:val="0"/>
          <w:numId w:val="50"/>
        </w:numPr>
        <w:jc w:val="left"/>
        <w:rPr>
          <w:rFonts w:asciiTheme="minorHAnsi" w:hAnsiTheme="minorHAnsi" w:cstheme="minorHAnsi"/>
          <w:b w:val="0"/>
          <w:bCs/>
          <w:color w:val="000000"/>
        </w:rPr>
      </w:pPr>
      <w:r w:rsidRPr="004C46AB">
        <w:rPr>
          <w:rFonts w:asciiTheme="minorHAnsi" w:hAnsiTheme="minorHAnsi" w:cstheme="minorHAnsi"/>
          <w:b w:val="0"/>
          <w:bCs/>
          <w:color w:val="000000"/>
        </w:rPr>
        <w:t>Complete Vehicle Information (Unit Number and VIN Only)</w:t>
      </w:r>
    </w:p>
    <w:p w14:paraId="1878BE27" w14:textId="3D25B004" w:rsidR="006E0886" w:rsidRDefault="006E0886" w:rsidP="006E0886">
      <w:pPr>
        <w:pStyle w:val="ameJurisdiction"/>
        <w:jc w:val="left"/>
        <w:rPr>
          <w:rFonts w:asciiTheme="minorHAnsi" w:hAnsiTheme="minorHAnsi" w:cstheme="minorHAnsi"/>
          <w:b w:val="0"/>
          <w:bCs/>
          <w:color w:val="000000"/>
        </w:rPr>
      </w:pPr>
    </w:p>
    <w:p w14:paraId="69DE6490" w14:textId="13C4E3B9" w:rsidR="004935DA" w:rsidRDefault="004935DA" w:rsidP="006E0886">
      <w:pPr>
        <w:pStyle w:val="ameJurisdiction"/>
        <w:jc w:val="left"/>
        <w:rPr>
          <w:rFonts w:asciiTheme="minorHAnsi" w:hAnsiTheme="minorHAnsi" w:cstheme="minorHAnsi"/>
          <w:b w:val="0"/>
          <w:bCs/>
          <w:color w:val="000000"/>
        </w:rPr>
      </w:pPr>
    </w:p>
    <w:p w14:paraId="482E4BD2" w14:textId="77777777" w:rsidR="00FC2F48" w:rsidRDefault="00FC2F48" w:rsidP="00BD3068">
      <w:pPr>
        <w:pStyle w:val="BodyText2"/>
        <w:rPr>
          <w:rFonts w:asciiTheme="minorHAnsi" w:hAnsiTheme="minorHAnsi" w:cstheme="minorHAnsi"/>
          <w:b/>
        </w:rPr>
      </w:pPr>
    </w:p>
    <w:p w14:paraId="2FFE7CFF" w14:textId="67F6B0E6" w:rsidR="004935DA" w:rsidRDefault="004935DA" w:rsidP="00BD3068">
      <w:pPr>
        <w:pStyle w:val="BodyText2"/>
        <w:rPr>
          <w:rFonts w:asciiTheme="minorHAnsi" w:hAnsiTheme="minorHAnsi" w:cstheme="minorHAnsi"/>
          <w:b/>
        </w:rPr>
      </w:pPr>
    </w:p>
    <w:p w14:paraId="7DED442A" w14:textId="125CEC95" w:rsidR="009E698C" w:rsidRDefault="009E698C" w:rsidP="00BD3068">
      <w:pPr>
        <w:pStyle w:val="BodyText2"/>
        <w:rPr>
          <w:rFonts w:asciiTheme="minorHAnsi" w:hAnsiTheme="minorHAnsi" w:cstheme="minorHAnsi"/>
          <w:b/>
        </w:rPr>
      </w:pPr>
    </w:p>
    <w:p w14:paraId="11ECC435" w14:textId="432FE1F2" w:rsidR="009E698C" w:rsidRDefault="009E698C" w:rsidP="00BD3068">
      <w:pPr>
        <w:pStyle w:val="BodyText2"/>
        <w:rPr>
          <w:rFonts w:asciiTheme="minorHAnsi" w:hAnsiTheme="minorHAnsi" w:cstheme="minorHAnsi"/>
          <w:b/>
        </w:rPr>
      </w:pPr>
    </w:p>
    <w:p w14:paraId="1EFBDFB3" w14:textId="77777777" w:rsidR="009E698C" w:rsidRDefault="009E698C" w:rsidP="00BD3068">
      <w:pPr>
        <w:pStyle w:val="BodyText2"/>
        <w:rPr>
          <w:rFonts w:asciiTheme="minorHAnsi" w:hAnsiTheme="minorHAnsi" w:cstheme="minorHAnsi"/>
          <w:b/>
        </w:rPr>
      </w:pPr>
    </w:p>
    <w:p w14:paraId="2444F30E" w14:textId="3FC1A740" w:rsidR="004935DA" w:rsidRDefault="004935DA" w:rsidP="00BD3068">
      <w:pPr>
        <w:pStyle w:val="BodyText2"/>
        <w:rPr>
          <w:rFonts w:asciiTheme="minorHAnsi" w:hAnsiTheme="minorHAnsi" w:cstheme="minorHAnsi"/>
          <w:b/>
        </w:rPr>
      </w:pPr>
    </w:p>
    <w:p w14:paraId="033A1832" w14:textId="66BEF6C0" w:rsidR="009E698C" w:rsidRDefault="009E698C" w:rsidP="00BD3068">
      <w:pPr>
        <w:pStyle w:val="BodyText2"/>
        <w:rPr>
          <w:rFonts w:asciiTheme="minorHAnsi" w:hAnsiTheme="minorHAnsi" w:cstheme="minorHAnsi"/>
          <w:b/>
        </w:rPr>
      </w:pPr>
    </w:p>
    <w:p w14:paraId="470D139F" w14:textId="5BB68C82" w:rsidR="009E698C" w:rsidRDefault="009E698C" w:rsidP="00BD3068">
      <w:pPr>
        <w:pStyle w:val="BodyText2"/>
        <w:rPr>
          <w:rFonts w:asciiTheme="minorHAnsi" w:hAnsiTheme="minorHAnsi" w:cstheme="minorHAnsi"/>
          <w:b/>
        </w:rPr>
      </w:pPr>
    </w:p>
    <w:p w14:paraId="05393797" w14:textId="77777777" w:rsidR="009E698C" w:rsidRDefault="009E698C" w:rsidP="00BD3068">
      <w:pPr>
        <w:pStyle w:val="BodyText2"/>
        <w:rPr>
          <w:rFonts w:asciiTheme="minorHAnsi" w:hAnsiTheme="minorHAnsi" w:cstheme="minorHAnsi"/>
          <w:b/>
        </w:rPr>
      </w:pPr>
    </w:p>
    <w:p w14:paraId="55257581" w14:textId="77777777" w:rsidR="004935DA" w:rsidRDefault="004935DA" w:rsidP="00BD3068">
      <w:pPr>
        <w:pStyle w:val="BodyText2"/>
        <w:rPr>
          <w:rFonts w:asciiTheme="minorHAnsi" w:hAnsiTheme="minorHAnsi" w:cstheme="minorHAnsi"/>
          <w:b/>
        </w:rPr>
      </w:pPr>
    </w:p>
    <w:p w14:paraId="529EA603" w14:textId="042D33B6" w:rsidR="007D4A53" w:rsidRPr="003C2956" w:rsidRDefault="000E7FBF" w:rsidP="00BD3068">
      <w:pPr>
        <w:pStyle w:val="BodyText2"/>
        <w:rPr>
          <w:rFonts w:asciiTheme="minorHAnsi" w:hAnsiTheme="minorHAnsi" w:cstheme="minorHAnsi"/>
          <w:color w:val="000000"/>
          <w:sz w:val="24"/>
        </w:rPr>
      </w:pPr>
      <w:r w:rsidRPr="003C2956">
        <w:rPr>
          <w:rFonts w:asciiTheme="minorHAnsi" w:hAnsiTheme="minorHAnsi" w:cstheme="minorHAnsi"/>
          <w:b/>
        </w:rPr>
        <w:t>For a current listing of IRP Jurisdiction information visit the IRP Inc website at</w:t>
      </w:r>
    </w:p>
    <w:p w14:paraId="679124EE" w14:textId="097E5780" w:rsidR="007D4A53" w:rsidRPr="003C2956" w:rsidRDefault="00B90F07" w:rsidP="00C40E79">
      <w:pPr>
        <w:jc w:val="center"/>
        <w:rPr>
          <w:rFonts w:asciiTheme="minorHAnsi" w:hAnsiTheme="minorHAnsi" w:cstheme="minorHAnsi"/>
        </w:rPr>
      </w:pPr>
      <w:hyperlink r:id="rId28" w:history="1">
        <w:r w:rsidR="00C40E79" w:rsidRPr="003C2956">
          <w:rPr>
            <w:rStyle w:val="Hyperlink"/>
            <w:rFonts w:asciiTheme="minorHAnsi" w:hAnsiTheme="minorHAnsi" w:cstheme="minorHAnsi"/>
          </w:rPr>
          <w:t>https://www.irponline.org/page/MembershipDirectory</w:t>
        </w:r>
      </w:hyperlink>
    </w:p>
    <w:p w14:paraId="416DACFD" w14:textId="77777777" w:rsidR="00C40E79" w:rsidRPr="003C2956" w:rsidRDefault="00C40E79" w:rsidP="00C40E79">
      <w:pPr>
        <w:jc w:val="center"/>
        <w:rPr>
          <w:rFonts w:asciiTheme="minorHAnsi" w:hAnsiTheme="minorHAnsi" w:cstheme="minorHAnsi"/>
          <w:b/>
          <w:bCs/>
          <w:color w:val="FF0000"/>
          <w:u w:val="single"/>
        </w:rPr>
      </w:pPr>
    </w:p>
    <w:p w14:paraId="084BE06F" w14:textId="707255DB" w:rsidR="00FA6E09" w:rsidRDefault="00FA6E09" w:rsidP="00C40E79">
      <w:pPr>
        <w:jc w:val="center"/>
        <w:rPr>
          <w:rFonts w:asciiTheme="minorHAnsi" w:hAnsiTheme="minorHAnsi" w:cstheme="minorHAnsi"/>
          <w:b/>
          <w:bCs/>
          <w:color w:val="FF0000"/>
          <w:sz w:val="22"/>
          <w:szCs w:val="22"/>
          <w:u w:val="single"/>
        </w:rPr>
      </w:pPr>
    </w:p>
    <w:p w14:paraId="6D54A259" w14:textId="62E530D5" w:rsidR="004935DA" w:rsidRDefault="004935DA" w:rsidP="00C40E79">
      <w:pPr>
        <w:jc w:val="center"/>
        <w:rPr>
          <w:rFonts w:asciiTheme="minorHAnsi" w:hAnsiTheme="minorHAnsi" w:cstheme="minorHAnsi"/>
          <w:b/>
          <w:bCs/>
          <w:color w:val="FF0000"/>
          <w:sz w:val="22"/>
          <w:szCs w:val="22"/>
          <w:u w:val="single"/>
        </w:rPr>
      </w:pPr>
    </w:p>
    <w:p w14:paraId="0D8F4901" w14:textId="4CF054E0" w:rsidR="004935DA" w:rsidRDefault="004935DA" w:rsidP="00C40E79">
      <w:pPr>
        <w:jc w:val="center"/>
        <w:rPr>
          <w:rFonts w:asciiTheme="minorHAnsi" w:hAnsiTheme="minorHAnsi" w:cstheme="minorHAnsi"/>
          <w:b/>
          <w:bCs/>
          <w:color w:val="FF0000"/>
          <w:sz w:val="22"/>
          <w:szCs w:val="22"/>
          <w:u w:val="single"/>
        </w:rPr>
      </w:pPr>
    </w:p>
    <w:p w14:paraId="3AF4E0FA" w14:textId="5F67BB39" w:rsidR="004935DA" w:rsidRDefault="004935DA" w:rsidP="00C40E79">
      <w:pPr>
        <w:jc w:val="center"/>
        <w:rPr>
          <w:rFonts w:asciiTheme="minorHAnsi" w:hAnsiTheme="minorHAnsi" w:cstheme="minorHAnsi"/>
          <w:b/>
          <w:bCs/>
          <w:color w:val="FF0000"/>
          <w:sz w:val="22"/>
          <w:szCs w:val="22"/>
          <w:u w:val="single"/>
        </w:rPr>
      </w:pPr>
    </w:p>
    <w:p w14:paraId="298662D5" w14:textId="238A5927" w:rsidR="004935DA" w:rsidRDefault="004935DA" w:rsidP="00C40E79">
      <w:pPr>
        <w:jc w:val="center"/>
        <w:rPr>
          <w:rFonts w:asciiTheme="minorHAnsi" w:hAnsiTheme="minorHAnsi" w:cstheme="minorHAnsi"/>
          <w:b/>
          <w:bCs/>
          <w:color w:val="FF0000"/>
          <w:sz w:val="22"/>
          <w:szCs w:val="22"/>
          <w:u w:val="single"/>
        </w:rPr>
      </w:pPr>
    </w:p>
    <w:p w14:paraId="0D8AE37F" w14:textId="244626B3" w:rsidR="004935DA" w:rsidRDefault="004935DA" w:rsidP="00C40E79">
      <w:pPr>
        <w:jc w:val="center"/>
        <w:rPr>
          <w:rFonts w:asciiTheme="minorHAnsi" w:hAnsiTheme="minorHAnsi" w:cstheme="minorHAnsi"/>
          <w:b/>
          <w:bCs/>
          <w:color w:val="FF0000"/>
          <w:sz w:val="22"/>
          <w:szCs w:val="22"/>
          <w:u w:val="single"/>
        </w:rPr>
      </w:pPr>
    </w:p>
    <w:p w14:paraId="32477745" w14:textId="7AB76E86" w:rsidR="004935DA" w:rsidRDefault="004935DA" w:rsidP="00C40E79">
      <w:pPr>
        <w:jc w:val="center"/>
        <w:rPr>
          <w:rFonts w:asciiTheme="minorHAnsi" w:hAnsiTheme="minorHAnsi" w:cstheme="minorHAnsi"/>
          <w:b/>
          <w:bCs/>
          <w:color w:val="FF0000"/>
          <w:sz w:val="22"/>
          <w:szCs w:val="22"/>
          <w:u w:val="single"/>
        </w:rPr>
      </w:pPr>
    </w:p>
    <w:p w14:paraId="6A18106D" w14:textId="383B0847" w:rsidR="004935DA" w:rsidRDefault="004935DA" w:rsidP="00C40E79">
      <w:pPr>
        <w:jc w:val="center"/>
        <w:rPr>
          <w:rFonts w:asciiTheme="minorHAnsi" w:hAnsiTheme="minorHAnsi" w:cstheme="minorHAnsi"/>
          <w:b/>
          <w:bCs/>
          <w:color w:val="FF0000"/>
          <w:sz w:val="22"/>
          <w:szCs w:val="22"/>
          <w:u w:val="single"/>
        </w:rPr>
      </w:pPr>
    </w:p>
    <w:bookmarkStart w:id="23" w:name="Glossary"/>
    <w:p w14:paraId="61EDC708" w14:textId="41840DA0" w:rsidR="00B8765E" w:rsidRPr="00786D04" w:rsidRDefault="00736F99" w:rsidP="009222A4">
      <w:pPr>
        <w:jc w:val="center"/>
        <w:rPr>
          <w:rFonts w:asciiTheme="minorHAnsi" w:hAnsiTheme="minorHAnsi" w:cstheme="minorHAnsi"/>
          <w:b/>
          <w:color w:val="000000"/>
          <w:sz w:val="28"/>
          <w:szCs w:val="28"/>
          <w:u w:val="single"/>
        </w:rPr>
      </w:pPr>
      <w:r>
        <w:lastRenderedPageBreak/>
        <w:fldChar w:fldCharType="begin"/>
      </w:r>
      <w:r>
        <w:instrText>HYPERLINK \l "Glossary"</w:instrText>
      </w:r>
      <w:r>
        <w:fldChar w:fldCharType="separate"/>
      </w:r>
      <w:r w:rsidR="00B8765E" w:rsidRPr="00786D04">
        <w:rPr>
          <w:rStyle w:val="Hyperlink"/>
          <w:rFonts w:asciiTheme="minorHAnsi" w:hAnsiTheme="minorHAnsi" w:cstheme="minorHAnsi"/>
          <w:b/>
          <w:sz w:val="28"/>
          <w:szCs w:val="28"/>
        </w:rPr>
        <w:t>GLOSSARY</w:t>
      </w:r>
      <w:r>
        <w:rPr>
          <w:rStyle w:val="Hyperlink"/>
          <w:rFonts w:asciiTheme="minorHAnsi" w:hAnsiTheme="minorHAnsi" w:cstheme="minorHAnsi"/>
          <w:b/>
          <w:sz w:val="28"/>
          <w:szCs w:val="28"/>
        </w:rPr>
        <w:fldChar w:fldCharType="end"/>
      </w:r>
    </w:p>
    <w:bookmarkEnd w:id="23"/>
    <w:p w14:paraId="6060FF50" w14:textId="77777777" w:rsidR="00FA6E09" w:rsidRPr="003C2956" w:rsidRDefault="00FA6E09" w:rsidP="00BD3068">
      <w:pPr>
        <w:pStyle w:val="BodyTextIndent"/>
        <w:ind w:left="0"/>
        <w:rPr>
          <w:rFonts w:asciiTheme="minorHAnsi" w:hAnsiTheme="minorHAnsi" w:cstheme="minorHAnsi"/>
          <w:b/>
          <w:sz w:val="22"/>
          <w:szCs w:val="22"/>
        </w:rPr>
      </w:pPr>
    </w:p>
    <w:p w14:paraId="042F94E1" w14:textId="77777777" w:rsidR="00FA6E09" w:rsidRPr="003C2956" w:rsidRDefault="00FA6E09" w:rsidP="00FA6E09">
      <w:pPr>
        <w:pStyle w:val="BodyTextIndent"/>
        <w:ind w:left="2160" w:hanging="2160"/>
        <w:rPr>
          <w:rFonts w:asciiTheme="minorHAnsi" w:hAnsiTheme="minorHAnsi" w:cstheme="minorHAnsi"/>
          <w:b/>
          <w:sz w:val="22"/>
          <w:szCs w:val="22"/>
        </w:rPr>
      </w:pPr>
    </w:p>
    <w:p w14:paraId="306F3609" w14:textId="77777777" w:rsidR="00FA6E09" w:rsidRPr="003C2956" w:rsidRDefault="00FA6E09" w:rsidP="00FA6E09">
      <w:pPr>
        <w:pStyle w:val="BodyTextIndent"/>
        <w:ind w:left="2160" w:hanging="2160"/>
        <w:rPr>
          <w:rFonts w:asciiTheme="minorHAnsi" w:hAnsiTheme="minorHAnsi" w:cstheme="minorHAnsi"/>
          <w:sz w:val="22"/>
          <w:szCs w:val="22"/>
        </w:rPr>
      </w:pPr>
      <w:r w:rsidRPr="003C2956">
        <w:rPr>
          <w:rFonts w:asciiTheme="minorHAnsi" w:hAnsiTheme="minorHAnsi" w:cstheme="minorHAnsi"/>
          <w:b/>
          <w:sz w:val="22"/>
          <w:szCs w:val="22"/>
        </w:rPr>
        <w:t>Axle</w:t>
      </w:r>
      <w:r w:rsidRPr="003C2956">
        <w:rPr>
          <w:rFonts w:asciiTheme="minorHAnsi" w:hAnsiTheme="minorHAnsi" w:cstheme="minorHAnsi"/>
          <w:sz w:val="22"/>
          <w:szCs w:val="22"/>
        </w:rPr>
        <w:tab/>
        <w:t>For purposes of registration, an axle is any assembly that can be load bearing at any time.  For example, a single unit truck with a steering axle and two axles in the rear-axle assembly is an apportionable vehicle, even though one of the rear axles is a so-called “dummy” or “drag” axle.</w:t>
      </w:r>
    </w:p>
    <w:p w14:paraId="3578B6E2" w14:textId="77777777" w:rsidR="00FA6E09" w:rsidRPr="003C2956" w:rsidRDefault="00FA6E09" w:rsidP="00FA6E09">
      <w:pPr>
        <w:ind w:left="720" w:hanging="720"/>
        <w:rPr>
          <w:rFonts w:asciiTheme="minorHAnsi" w:hAnsiTheme="minorHAnsi" w:cstheme="minorHAnsi"/>
          <w:sz w:val="22"/>
          <w:szCs w:val="22"/>
        </w:rPr>
      </w:pPr>
    </w:p>
    <w:p w14:paraId="730CDE1B" w14:textId="124306E9"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Base </w:t>
      </w:r>
      <w:r w:rsidR="00682BB0" w:rsidRPr="003C2956">
        <w:rPr>
          <w:rFonts w:asciiTheme="minorHAnsi" w:hAnsiTheme="minorHAnsi" w:cstheme="minorHAnsi"/>
          <w:b/>
          <w:sz w:val="22"/>
          <w:szCs w:val="22"/>
        </w:rPr>
        <w:t>J</w:t>
      </w:r>
      <w:r w:rsidRPr="003C2956">
        <w:rPr>
          <w:rFonts w:asciiTheme="minorHAnsi" w:hAnsiTheme="minorHAnsi" w:cstheme="minorHAnsi"/>
          <w:b/>
          <w:sz w:val="22"/>
          <w:szCs w:val="22"/>
        </w:rPr>
        <w:t>urisdiction</w:t>
      </w:r>
      <w:r w:rsidRPr="003C2956">
        <w:rPr>
          <w:rFonts w:asciiTheme="minorHAnsi" w:hAnsiTheme="minorHAnsi" w:cstheme="minorHAnsi"/>
          <w:sz w:val="22"/>
          <w:szCs w:val="22"/>
        </w:rPr>
        <w:tab/>
        <w:t>The jurisdiction where the registrant has an established pla</w:t>
      </w:r>
      <w:r w:rsidR="00B2129A" w:rsidRPr="003C2956">
        <w:rPr>
          <w:rFonts w:asciiTheme="minorHAnsi" w:hAnsiTheme="minorHAnsi" w:cstheme="minorHAnsi"/>
          <w:sz w:val="22"/>
          <w:szCs w:val="22"/>
        </w:rPr>
        <w:t>ce</w:t>
      </w:r>
      <w:r w:rsidRPr="003C2956">
        <w:rPr>
          <w:rFonts w:asciiTheme="minorHAnsi" w:hAnsiTheme="minorHAnsi" w:cstheme="minorHAnsi"/>
          <w:sz w:val="22"/>
          <w:szCs w:val="22"/>
        </w:rPr>
        <w:t xml:space="preserve"> of business, where mileage is accrued by the fleet, and where the operational records of the fleet are maintained or can be made available.</w:t>
      </w:r>
    </w:p>
    <w:p w14:paraId="4FB1A220" w14:textId="77777777" w:rsidR="00FA6E09" w:rsidRPr="003C2956" w:rsidRDefault="00FA6E09" w:rsidP="00FA6E09">
      <w:pPr>
        <w:ind w:left="2160" w:hanging="2160"/>
        <w:rPr>
          <w:rFonts w:asciiTheme="minorHAnsi" w:hAnsiTheme="minorHAnsi" w:cstheme="minorHAnsi"/>
          <w:b/>
          <w:sz w:val="22"/>
          <w:szCs w:val="22"/>
        </w:rPr>
      </w:pPr>
    </w:p>
    <w:p w14:paraId="6CA58A40" w14:textId="5963CCFC"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Base </w:t>
      </w:r>
      <w:r w:rsidR="00682BB0" w:rsidRPr="003C2956">
        <w:rPr>
          <w:rFonts w:asciiTheme="minorHAnsi" w:hAnsiTheme="minorHAnsi" w:cstheme="minorHAnsi"/>
          <w:b/>
          <w:sz w:val="22"/>
          <w:szCs w:val="22"/>
        </w:rPr>
        <w:t>P</w:t>
      </w:r>
      <w:r w:rsidRPr="003C2956">
        <w:rPr>
          <w:rFonts w:asciiTheme="minorHAnsi" w:hAnsiTheme="minorHAnsi" w:cstheme="minorHAnsi"/>
          <w:b/>
          <w:sz w:val="22"/>
          <w:szCs w:val="22"/>
        </w:rPr>
        <w:t>late</w:t>
      </w:r>
      <w:r w:rsidRPr="003C2956">
        <w:rPr>
          <w:rFonts w:asciiTheme="minorHAnsi" w:hAnsiTheme="minorHAnsi" w:cstheme="minorHAnsi"/>
          <w:sz w:val="22"/>
          <w:szCs w:val="22"/>
        </w:rPr>
        <w:tab/>
        <w:t>A plate issued by the base jurisdiction and is only valid inside that jurisdiction.</w:t>
      </w:r>
    </w:p>
    <w:p w14:paraId="25B5B748" w14:textId="77777777" w:rsidR="00FA6E09" w:rsidRPr="003C2956" w:rsidRDefault="00FA6E09" w:rsidP="00FA6E09">
      <w:pPr>
        <w:ind w:left="2160" w:hanging="2160"/>
        <w:rPr>
          <w:rFonts w:asciiTheme="minorHAnsi" w:hAnsiTheme="minorHAnsi" w:cstheme="minorHAnsi"/>
          <w:sz w:val="22"/>
          <w:szCs w:val="22"/>
        </w:rPr>
      </w:pPr>
    </w:p>
    <w:p w14:paraId="47450CB6"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Bus</w:t>
      </w:r>
      <w:r w:rsidRPr="003C2956">
        <w:rPr>
          <w:rFonts w:asciiTheme="minorHAnsi" w:hAnsiTheme="minorHAnsi" w:cstheme="minorHAnsi"/>
          <w:sz w:val="22"/>
          <w:szCs w:val="22"/>
        </w:rPr>
        <w:tab/>
        <w:t>A motor vehicle designed for carrying more than nine (9) passengers and used for the transportation of persons for compensation.</w:t>
      </w:r>
    </w:p>
    <w:p w14:paraId="3F058DDD" w14:textId="77777777" w:rsidR="00FA6E09" w:rsidRPr="003C2956" w:rsidRDefault="00FA6E09" w:rsidP="00FA6E09">
      <w:pPr>
        <w:ind w:left="2160" w:hanging="2160"/>
        <w:rPr>
          <w:rFonts w:asciiTheme="minorHAnsi" w:hAnsiTheme="minorHAnsi" w:cstheme="minorHAnsi"/>
          <w:sz w:val="22"/>
          <w:szCs w:val="22"/>
        </w:rPr>
      </w:pPr>
    </w:p>
    <w:p w14:paraId="2A58AC1C" w14:textId="1108D989" w:rsidR="00E26B5F" w:rsidRPr="003C2956" w:rsidRDefault="00FA6E09" w:rsidP="00E26B5F">
      <w:pPr>
        <w:pStyle w:val="CommentText"/>
        <w:ind w:left="2160" w:hanging="2160"/>
        <w:rPr>
          <w:rFonts w:asciiTheme="minorHAnsi" w:hAnsiTheme="minorHAnsi" w:cstheme="minorHAnsi"/>
          <w:sz w:val="24"/>
          <w:szCs w:val="24"/>
        </w:rPr>
      </w:pPr>
      <w:r w:rsidRPr="003C2956">
        <w:rPr>
          <w:rFonts w:asciiTheme="minorHAnsi" w:hAnsiTheme="minorHAnsi" w:cstheme="minorHAnsi"/>
          <w:b/>
          <w:sz w:val="22"/>
          <w:szCs w:val="22"/>
        </w:rPr>
        <w:t xml:space="preserve">Cab </w:t>
      </w:r>
      <w:r w:rsidR="00682BB0" w:rsidRPr="003C2956">
        <w:rPr>
          <w:rFonts w:asciiTheme="minorHAnsi" w:hAnsiTheme="minorHAnsi" w:cstheme="minorHAnsi"/>
          <w:b/>
          <w:sz w:val="22"/>
          <w:szCs w:val="22"/>
        </w:rPr>
        <w:t>C</w:t>
      </w:r>
      <w:r w:rsidRPr="003C2956">
        <w:rPr>
          <w:rFonts w:asciiTheme="minorHAnsi" w:hAnsiTheme="minorHAnsi" w:cstheme="minorHAnsi"/>
          <w:b/>
          <w:sz w:val="22"/>
          <w:szCs w:val="22"/>
        </w:rPr>
        <w:t>ard</w:t>
      </w:r>
      <w:r w:rsidRPr="003C2956">
        <w:rPr>
          <w:rFonts w:asciiTheme="minorHAnsi" w:hAnsiTheme="minorHAnsi" w:cstheme="minorHAnsi"/>
          <w:sz w:val="22"/>
          <w:szCs w:val="22"/>
        </w:rPr>
        <w:tab/>
        <w:t xml:space="preserve">A registration card issued only by the base jurisdiction for a vehicle of an apportioned fleet.  The card identifies the specific vehicle for which it was issued, </w:t>
      </w:r>
      <w:r w:rsidR="00231B32" w:rsidRPr="003C2956">
        <w:rPr>
          <w:rFonts w:asciiTheme="minorHAnsi" w:hAnsiTheme="minorHAnsi" w:cstheme="minorHAnsi"/>
          <w:sz w:val="22"/>
          <w:szCs w:val="22"/>
        </w:rPr>
        <w:t xml:space="preserve">USDOT number, </w:t>
      </w:r>
      <w:r w:rsidRPr="003C2956">
        <w:rPr>
          <w:rFonts w:asciiTheme="minorHAnsi" w:hAnsiTheme="minorHAnsi" w:cstheme="minorHAnsi"/>
          <w:sz w:val="22"/>
          <w:szCs w:val="22"/>
        </w:rPr>
        <w:t>the base jurisdiction of the fleet, the registered weight of the vehicle in each apportioned jurisdiction</w:t>
      </w:r>
      <w:r w:rsidR="00CC37E4" w:rsidRPr="003C2956">
        <w:rPr>
          <w:rFonts w:asciiTheme="minorHAnsi" w:hAnsiTheme="minorHAnsi" w:cstheme="minorHAnsi"/>
          <w:sz w:val="22"/>
          <w:szCs w:val="22"/>
        </w:rPr>
        <w:t>.</w:t>
      </w:r>
      <w:r w:rsidRPr="003C2956">
        <w:rPr>
          <w:rFonts w:asciiTheme="minorHAnsi" w:hAnsiTheme="minorHAnsi" w:cstheme="minorHAnsi"/>
          <w:sz w:val="22"/>
          <w:szCs w:val="22"/>
        </w:rPr>
        <w:t xml:space="preserve"> </w:t>
      </w:r>
      <w:r w:rsidR="00E26B5F" w:rsidRPr="003C2956">
        <w:rPr>
          <w:rFonts w:asciiTheme="minorHAnsi" w:hAnsiTheme="minorHAnsi" w:cstheme="minorHAnsi"/>
          <w:sz w:val="24"/>
          <w:szCs w:val="24"/>
        </w:rPr>
        <w:t>Cab card credentials may be shown as an electronic image on a computer, tablet, or smart phone as well as paper copies.</w:t>
      </w:r>
    </w:p>
    <w:p w14:paraId="162E9D1C" w14:textId="77777777" w:rsidR="00FA6E09" w:rsidRPr="003C2956" w:rsidRDefault="00FA6E09" w:rsidP="00FA6E09">
      <w:pPr>
        <w:ind w:left="2160" w:hanging="2160"/>
        <w:rPr>
          <w:rFonts w:asciiTheme="minorHAnsi" w:hAnsiTheme="minorHAnsi" w:cstheme="minorHAnsi"/>
          <w:sz w:val="22"/>
          <w:szCs w:val="22"/>
        </w:rPr>
      </w:pPr>
    </w:p>
    <w:p w14:paraId="154DEFD9"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Carrier</w:t>
      </w:r>
      <w:r w:rsidRPr="003C2956">
        <w:rPr>
          <w:rFonts w:asciiTheme="minorHAnsi" w:hAnsiTheme="minorHAnsi" w:cstheme="minorHAnsi"/>
          <w:sz w:val="22"/>
          <w:szCs w:val="22"/>
        </w:rPr>
        <w:tab/>
        <w:t>An individual, partnership, or corporation engaged in the business of transporting persons or goods.</w:t>
      </w:r>
    </w:p>
    <w:p w14:paraId="69F725E8" w14:textId="77777777" w:rsidR="00FA6E09" w:rsidRPr="003C2956" w:rsidRDefault="00FA6E09" w:rsidP="00FA6E09">
      <w:pPr>
        <w:ind w:left="2160" w:hanging="2160"/>
        <w:rPr>
          <w:rFonts w:asciiTheme="minorHAnsi" w:hAnsiTheme="minorHAnsi" w:cstheme="minorHAnsi"/>
          <w:sz w:val="22"/>
          <w:szCs w:val="22"/>
        </w:rPr>
      </w:pPr>
    </w:p>
    <w:p w14:paraId="49761976" w14:textId="658ED1E0"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Common </w:t>
      </w:r>
      <w:r w:rsidR="00682BB0" w:rsidRPr="003C2956">
        <w:rPr>
          <w:rFonts w:asciiTheme="minorHAnsi" w:hAnsiTheme="minorHAnsi" w:cstheme="minorHAnsi"/>
          <w:b/>
          <w:sz w:val="22"/>
          <w:szCs w:val="22"/>
        </w:rPr>
        <w:t>C</w:t>
      </w:r>
      <w:r w:rsidRPr="003C2956">
        <w:rPr>
          <w:rFonts w:asciiTheme="minorHAnsi" w:hAnsiTheme="minorHAnsi" w:cstheme="minorHAnsi"/>
          <w:b/>
          <w:sz w:val="22"/>
          <w:szCs w:val="22"/>
        </w:rPr>
        <w:t>arrier</w:t>
      </w:r>
      <w:r w:rsidRPr="003C2956">
        <w:rPr>
          <w:rFonts w:asciiTheme="minorHAnsi" w:hAnsiTheme="minorHAnsi" w:cstheme="minorHAnsi"/>
          <w:sz w:val="22"/>
          <w:szCs w:val="22"/>
        </w:rPr>
        <w:tab/>
        <w:t xml:space="preserve">Any motor carrier that advertises to the </w:t>
      </w:r>
      <w:proofErr w:type="gramStart"/>
      <w:r w:rsidRPr="003C2956">
        <w:rPr>
          <w:rFonts w:asciiTheme="minorHAnsi" w:hAnsiTheme="minorHAnsi" w:cstheme="minorHAnsi"/>
          <w:sz w:val="22"/>
          <w:szCs w:val="22"/>
        </w:rPr>
        <w:t>general public</w:t>
      </w:r>
      <w:proofErr w:type="gramEnd"/>
      <w:r w:rsidRPr="003C2956">
        <w:rPr>
          <w:rFonts w:asciiTheme="minorHAnsi" w:hAnsiTheme="minorHAnsi" w:cstheme="minorHAnsi"/>
          <w:sz w:val="22"/>
          <w:szCs w:val="22"/>
        </w:rPr>
        <w:t xml:space="preserve"> to engage in the transportation, by motor vehicle, of persons or goods.</w:t>
      </w:r>
    </w:p>
    <w:p w14:paraId="52BB9816" w14:textId="77777777" w:rsidR="00FA6E09" w:rsidRPr="003C2956" w:rsidRDefault="00FA6E09" w:rsidP="00FA6E09">
      <w:pPr>
        <w:ind w:left="2160" w:hanging="2160"/>
        <w:rPr>
          <w:rFonts w:asciiTheme="minorHAnsi" w:hAnsiTheme="minorHAnsi" w:cstheme="minorHAnsi"/>
          <w:sz w:val="22"/>
          <w:szCs w:val="22"/>
        </w:rPr>
      </w:pPr>
    </w:p>
    <w:p w14:paraId="32FBFB30" w14:textId="77777777" w:rsidR="00FA6E09" w:rsidRPr="003C2956" w:rsidRDefault="00FA6E09" w:rsidP="00FA6E09">
      <w:pPr>
        <w:ind w:left="2160" w:hanging="2160"/>
        <w:rPr>
          <w:rFonts w:asciiTheme="minorHAnsi" w:hAnsiTheme="minorHAnsi" w:cstheme="minorHAnsi"/>
          <w:sz w:val="22"/>
          <w:szCs w:val="22"/>
        </w:rPr>
      </w:pPr>
    </w:p>
    <w:p w14:paraId="5D7D8A2C" w14:textId="77777777" w:rsidR="0099120B" w:rsidRPr="00CB1B1D" w:rsidRDefault="00FA6E09" w:rsidP="009C5F89">
      <w:pPr>
        <w:ind w:left="2160" w:hanging="2160"/>
        <w:rPr>
          <w:rFonts w:asciiTheme="minorHAnsi" w:hAnsiTheme="minorHAnsi" w:cstheme="minorHAnsi"/>
          <w:sz w:val="22"/>
          <w:szCs w:val="22"/>
        </w:rPr>
      </w:pPr>
      <w:r w:rsidRPr="00CB1B1D">
        <w:rPr>
          <w:rFonts w:asciiTheme="minorHAnsi" w:hAnsiTheme="minorHAnsi" w:cstheme="minorHAnsi"/>
          <w:b/>
          <w:sz w:val="22"/>
          <w:szCs w:val="22"/>
        </w:rPr>
        <w:t xml:space="preserve">Exempt </w:t>
      </w:r>
      <w:r w:rsidR="007365D5" w:rsidRPr="00CB1B1D">
        <w:rPr>
          <w:rFonts w:asciiTheme="minorHAnsi" w:hAnsiTheme="minorHAnsi" w:cstheme="minorHAnsi"/>
          <w:b/>
          <w:sz w:val="22"/>
          <w:szCs w:val="22"/>
        </w:rPr>
        <w:t>Commo</w:t>
      </w:r>
      <w:r w:rsidR="00520EC3" w:rsidRPr="00CB1B1D">
        <w:rPr>
          <w:rFonts w:asciiTheme="minorHAnsi" w:hAnsiTheme="minorHAnsi" w:cstheme="minorHAnsi"/>
          <w:b/>
          <w:sz w:val="22"/>
          <w:szCs w:val="22"/>
        </w:rPr>
        <w:t>diti</w:t>
      </w:r>
      <w:r w:rsidR="0099120B" w:rsidRPr="00CB1B1D">
        <w:rPr>
          <w:rFonts w:asciiTheme="minorHAnsi" w:hAnsiTheme="minorHAnsi" w:cstheme="minorHAnsi"/>
          <w:b/>
          <w:sz w:val="22"/>
          <w:szCs w:val="22"/>
        </w:rPr>
        <w:t>es</w:t>
      </w:r>
      <w:r w:rsidR="009C5F89" w:rsidRPr="00CB1B1D">
        <w:rPr>
          <w:rFonts w:asciiTheme="minorHAnsi" w:hAnsiTheme="minorHAnsi" w:cstheme="minorHAnsi"/>
          <w:b/>
          <w:sz w:val="22"/>
          <w:szCs w:val="22"/>
        </w:rPr>
        <w:t xml:space="preserve"> </w:t>
      </w:r>
      <w:r w:rsidR="0099120B" w:rsidRPr="00CB1B1D">
        <w:rPr>
          <w:rFonts w:asciiTheme="minorHAnsi" w:hAnsiTheme="minorHAnsi" w:cstheme="minorHAnsi"/>
          <w:b/>
          <w:sz w:val="22"/>
          <w:szCs w:val="22"/>
        </w:rPr>
        <w:tab/>
      </w:r>
      <w:r w:rsidR="0099120B" w:rsidRPr="00CB1B1D">
        <w:rPr>
          <w:rFonts w:asciiTheme="minorHAnsi" w:hAnsiTheme="minorHAnsi" w:cstheme="minorHAnsi"/>
          <w:sz w:val="22"/>
          <w:szCs w:val="22"/>
        </w:rPr>
        <w:t xml:space="preserve">An individual, partnership or corporation engaged in the business of </w:t>
      </w:r>
      <w:proofErr w:type="gramStart"/>
      <w:r w:rsidR="0099120B" w:rsidRPr="00CB1B1D">
        <w:rPr>
          <w:rFonts w:asciiTheme="minorHAnsi" w:hAnsiTheme="minorHAnsi" w:cstheme="minorHAnsi"/>
          <w:sz w:val="22"/>
          <w:szCs w:val="22"/>
        </w:rPr>
        <w:t>transporting</w:t>
      </w:r>
      <w:proofErr w:type="gramEnd"/>
      <w:r w:rsidR="0099120B" w:rsidRPr="00CB1B1D">
        <w:rPr>
          <w:rFonts w:asciiTheme="minorHAnsi" w:hAnsiTheme="minorHAnsi" w:cstheme="minorHAnsi"/>
          <w:sz w:val="22"/>
          <w:szCs w:val="22"/>
        </w:rPr>
        <w:t xml:space="preserve"> </w:t>
      </w:r>
    </w:p>
    <w:p w14:paraId="7E22E68B" w14:textId="342A9DCA" w:rsidR="0099120B" w:rsidRDefault="0099120B" w:rsidP="009C5F89">
      <w:pPr>
        <w:ind w:left="2160" w:hanging="2160"/>
        <w:rPr>
          <w:rFonts w:asciiTheme="minorHAnsi" w:hAnsiTheme="minorHAnsi" w:cstheme="minorHAnsi"/>
          <w:b/>
          <w:sz w:val="22"/>
          <w:szCs w:val="22"/>
        </w:rPr>
      </w:pPr>
      <w:r w:rsidRPr="00CB1B1D">
        <w:rPr>
          <w:rFonts w:asciiTheme="minorHAnsi" w:hAnsiTheme="minorHAnsi" w:cstheme="minorHAnsi"/>
          <w:b/>
          <w:bCs/>
          <w:sz w:val="22"/>
          <w:szCs w:val="22"/>
        </w:rPr>
        <w:t>Carrier</w:t>
      </w:r>
      <w:r w:rsidRPr="0099120B">
        <w:rPr>
          <w:rFonts w:asciiTheme="minorHAnsi" w:hAnsiTheme="minorHAnsi" w:cstheme="minorHAnsi"/>
          <w:b/>
          <w:bCs/>
          <w:sz w:val="22"/>
          <w:szCs w:val="22"/>
        </w:rPr>
        <w:t xml:space="preserve"> </w:t>
      </w:r>
      <w:r>
        <w:rPr>
          <w:rFonts w:asciiTheme="minorHAnsi" w:hAnsiTheme="minorHAnsi" w:cstheme="minorHAnsi"/>
          <w:sz w:val="22"/>
          <w:szCs w:val="22"/>
        </w:rPr>
        <w:tab/>
      </w:r>
      <w:r w:rsidRPr="003C2956">
        <w:rPr>
          <w:rFonts w:asciiTheme="minorHAnsi" w:hAnsiTheme="minorHAnsi" w:cstheme="minorHAnsi"/>
          <w:sz w:val="22"/>
          <w:szCs w:val="22"/>
        </w:rPr>
        <w:t>exempt persons or goods for compensation.</w:t>
      </w:r>
    </w:p>
    <w:p w14:paraId="07E038EF" w14:textId="6E6767FF" w:rsidR="00FA6E09" w:rsidRPr="009C5F89" w:rsidRDefault="009C5F89" w:rsidP="009C5F89">
      <w:pPr>
        <w:ind w:left="2160" w:hanging="2160"/>
        <w:rPr>
          <w:rFonts w:asciiTheme="minorHAnsi" w:hAnsiTheme="minorHAnsi" w:cstheme="minorHAnsi"/>
          <w:b/>
          <w:sz w:val="22"/>
          <w:szCs w:val="22"/>
          <w:highlight w:val="yellow"/>
        </w:rPr>
      </w:pPr>
      <w:r>
        <w:rPr>
          <w:rFonts w:asciiTheme="minorHAnsi" w:hAnsiTheme="minorHAnsi" w:cstheme="minorHAnsi"/>
          <w:b/>
          <w:sz w:val="22"/>
          <w:szCs w:val="22"/>
        </w:rPr>
        <w:tab/>
      </w:r>
      <w:r w:rsidR="00FA6E09" w:rsidRPr="003C2956">
        <w:rPr>
          <w:rFonts w:asciiTheme="minorHAnsi" w:hAnsiTheme="minorHAnsi" w:cstheme="minorHAnsi"/>
          <w:sz w:val="22"/>
          <w:szCs w:val="22"/>
        </w:rPr>
        <w:tab/>
      </w:r>
    </w:p>
    <w:p w14:paraId="3FF4E0CC" w14:textId="77777777" w:rsidR="00FA6E09" w:rsidRPr="003C2956" w:rsidRDefault="00FA6E09" w:rsidP="00FA6E09">
      <w:pPr>
        <w:ind w:left="2160" w:hanging="2160"/>
        <w:rPr>
          <w:rFonts w:asciiTheme="minorHAnsi" w:hAnsiTheme="minorHAnsi" w:cstheme="minorHAnsi"/>
          <w:sz w:val="22"/>
          <w:szCs w:val="22"/>
        </w:rPr>
      </w:pPr>
    </w:p>
    <w:p w14:paraId="3060BFE3" w14:textId="3CF6CD6D" w:rsidR="00FA6E09" w:rsidRPr="003C2956" w:rsidRDefault="00DA5B85" w:rsidP="00FA6E09">
      <w:pPr>
        <w:ind w:left="2160" w:hanging="2160"/>
        <w:rPr>
          <w:rFonts w:asciiTheme="minorHAnsi" w:hAnsiTheme="minorHAnsi" w:cstheme="minorHAnsi"/>
          <w:sz w:val="22"/>
          <w:szCs w:val="22"/>
        </w:rPr>
      </w:pPr>
      <w:r w:rsidRPr="00CB1B1D">
        <w:rPr>
          <w:rFonts w:asciiTheme="minorHAnsi" w:hAnsiTheme="minorHAnsi" w:cstheme="minorHAnsi"/>
          <w:b/>
          <w:sz w:val="22"/>
          <w:szCs w:val="22"/>
        </w:rPr>
        <w:t xml:space="preserve">Private </w:t>
      </w:r>
      <w:r w:rsidR="00682BB0" w:rsidRPr="00CB1B1D">
        <w:rPr>
          <w:rFonts w:asciiTheme="minorHAnsi" w:hAnsiTheme="minorHAnsi" w:cstheme="minorHAnsi"/>
          <w:b/>
          <w:sz w:val="22"/>
          <w:szCs w:val="22"/>
        </w:rPr>
        <w:t>C</w:t>
      </w:r>
      <w:r w:rsidRPr="00CB1B1D">
        <w:rPr>
          <w:rFonts w:asciiTheme="minorHAnsi" w:hAnsiTheme="minorHAnsi" w:cstheme="minorHAnsi"/>
          <w:b/>
          <w:sz w:val="22"/>
          <w:szCs w:val="22"/>
        </w:rPr>
        <w:t>arrier</w:t>
      </w:r>
      <w:r w:rsidRPr="003C2956">
        <w:rPr>
          <w:rFonts w:asciiTheme="minorHAnsi" w:hAnsiTheme="minorHAnsi" w:cstheme="minorHAnsi"/>
          <w:sz w:val="22"/>
          <w:szCs w:val="22"/>
        </w:rPr>
        <w:tab/>
        <w:t xml:space="preserve"> A person, firm, or corporation that uses its own vehicles to transport the private carrier’s own freight.</w:t>
      </w:r>
    </w:p>
    <w:p w14:paraId="0AAE2FC6" w14:textId="77777777" w:rsidR="00FA6E09" w:rsidRPr="003C2956" w:rsidRDefault="00FA6E09" w:rsidP="00FA6E09">
      <w:pPr>
        <w:ind w:left="2160" w:hanging="2160"/>
        <w:rPr>
          <w:rFonts w:asciiTheme="minorHAnsi" w:hAnsiTheme="minorHAnsi" w:cstheme="minorHAnsi"/>
          <w:sz w:val="22"/>
          <w:szCs w:val="22"/>
        </w:rPr>
      </w:pPr>
    </w:p>
    <w:p w14:paraId="576B7D45" w14:textId="4F646746"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Chartered </w:t>
      </w:r>
      <w:r w:rsidR="00682BB0" w:rsidRPr="003C2956">
        <w:rPr>
          <w:rFonts w:asciiTheme="minorHAnsi" w:hAnsiTheme="minorHAnsi" w:cstheme="minorHAnsi"/>
          <w:b/>
          <w:sz w:val="22"/>
          <w:szCs w:val="22"/>
        </w:rPr>
        <w:t>P</w:t>
      </w:r>
      <w:r w:rsidRPr="003C2956">
        <w:rPr>
          <w:rFonts w:asciiTheme="minorHAnsi" w:hAnsiTheme="minorHAnsi" w:cstheme="minorHAnsi"/>
          <w:b/>
          <w:sz w:val="22"/>
          <w:szCs w:val="22"/>
        </w:rPr>
        <w:t>arty</w:t>
      </w:r>
      <w:r w:rsidRPr="003C2956">
        <w:rPr>
          <w:rFonts w:asciiTheme="minorHAnsi" w:hAnsiTheme="minorHAnsi" w:cstheme="minorHAnsi"/>
          <w:sz w:val="22"/>
          <w:szCs w:val="22"/>
        </w:rPr>
        <w:tab/>
        <w:t>A group of persons who, pursuant to a common purpose and under a single contract, and at a fixed charge for the vehicle in accordance with the carrier’s tariff, lawfully with the Interstate Commerce Commission, have acquired the exclusive use of a passenger-carrying motor vehicle to travel together as a group to a specified destination or for a particular itinerary, either agreed upon in advance, or modified by the chartered party after having left the place of origin.</w:t>
      </w:r>
    </w:p>
    <w:p w14:paraId="51B19EB3" w14:textId="77777777" w:rsidR="00FA6E09" w:rsidRPr="003C2956" w:rsidRDefault="00FA6E09" w:rsidP="00FA6E09">
      <w:pPr>
        <w:ind w:left="2160" w:hanging="2160"/>
        <w:rPr>
          <w:rFonts w:asciiTheme="minorHAnsi" w:hAnsiTheme="minorHAnsi" w:cstheme="minorHAnsi"/>
          <w:sz w:val="22"/>
          <w:szCs w:val="22"/>
        </w:rPr>
      </w:pPr>
    </w:p>
    <w:p w14:paraId="262222AE" w14:textId="38C31E15"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Combined </w:t>
      </w:r>
      <w:r w:rsidR="00682BB0" w:rsidRPr="003C2956">
        <w:rPr>
          <w:rFonts w:asciiTheme="minorHAnsi" w:hAnsiTheme="minorHAnsi" w:cstheme="minorHAnsi"/>
          <w:b/>
          <w:sz w:val="22"/>
          <w:szCs w:val="22"/>
        </w:rPr>
        <w:t>G</w:t>
      </w:r>
      <w:r w:rsidRPr="003C2956">
        <w:rPr>
          <w:rFonts w:asciiTheme="minorHAnsi" w:hAnsiTheme="minorHAnsi" w:cstheme="minorHAnsi"/>
          <w:b/>
          <w:sz w:val="22"/>
          <w:szCs w:val="22"/>
        </w:rPr>
        <w:t>ross</w:t>
      </w:r>
      <w:r w:rsidRPr="003C2956">
        <w:rPr>
          <w:rFonts w:asciiTheme="minorHAnsi" w:hAnsiTheme="minorHAnsi" w:cstheme="minorHAnsi"/>
          <w:sz w:val="22"/>
          <w:szCs w:val="22"/>
        </w:rPr>
        <w:t xml:space="preserve"> </w:t>
      </w:r>
      <w:r w:rsidRPr="003C2956">
        <w:rPr>
          <w:rFonts w:asciiTheme="minorHAnsi" w:hAnsiTheme="minorHAnsi" w:cstheme="minorHAnsi"/>
          <w:sz w:val="22"/>
          <w:szCs w:val="22"/>
        </w:rPr>
        <w:tab/>
        <w:t>The weight of the power unit, the trailer(s), and the maximum load that can</w:t>
      </w:r>
    </w:p>
    <w:p w14:paraId="06992509" w14:textId="50D3363F" w:rsidR="00FA6E09" w:rsidRPr="003C2956" w:rsidRDefault="00682BB0"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W</w:t>
      </w:r>
      <w:r w:rsidR="00FA6E09" w:rsidRPr="003C2956">
        <w:rPr>
          <w:rFonts w:asciiTheme="minorHAnsi" w:hAnsiTheme="minorHAnsi" w:cstheme="minorHAnsi"/>
          <w:b/>
          <w:sz w:val="22"/>
          <w:szCs w:val="22"/>
        </w:rPr>
        <w:t>eight</w:t>
      </w:r>
      <w:r w:rsidR="00FA6E09" w:rsidRPr="003C2956">
        <w:rPr>
          <w:rFonts w:asciiTheme="minorHAnsi" w:hAnsiTheme="minorHAnsi" w:cstheme="minorHAnsi"/>
          <w:sz w:val="22"/>
          <w:szCs w:val="22"/>
        </w:rPr>
        <w:tab/>
        <w:t>potentially be transported.</w:t>
      </w:r>
    </w:p>
    <w:p w14:paraId="607524B8" w14:textId="71D3E383"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lastRenderedPageBreak/>
        <w:t xml:space="preserve">Commercial </w:t>
      </w:r>
      <w:r w:rsidR="00682BB0" w:rsidRPr="003C2956">
        <w:rPr>
          <w:rFonts w:asciiTheme="minorHAnsi" w:hAnsiTheme="minorHAnsi" w:cstheme="minorHAnsi"/>
          <w:b/>
          <w:sz w:val="22"/>
          <w:szCs w:val="22"/>
        </w:rPr>
        <w:t>V</w:t>
      </w:r>
      <w:r w:rsidRPr="003C2956">
        <w:rPr>
          <w:rFonts w:asciiTheme="minorHAnsi" w:hAnsiTheme="minorHAnsi" w:cstheme="minorHAnsi"/>
          <w:b/>
          <w:sz w:val="22"/>
          <w:szCs w:val="22"/>
        </w:rPr>
        <w:t>ehicle</w:t>
      </w:r>
      <w:r w:rsidRPr="003C2956">
        <w:rPr>
          <w:rFonts w:asciiTheme="minorHAnsi" w:hAnsiTheme="minorHAnsi" w:cstheme="minorHAnsi"/>
          <w:sz w:val="22"/>
          <w:szCs w:val="22"/>
        </w:rPr>
        <w:tab/>
        <w:t>Any vehicle operated for the transportation of persons or property to promote a commercial or industrial enterprise, for hire or not for hire.</w:t>
      </w:r>
    </w:p>
    <w:p w14:paraId="090E8ACD" w14:textId="77777777" w:rsidR="00FA6E09" w:rsidRPr="003C2956" w:rsidRDefault="00FA6E09" w:rsidP="00FA6E09">
      <w:pPr>
        <w:ind w:left="2160" w:hanging="2160"/>
        <w:rPr>
          <w:rFonts w:asciiTheme="minorHAnsi" w:hAnsiTheme="minorHAnsi" w:cstheme="minorHAnsi"/>
          <w:sz w:val="22"/>
          <w:szCs w:val="22"/>
        </w:rPr>
      </w:pPr>
    </w:p>
    <w:p w14:paraId="0DEF99CA" w14:textId="7889B95F" w:rsidR="00FA6E09" w:rsidRPr="003C2956" w:rsidRDefault="00DA5B85"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Converter </w:t>
      </w:r>
      <w:r w:rsidR="00682BB0" w:rsidRPr="003C2956">
        <w:rPr>
          <w:rFonts w:asciiTheme="minorHAnsi" w:hAnsiTheme="minorHAnsi" w:cstheme="minorHAnsi"/>
          <w:b/>
          <w:sz w:val="22"/>
          <w:szCs w:val="22"/>
        </w:rPr>
        <w:t>G</w:t>
      </w:r>
      <w:r w:rsidRPr="003C2956">
        <w:rPr>
          <w:rFonts w:asciiTheme="minorHAnsi" w:hAnsiTheme="minorHAnsi" w:cstheme="minorHAnsi"/>
          <w:b/>
          <w:sz w:val="22"/>
          <w:szCs w:val="22"/>
        </w:rPr>
        <w:t>ear</w:t>
      </w:r>
      <w:r w:rsidRPr="003C2956">
        <w:rPr>
          <w:rFonts w:asciiTheme="minorHAnsi" w:hAnsiTheme="minorHAnsi" w:cstheme="minorHAnsi"/>
          <w:sz w:val="22"/>
          <w:szCs w:val="22"/>
        </w:rPr>
        <w:tab/>
        <w:t>The auxiliary under-carriage assembly with a fifth wheel and tow bar used to convert a semi-trailer into a full trailer (sometimes called a “converter dolly”).</w:t>
      </w:r>
    </w:p>
    <w:p w14:paraId="65D98367" w14:textId="77777777" w:rsidR="00C74726" w:rsidRPr="003C2956" w:rsidRDefault="00C74726" w:rsidP="00FA6E09">
      <w:pPr>
        <w:pStyle w:val="BodyTextIndent"/>
        <w:ind w:left="2160" w:hanging="2160"/>
        <w:rPr>
          <w:rFonts w:asciiTheme="minorHAnsi" w:hAnsiTheme="minorHAnsi" w:cstheme="minorHAnsi"/>
          <w:b/>
          <w:sz w:val="22"/>
          <w:szCs w:val="22"/>
        </w:rPr>
      </w:pPr>
    </w:p>
    <w:p w14:paraId="3BEBA084" w14:textId="059ACA4A" w:rsidR="00FA6E09" w:rsidRDefault="00FA6E09" w:rsidP="00FA6E09">
      <w:pPr>
        <w:pStyle w:val="BodyTextIndent"/>
        <w:ind w:left="2160" w:hanging="2160"/>
        <w:rPr>
          <w:rFonts w:asciiTheme="minorHAnsi" w:hAnsiTheme="minorHAnsi" w:cstheme="minorHAnsi"/>
          <w:sz w:val="22"/>
          <w:szCs w:val="22"/>
        </w:rPr>
      </w:pPr>
      <w:r w:rsidRPr="003C2956">
        <w:rPr>
          <w:rFonts w:asciiTheme="minorHAnsi" w:hAnsiTheme="minorHAnsi" w:cstheme="minorHAnsi"/>
          <w:b/>
          <w:sz w:val="22"/>
          <w:szCs w:val="22"/>
        </w:rPr>
        <w:t>Credentials</w:t>
      </w:r>
      <w:r w:rsidRPr="003C2956">
        <w:rPr>
          <w:rFonts w:asciiTheme="minorHAnsi" w:hAnsiTheme="minorHAnsi" w:cstheme="minorHAnsi"/>
          <w:sz w:val="22"/>
          <w:szCs w:val="22"/>
        </w:rPr>
        <w:tab/>
        <w:t>The cab card and apportioned license plate issued to vehicles licensed under the International Registration Plan (IRP).</w:t>
      </w:r>
    </w:p>
    <w:p w14:paraId="1E4F2BC3" w14:textId="77777777" w:rsidR="00232C27" w:rsidRPr="003C2956" w:rsidRDefault="00232C27" w:rsidP="00FA6E09">
      <w:pPr>
        <w:pStyle w:val="BodyTextIndent"/>
        <w:ind w:left="2160" w:hanging="2160"/>
        <w:rPr>
          <w:rFonts w:asciiTheme="minorHAnsi" w:hAnsiTheme="minorHAnsi" w:cstheme="minorHAnsi"/>
          <w:sz w:val="22"/>
          <w:szCs w:val="22"/>
        </w:rPr>
      </w:pPr>
    </w:p>
    <w:p w14:paraId="19311CEC" w14:textId="0A2E493F" w:rsidR="002C4548" w:rsidRPr="003C2956" w:rsidRDefault="002C4548" w:rsidP="00FA6E09">
      <w:pPr>
        <w:pStyle w:val="BodyTextIndent"/>
        <w:ind w:left="2160" w:hanging="2160"/>
        <w:rPr>
          <w:rFonts w:asciiTheme="minorHAnsi" w:hAnsiTheme="minorHAnsi" w:cstheme="minorHAnsi"/>
          <w:sz w:val="22"/>
          <w:szCs w:val="22"/>
        </w:rPr>
      </w:pPr>
      <w:r w:rsidRPr="003C2956">
        <w:rPr>
          <w:rFonts w:asciiTheme="minorHAnsi" w:hAnsiTheme="minorHAnsi" w:cstheme="minorHAnsi"/>
          <w:b/>
          <w:sz w:val="22"/>
          <w:szCs w:val="22"/>
        </w:rPr>
        <w:t>ELD</w:t>
      </w:r>
      <w:r w:rsidR="00156BA4" w:rsidRPr="003C2956">
        <w:rPr>
          <w:rFonts w:asciiTheme="minorHAnsi" w:hAnsiTheme="minorHAnsi" w:cstheme="minorHAnsi"/>
          <w:b/>
          <w:sz w:val="22"/>
          <w:szCs w:val="22"/>
        </w:rPr>
        <w:tab/>
      </w:r>
      <w:r w:rsidR="00156BA4" w:rsidRPr="003C2956">
        <w:rPr>
          <w:rFonts w:asciiTheme="minorHAnsi" w:hAnsiTheme="minorHAnsi" w:cstheme="minorHAnsi"/>
        </w:rPr>
        <w:t xml:space="preserve">An ELD is an electronic device designed to comply with FMCSA’s criteria to accurately record a driver’s driving time for Hours of Service (HOS) compliance.  </w:t>
      </w:r>
    </w:p>
    <w:p w14:paraId="5979C264" w14:textId="77777777" w:rsidR="00FA6E09" w:rsidRPr="003C2956" w:rsidRDefault="00FA6E09" w:rsidP="00FA6E09">
      <w:pPr>
        <w:ind w:left="2160"/>
        <w:rPr>
          <w:rFonts w:asciiTheme="minorHAnsi" w:hAnsiTheme="minorHAnsi" w:cstheme="minorHAnsi"/>
          <w:sz w:val="22"/>
          <w:szCs w:val="22"/>
        </w:rPr>
      </w:pPr>
    </w:p>
    <w:p w14:paraId="2F235962" w14:textId="5E4E9820" w:rsidR="00FA6E09" w:rsidRPr="003C2956" w:rsidRDefault="00FA6E09" w:rsidP="00FA6E09">
      <w:pPr>
        <w:rPr>
          <w:rFonts w:asciiTheme="minorHAnsi" w:hAnsiTheme="minorHAnsi" w:cstheme="minorHAnsi"/>
          <w:b/>
          <w:sz w:val="22"/>
          <w:szCs w:val="22"/>
        </w:rPr>
      </w:pPr>
      <w:r w:rsidRPr="003C2956">
        <w:rPr>
          <w:rFonts w:asciiTheme="minorHAnsi" w:hAnsiTheme="minorHAnsi" w:cstheme="minorHAnsi"/>
          <w:b/>
          <w:sz w:val="22"/>
          <w:szCs w:val="22"/>
        </w:rPr>
        <w:t>FMCSA</w:t>
      </w:r>
      <w:r w:rsidRPr="003C2956">
        <w:rPr>
          <w:rFonts w:asciiTheme="minorHAnsi" w:hAnsiTheme="minorHAnsi" w:cstheme="minorHAnsi"/>
          <w:b/>
          <w:sz w:val="22"/>
          <w:szCs w:val="22"/>
        </w:rPr>
        <w:tab/>
      </w:r>
      <w:r w:rsidRPr="003C2956">
        <w:rPr>
          <w:rFonts w:asciiTheme="minorHAnsi" w:hAnsiTheme="minorHAnsi" w:cstheme="minorHAnsi"/>
          <w:b/>
          <w:sz w:val="22"/>
          <w:szCs w:val="22"/>
        </w:rPr>
        <w:tab/>
      </w:r>
      <w:r w:rsidR="00232C27">
        <w:rPr>
          <w:rFonts w:asciiTheme="minorHAnsi" w:hAnsiTheme="minorHAnsi" w:cstheme="minorHAnsi"/>
          <w:b/>
          <w:sz w:val="22"/>
          <w:szCs w:val="22"/>
        </w:rPr>
        <w:tab/>
      </w:r>
      <w:r w:rsidR="00CA3EA6" w:rsidRPr="003C2956">
        <w:rPr>
          <w:rFonts w:asciiTheme="minorHAnsi" w:hAnsiTheme="minorHAnsi" w:cstheme="minorHAnsi"/>
          <w:bCs/>
          <w:sz w:val="22"/>
          <w:szCs w:val="22"/>
        </w:rPr>
        <w:t>The abbreviation used for</w:t>
      </w:r>
      <w:r w:rsidR="00CA3EA6" w:rsidRPr="003C2956">
        <w:rPr>
          <w:rFonts w:asciiTheme="minorHAnsi" w:hAnsiTheme="minorHAnsi" w:cstheme="minorHAnsi"/>
          <w:b/>
          <w:sz w:val="22"/>
          <w:szCs w:val="22"/>
        </w:rPr>
        <w:t xml:space="preserve"> </w:t>
      </w:r>
      <w:r w:rsidR="00E02645" w:rsidRPr="003C2956">
        <w:rPr>
          <w:rFonts w:asciiTheme="minorHAnsi" w:hAnsiTheme="minorHAnsi" w:cstheme="minorHAnsi"/>
          <w:bCs/>
          <w:sz w:val="22"/>
          <w:szCs w:val="22"/>
        </w:rPr>
        <w:t>the</w:t>
      </w:r>
      <w:r w:rsidR="00E02645" w:rsidRPr="003C2956">
        <w:rPr>
          <w:rFonts w:asciiTheme="minorHAnsi" w:hAnsiTheme="minorHAnsi" w:cstheme="minorHAnsi"/>
          <w:b/>
          <w:sz w:val="22"/>
          <w:szCs w:val="22"/>
        </w:rPr>
        <w:t xml:space="preserve"> </w:t>
      </w:r>
      <w:r w:rsidRPr="003C2956">
        <w:rPr>
          <w:rFonts w:asciiTheme="minorHAnsi" w:hAnsiTheme="minorHAnsi" w:cstheme="minorHAnsi"/>
          <w:sz w:val="22"/>
          <w:szCs w:val="22"/>
        </w:rPr>
        <w:t>Federal Motor Carrier Safety Administration</w:t>
      </w:r>
      <w:r w:rsidRPr="003C2956">
        <w:rPr>
          <w:rFonts w:asciiTheme="minorHAnsi" w:hAnsiTheme="minorHAnsi" w:cstheme="minorHAnsi"/>
          <w:b/>
          <w:sz w:val="22"/>
          <w:szCs w:val="22"/>
        </w:rPr>
        <w:t xml:space="preserve"> </w:t>
      </w:r>
    </w:p>
    <w:p w14:paraId="7A28E362" w14:textId="77777777" w:rsidR="00FA6E09" w:rsidRPr="003C2956" w:rsidRDefault="00FA6E09" w:rsidP="00FA6E09">
      <w:pPr>
        <w:rPr>
          <w:rFonts w:asciiTheme="minorHAnsi" w:hAnsiTheme="minorHAnsi" w:cstheme="minorHAnsi"/>
          <w:sz w:val="22"/>
          <w:szCs w:val="22"/>
        </w:rPr>
      </w:pPr>
    </w:p>
    <w:p w14:paraId="0DA81E31" w14:textId="548FEB02" w:rsidR="00FA6E09" w:rsidRPr="003C2956" w:rsidRDefault="00FA6E09" w:rsidP="00FA6E09">
      <w:pPr>
        <w:rPr>
          <w:rFonts w:asciiTheme="minorHAnsi" w:hAnsiTheme="minorHAnsi" w:cstheme="minorHAnsi"/>
          <w:strike/>
          <w:sz w:val="22"/>
          <w:szCs w:val="22"/>
        </w:rPr>
      </w:pPr>
      <w:r w:rsidRPr="003C2956">
        <w:rPr>
          <w:rFonts w:asciiTheme="minorHAnsi" w:hAnsiTheme="minorHAnsi" w:cstheme="minorHAnsi"/>
          <w:b/>
          <w:sz w:val="22"/>
          <w:szCs w:val="22"/>
        </w:rPr>
        <w:t>Fleet</w:t>
      </w:r>
      <w:r w:rsidRPr="003C2956">
        <w:rPr>
          <w:rFonts w:asciiTheme="minorHAnsi" w:hAnsiTheme="minorHAnsi" w:cstheme="minorHAnsi"/>
          <w:b/>
          <w:sz w:val="22"/>
          <w:szCs w:val="22"/>
        </w:rPr>
        <w:tab/>
      </w:r>
      <w:r w:rsidRPr="003C2956">
        <w:rPr>
          <w:rFonts w:asciiTheme="minorHAnsi" w:hAnsiTheme="minorHAnsi" w:cstheme="minorHAnsi"/>
          <w:sz w:val="22"/>
          <w:szCs w:val="22"/>
        </w:rPr>
        <w:tab/>
      </w:r>
      <w:r w:rsidRPr="003C2956">
        <w:rPr>
          <w:rFonts w:asciiTheme="minorHAnsi" w:hAnsiTheme="minorHAnsi" w:cstheme="minorHAnsi"/>
          <w:sz w:val="22"/>
          <w:szCs w:val="22"/>
        </w:rPr>
        <w:tab/>
        <w:t xml:space="preserve">One or more vehicles </w:t>
      </w:r>
      <w:r w:rsidR="0034013F" w:rsidRPr="003C2956">
        <w:rPr>
          <w:rFonts w:asciiTheme="minorHAnsi" w:hAnsiTheme="minorHAnsi" w:cstheme="minorHAnsi"/>
          <w:sz w:val="22"/>
          <w:szCs w:val="22"/>
        </w:rPr>
        <w:t xml:space="preserve">designated by the registrant for distance reporting period. </w:t>
      </w:r>
    </w:p>
    <w:p w14:paraId="059AED62" w14:textId="77777777" w:rsidR="00FA6E09" w:rsidRPr="003C2956" w:rsidRDefault="00FA6E09" w:rsidP="00FA6E09">
      <w:pPr>
        <w:rPr>
          <w:rFonts w:asciiTheme="minorHAnsi" w:hAnsiTheme="minorHAnsi" w:cstheme="minorHAnsi"/>
          <w:sz w:val="22"/>
          <w:szCs w:val="22"/>
        </w:rPr>
      </w:pPr>
    </w:p>
    <w:p w14:paraId="23918931" w14:textId="15B0C089"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Full </w:t>
      </w:r>
      <w:r w:rsidR="00376FA5" w:rsidRPr="003C2956">
        <w:rPr>
          <w:rFonts w:asciiTheme="minorHAnsi" w:hAnsiTheme="minorHAnsi" w:cstheme="minorHAnsi"/>
          <w:b/>
          <w:sz w:val="22"/>
          <w:szCs w:val="22"/>
        </w:rPr>
        <w:t>T</w:t>
      </w:r>
      <w:r w:rsidRPr="003C2956">
        <w:rPr>
          <w:rFonts w:asciiTheme="minorHAnsi" w:hAnsiTheme="minorHAnsi" w:cstheme="minorHAnsi"/>
          <w:b/>
          <w:sz w:val="22"/>
          <w:szCs w:val="22"/>
        </w:rPr>
        <w:t>railer</w:t>
      </w:r>
      <w:r w:rsidRPr="003C2956">
        <w:rPr>
          <w:rFonts w:asciiTheme="minorHAnsi" w:hAnsiTheme="minorHAnsi" w:cstheme="minorHAnsi"/>
          <w:sz w:val="22"/>
          <w:szCs w:val="22"/>
        </w:rPr>
        <w:tab/>
        <w:t>A vehicle without motive power, designed for carrying persons or property and for being drawn by a motor vehicle and so constructed that it has a permanently mounted front and rear axle.</w:t>
      </w:r>
    </w:p>
    <w:p w14:paraId="2148E64F" w14:textId="77777777" w:rsidR="00FA6E09" w:rsidRPr="003C2956" w:rsidRDefault="00FA6E09" w:rsidP="00FA6E09">
      <w:pPr>
        <w:ind w:left="2160" w:hanging="2160"/>
        <w:rPr>
          <w:rFonts w:asciiTheme="minorHAnsi" w:hAnsiTheme="minorHAnsi" w:cstheme="minorHAnsi"/>
          <w:b/>
          <w:sz w:val="22"/>
          <w:szCs w:val="22"/>
        </w:rPr>
      </w:pPr>
    </w:p>
    <w:p w14:paraId="04B81F72" w14:textId="1D1027B0"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Gross </w:t>
      </w:r>
      <w:r w:rsidR="00376FA5" w:rsidRPr="003C2956">
        <w:rPr>
          <w:rFonts w:asciiTheme="minorHAnsi" w:hAnsiTheme="minorHAnsi" w:cstheme="minorHAnsi"/>
          <w:b/>
          <w:sz w:val="22"/>
          <w:szCs w:val="22"/>
        </w:rPr>
        <w:t>V</w:t>
      </w:r>
      <w:r w:rsidRPr="003C2956">
        <w:rPr>
          <w:rFonts w:asciiTheme="minorHAnsi" w:hAnsiTheme="minorHAnsi" w:cstheme="minorHAnsi"/>
          <w:b/>
          <w:sz w:val="22"/>
          <w:szCs w:val="22"/>
        </w:rPr>
        <w:t xml:space="preserve">ehicle </w:t>
      </w:r>
      <w:r w:rsidR="00376FA5" w:rsidRPr="003C2956">
        <w:rPr>
          <w:rFonts w:asciiTheme="minorHAnsi" w:hAnsiTheme="minorHAnsi" w:cstheme="minorHAnsi"/>
          <w:b/>
          <w:sz w:val="22"/>
          <w:szCs w:val="22"/>
        </w:rPr>
        <w:t>W</w:t>
      </w:r>
      <w:r w:rsidRPr="003C2956">
        <w:rPr>
          <w:rFonts w:asciiTheme="minorHAnsi" w:hAnsiTheme="minorHAnsi" w:cstheme="minorHAnsi"/>
          <w:b/>
          <w:sz w:val="22"/>
          <w:szCs w:val="22"/>
        </w:rPr>
        <w:t>eight</w:t>
      </w:r>
      <w:r w:rsidRPr="003C2956">
        <w:rPr>
          <w:rFonts w:asciiTheme="minorHAnsi" w:hAnsiTheme="minorHAnsi" w:cstheme="minorHAnsi"/>
          <w:sz w:val="22"/>
          <w:szCs w:val="22"/>
        </w:rPr>
        <w:tab/>
        <w:t>The weight of the vehicle plus the weight of any load thereon.</w:t>
      </w:r>
      <w:r w:rsidR="009F1021">
        <w:rPr>
          <w:rFonts w:asciiTheme="minorHAnsi" w:hAnsiTheme="minorHAnsi" w:cstheme="minorHAnsi"/>
          <w:sz w:val="22"/>
          <w:szCs w:val="22"/>
        </w:rPr>
        <w:tab/>
      </w:r>
      <w:r w:rsidR="009F1021">
        <w:rPr>
          <w:rFonts w:asciiTheme="minorHAnsi" w:hAnsiTheme="minorHAnsi" w:cstheme="minorHAnsi"/>
          <w:sz w:val="22"/>
          <w:szCs w:val="22"/>
        </w:rPr>
        <w:tab/>
      </w:r>
      <w:r w:rsidR="009F1021">
        <w:rPr>
          <w:rFonts w:asciiTheme="minorHAnsi" w:hAnsiTheme="minorHAnsi" w:cstheme="minorHAnsi"/>
          <w:sz w:val="22"/>
          <w:szCs w:val="22"/>
        </w:rPr>
        <w:tab/>
      </w:r>
      <w:r w:rsidR="009F1021">
        <w:rPr>
          <w:rFonts w:asciiTheme="minorHAnsi" w:hAnsiTheme="minorHAnsi" w:cstheme="minorHAnsi"/>
          <w:sz w:val="22"/>
          <w:szCs w:val="22"/>
        </w:rPr>
        <w:tab/>
      </w:r>
      <w:r w:rsidR="009F1021">
        <w:rPr>
          <w:rFonts w:asciiTheme="minorHAnsi" w:hAnsiTheme="minorHAnsi" w:cstheme="minorHAnsi"/>
          <w:sz w:val="22"/>
          <w:szCs w:val="22"/>
        </w:rPr>
        <w:tab/>
      </w:r>
    </w:p>
    <w:p w14:paraId="47A6A76F" w14:textId="799E68AF" w:rsidR="00587507" w:rsidRPr="003C2956" w:rsidRDefault="00587507" w:rsidP="00587507">
      <w:pPr>
        <w:ind w:left="2160" w:hanging="2160"/>
        <w:rPr>
          <w:rFonts w:asciiTheme="minorHAnsi" w:hAnsiTheme="minorHAnsi" w:cstheme="minorHAnsi"/>
          <w:sz w:val="22"/>
          <w:szCs w:val="22"/>
        </w:rPr>
      </w:pPr>
      <w:r w:rsidRPr="005A2AE0">
        <w:rPr>
          <w:rFonts w:asciiTheme="minorHAnsi" w:hAnsiTheme="minorHAnsi" w:cstheme="minorHAnsi"/>
          <w:b/>
          <w:bCs/>
          <w:sz w:val="22"/>
          <w:szCs w:val="22"/>
        </w:rPr>
        <w:t>Haul for Hire</w:t>
      </w:r>
      <w:r w:rsidRPr="005A2AE0">
        <w:rPr>
          <w:rFonts w:asciiTheme="minorHAnsi" w:hAnsiTheme="minorHAnsi" w:cstheme="minorHAnsi"/>
          <w:sz w:val="22"/>
          <w:szCs w:val="22"/>
        </w:rPr>
        <w:tab/>
        <w:t>Any motor carrier transporting people or property for compensation or hire under contract to a person, firm, or corporation.</w:t>
      </w:r>
    </w:p>
    <w:p w14:paraId="269B1B7A" w14:textId="5F723759" w:rsidR="00FA6E09" w:rsidRPr="003C2956" w:rsidRDefault="00FA6E09" w:rsidP="00FA6E09">
      <w:pPr>
        <w:ind w:left="2160" w:hanging="2160"/>
        <w:rPr>
          <w:rFonts w:asciiTheme="minorHAnsi" w:hAnsiTheme="minorHAnsi" w:cstheme="minorHAnsi"/>
          <w:sz w:val="22"/>
          <w:szCs w:val="22"/>
        </w:rPr>
      </w:pPr>
    </w:p>
    <w:p w14:paraId="2779E09A" w14:textId="77777777" w:rsidR="00FA6E09" w:rsidRPr="00EA500E" w:rsidRDefault="00FA6E09" w:rsidP="00FA6E09">
      <w:pPr>
        <w:ind w:left="2160" w:hanging="2160"/>
        <w:rPr>
          <w:rFonts w:asciiTheme="minorHAnsi" w:hAnsiTheme="minorHAnsi" w:cstheme="minorHAnsi"/>
          <w:sz w:val="22"/>
          <w:szCs w:val="22"/>
        </w:rPr>
      </w:pPr>
      <w:r w:rsidRPr="00EA500E">
        <w:rPr>
          <w:rFonts w:asciiTheme="minorHAnsi" w:hAnsiTheme="minorHAnsi" w:cstheme="minorHAnsi"/>
          <w:b/>
          <w:sz w:val="22"/>
          <w:szCs w:val="22"/>
        </w:rPr>
        <w:t>Household Goods</w:t>
      </w:r>
      <w:r w:rsidRPr="00EA500E">
        <w:rPr>
          <w:rFonts w:asciiTheme="minorHAnsi" w:hAnsiTheme="minorHAnsi" w:cstheme="minorHAnsi"/>
          <w:sz w:val="22"/>
          <w:szCs w:val="22"/>
        </w:rPr>
        <w:t xml:space="preserve"> </w:t>
      </w:r>
      <w:r w:rsidRPr="00EA500E">
        <w:rPr>
          <w:rFonts w:asciiTheme="minorHAnsi" w:hAnsiTheme="minorHAnsi" w:cstheme="minorHAnsi"/>
          <w:sz w:val="22"/>
          <w:szCs w:val="22"/>
        </w:rPr>
        <w:tab/>
        <w:t>A carrier handling personal effects and property to be used in a dwelling.</w:t>
      </w:r>
    </w:p>
    <w:p w14:paraId="09AA4027" w14:textId="77777777" w:rsidR="00FA6E09" w:rsidRPr="003C2956" w:rsidRDefault="00FA6E09" w:rsidP="00FA6E09">
      <w:pPr>
        <w:ind w:left="2160" w:hanging="2160"/>
        <w:outlineLvl w:val="0"/>
        <w:rPr>
          <w:rFonts w:asciiTheme="minorHAnsi" w:hAnsiTheme="minorHAnsi" w:cstheme="minorHAnsi"/>
          <w:b/>
          <w:sz w:val="22"/>
          <w:szCs w:val="22"/>
        </w:rPr>
      </w:pPr>
      <w:r w:rsidRPr="00EA500E">
        <w:rPr>
          <w:rFonts w:asciiTheme="minorHAnsi" w:hAnsiTheme="minorHAnsi" w:cstheme="minorHAnsi"/>
          <w:b/>
          <w:sz w:val="22"/>
          <w:szCs w:val="22"/>
        </w:rPr>
        <w:t>Carrier</w:t>
      </w:r>
    </w:p>
    <w:p w14:paraId="636BC13A" w14:textId="77777777" w:rsidR="00FA6E09" w:rsidRPr="003C2956" w:rsidRDefault="00FA6E09" w:rsidP="00FA6E09">
      <w:pPr>
        <w:ind w:left="2160" w:hanging="2160"/>
        <w:rPr>
          <w:rFonts w:asciiTheme="minorHAnsi" w:hAnsiTheme="minorHAnsi" w:cstheme="minorHAnsi"/>
          <w:sz w:val="22"/>
          <w:szCs w:val="22"/>
        </w:rPr>
      </w:pPr>
    </w:p>
    <w:p w14:paraId="37E0BC97" w14:textId="542E535F"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Interstate </w:t>
      </w:r>
      <w:r w:rsidR="00682BB0" w:rsidRPr="003C2956">
        <w:rPr>
          <w:rFonts w:asciiTheme="minorHAnsi" w:hAnsiTheme="minorHAnsi" w:cstheme="minorHAnsi"/>
          <w:b/>
          <w:sz w:val="22"/>
          <w:szCs w:val="22"/>
        </w:rPr>
        <w:t>O</w:t>
      </w:r>
      <w:r w:rsidRPr="003C2956">
        <w:rPr>
          <w:rFonts w:asciiTheme="minorHAnsi" w:hAnsiTheme="minorHAnsi" w:cstheme="minorHAnsi"/>
          <w:b/>
          <w:sz w:val="22"/>
          <w:szCs w:val="22"/>
        </w:rPr>
        <w:t>perations</w:t>
      </w:r>
      <w:r w:rsidRPr="003C2956">
        <w:rPr>
          <w:rFonts w:asciiTheme="minorHAnsi" w:hAnsiTheme="minorHAnsi" w:cstheme="minorHAnsi"/>
          <w:sz w:val="22"/>
          <w:szCs w:val="22"/>
        </w:rPr>
        <w:tab/>
        <w:t>The movement between or through two or more jurisdictions.</w:t>
      </w:r>
    </w:p>
    <w:p w14:paraId="43AFC39F" w14:textId="77777777" w:rsidR="00FA6E09" w:rsidRPr="003C2956" w:rsidRDefault="00FA6E09" w:rsidP="00FA6E09">
      <w:pPr>
        <w:ind w:left="2160" w:hanging="2160"/>
        <w:rPr>
          <w:rFonts w:asciiTheme="minorHAnsi" w:hAnsiTheme="minorHAnsi" w:cstheme="minorHAnsi"/>
          <w:b/>
          <w:sz w:val="22"/>
          <w:szCs w:val="22"/>
        </w:rPr>
      </w:pPr>
    </w:p>
    <w:p w14:paraId="48F091A3" w14:textId="47460058" w:rsidR="00FA6E09"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Intrastate </w:t>
      </w:r>
      <w:r w:rsidR="00682BB0" w:rsidRPr="003C2956">
        <w:rPr>
          <w:rFonts w:asciiTheme="minorHAnsi" w:hAnsiTheme="minorHAnsi" w:cstheme="minorHAnsi"/>
          <w:b/>
          <w:sz w:val="22"/>
          <w:szCs w:val="22"/>
        </w:rPr>
        <w:t>O</w:t>
      </w:r>
      <w:r w:rsidRPr="003C2956">
        <w:rPr>
          <w:rFonts w:asciiTheme="minorHAnsi" w:hAnsiTheme="minorHAnsi" w:cstheme="minorHAnsi"/>
          <w:b/>
          <w:sz w:val="22"/>
          <w:szCs w:val="22"/>
        </w:rPr>
        <w:t>perations</w:t>
      </w:r>
      <w:r w:rsidRPr="003C2956">
        <w:rPr>
          <w:rFonts w:asciiTheme="minorHAnsi" w:hAnsiTheme="minorHAnsi" w:cstheme="minorHAnsi"/>
          <w:sz w:val="22"/>
          <w:szCs w:val="22"/>
        </w:rPr>
        <w:tab/>
        <w:t>The movement from one point within a jurisdiction to another point within the same jurisdiction.</w:t>
      </w:r>
    </w:p>
    <w:p w14:paraId="7796A788" w14:textId="77777777" w:rsidR="00DD58A4" w:rsidRDefault="00DD58A4" w:rsidP="00FA6E09">
      <w:pPr>
        <w:ind w:left="2160" w:hanging="2160"/>
        <w:rPr>
          <w:rFonts w:asciiTheme="minorHAnsi" w:hAnsiTheme="minorHAnsi" w:cstheme="minorHAnsi"/>
          <w:b/>
          <w:sz w:val="22"/>
          <w:szCs w:val="22"/>
        </w:rPr>
      </w:pPr>
    </w:p>
    <w:p w14:paraId="07205947" w14:textId="35440847" w:rsidR="008E1818" w:rsidRPr="005E3149" w:rsidRDefault="00DD58A4" w:rsidP="005E3149">
      <w:pPr>
        <w:ind w:left="2160" w:hanging="2160"/>
        <w:rPr>
          <w:rFonts w:asciiTheme="minorHAnsi" w:hAnsiTheme="minorHAnsi" w:cstheme="minorHAnsi"/>
          <w:color w:val="333333"/>
        </w:rPr>
      </w:pPr>
      <w:r>
        <w:rPr>
          <w:rFonts w:asciiTheme="minorHAnsi" w:hAnsiTheme="minorHAnsi" w:cstheme="minorHAnsi"/>
          <w:b/>
          <w:sz w:val="22"/>
          <w:szCs w:val="22"/>
        </w:rPr>
        <w:t>IFTA</w:t>
      </w:r>
      <w:r>
        <w:rPr>
          <w:rFonts w:asciiTheme="minorHAnsi" w:hAnsiTheme="minorHAnsi" w:cstheme="minorHAnsi"/>
          <w:b/>
          <w:sz w:val="22"/>
          <w:szCs w:val="22"/>
        </w:rPr>
        <w:tab/>
      </w:r>
      <w:r w:rsidR="008E1818" w:rsidRPr="008E1818">
        <w:rPr>
          <w:rFonts w:asciiTheme="minorHAnsi" w:hAnsiTheme="minorHAnsi" w:cstheme="minorHAnsi"/>
          <w:color w:val="333333"/>
        </w:rPr>
        <w:t>The term “International Fuel Tax Agreement” or “IFTA” means the interstate agreement on collecting and distributing fuel use taxes paid by motor carriers, developed under the auspices of the National Governors’ Association.</w:t>
      </w:r>
    </w:p>
    <w:p w14:paraId="5010031D" w14:textId="77777777" w:rsidR="00FA6E09" w:rsidRPr="003C2956" w:rsidRDefault="00FA6E09" w:rsidP="00FA6E09">
      <w:pPr>
        <w:ind w:left="2160" w:hanging="2160"/>
        <w:rPr>
          <w:rFonts w:asciiTheme="minorHAnsi" w:hAnsiTheme="minorHAnsi" w:cstheme="minorHAnsi"/>
          <w:sz w:val="22"/>
          <w:szCs w:val="22"/>
        </w:rPr>
      </w:pPr>
    </w:p>
    <w:p w14:paraId="115454C4"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IVDR</w:t>
      </w:r>
      <w:r w:rsidRPr="003C2956">
        <w:rPr>
          <w:rFonts w:asciiTheme="minorHAnsi" w:hAnsiTheme="minorHAnsi" w:cstheme="minorHAnsi"/>
          <w:sz w:val="22"/>
          <w:szCs w:val="22"/>
        </w:rPr>
        <w:tab/>
        <w:t>The abbreviation used for an Individual Vehicle Distance Record.</w:t>
      </w:r>
    </w:p>
    <w:p w14:paraId="6B44A5E3" w14:textId="77777777" w:rsidR="00FA6E09" w:rsidRPr="003C2956" w:rsidRDefault="00FA6E09" w:rsidP="00FA6E09">
      <w:pPr>
        <w:ind w:left="2160" w:hanging="2160"/>
        <w:rPr>
          <w:rFonts w:asciiTheme="minorHAnsi" w:hAnsiTheme="minorHAnsi" w:cstheme="minorHAnsi"/>
          <w:b/>
          <w:sz w:val="22"/>
          <w:szCs w:val="22"/>
        </w:rPr>
      </w:pPr>
    </w:p>
    <w:p w14:paraId="439CE8A1" w14:textId="693E948E"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Jurisdiction</w:t>
      </w:r>
      <w:r w:rsidRPr="003C2956">
        <w:rPr>
          <w:rFonts w:asciiTheme="minorHAnsi" w:hAnsiTheme="minorHAnsi" w:cstheme="minorHAnsi"/>
          <w:sz w:val="22"/>
          <w:szCs w:val="22"/>
        </w:rPr>
        <w:tab/>
        <w:t xml:space="preserve">A state, territory, or possession of the United States, the District of Columbia, or a </w:t>
      </w:r>
      <w:r w:rsidR="00E02645" w:rsidRPr="003C2956">
        <w:rPr>
          <w:rFonts w:asciiTheme="minorHAnsi" w:hAnsiTheme="minorHAnsi" w:cstheme="minorHAnsi"/>
          <w:sz w:val="22"/>
          <w:szCs w:val="22"/>
        </w:rPr>
        <w:t>P</w:t>
      </w:r>
      <w:r w:rsidRPr="003C2956">
        <w:rPr>
          <w:rFonts w:asciiTheme="minorHAnsi" w:hAnsiTheme="minorHAnsi" w:cstheme="minorHAnsi"/>
          <w:sz w:val="22"/>
          <w:szCs w:val="22"/>
        </w:rPr>
        <w:t>rovince of Canada.</w:t>
      </w:r>
    </w:p>
    <w:p w14:paraId="7595495E" w14:textId="77777777" w:rsidR="00FA6E09" w:rsidRPr="003C2956" w:rsidRDefault="00FA6E09" w:rsidP="00FA6E09">
      <w:pPr>
        <w:ind w:left="2160" w:hanging="2160"/>
        <w:rPr>
          <w:rFonts w:asciiTheme="minorHAnsi" w:hAnsiTheme="minorHAnsi" w:cstheme="minorHAnsi"/>
          <w:sz w:val="22"/>
          <w:szCs w:val="22"/>
        </w:rPr>
      </w:pPr>
    </w:p>
    <w:p w14:paraId="7B2C9607"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Lease</w:t>
      </w:r>
      <w:r w:rsidRPr="003C2956">
        <w:rPr>
          <w:rFonts w:asciiTheme="minorHAnsi" w:hAnsiTheme="minorHAnsi" w:cstheme="minorHAnsi"/>
          <w:sz w:val="22"/>
          <w:szCs w:val="22"/>
        </w:rPr>
        <w:tab/>
        <w:t xml:space="preserve">A written document vesting exclusive possession, control of, and responsibility for the operation of the vehicle to a lessee for a specific </w:t>
      </w:r>
      <w:proofErr w:type="gramStart"/>
      <w:r w:rsidRPr="003C2956">
        <w:rPr>
          <w:rFonts w:asciiTheme="minorHAnsi" w:hAnsiTheme="minorHAnsi" w:cstheme="minorHAnsi"/>
          <w:sz w:val="22"/>
          <w:szCs w:val="22"/>
        </w:rPr>
        <w:t>period of time</w:t>
      </w:r>
      <w:proofErr w:type="gramEnd"/>
      <w:r w:rsidRPr="003C2956">
        <w:rPr>
          <w:rFonts w:asciiTheme="minorHAnsi" w:hAnsiTheme="minorHAnsi" w:cstheme="minorHAnsi"/>
          <w:sz w:val="22"/>
          <w:szCs w:val="22"/>
        </w:rPr>
        <w:t>.</w:t>
      </w:r>
    </w:p>
    <w:p w14:paraId="7884868C" w14:textId="77777777" w:rsidR="00FA6E09" w:rsidRPr="003C2956" w:rsidRDefault="00FA6E09" w:rsidP="00FA6E09">
      <w:pPr>
        <w:ind w:left="2160" w:hanging="2160"/>
        <w:rPr>
          <w:rFonts w:asciiTheme="minorHAnsi" w:hAnsiTheme="minorHAnsi" w:cstheme="minorHAnsi"/>
          <w:sz w:val="22"/>
          <w:szCs w:val="22"/>
        </w:rPr>
      </w:pPr>
    </w:p>
    <w:p w14:paraId="0F2A9A61"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lastRenderedPageBreak/>
        <w:t>Lessee</w:t>
      </w:r>
      <w:r w:rsidRPr="003C2956">
        <w:rPr>
          <w:rFonts w:asciiTheme="minorHAnsi" w:hAnsiTheme="minorHAnsi" w:cstheme="minorHAnsi"/>
          <w:sz w:val="22"/>
          <w:szCs w:val="22"/>
        </w:rPr>
        <w:tab/>
        <w:t>A person, firm, or corporation having the legal possession and control of a vehicle owned by another under the terms of a lease agreement.</w:t>
      </w:r>
    </w:p>
    <w:p w14:paraId="707135E8" w14:textId="77777777" w:rsidR="00FA6E09" w:rsidRPr="003C2956" w:rsidRDefault="00FA6E09" w:rsidP="00FA6E09">
      <w:pPr>
        <w:ind w:left="2160" w:hanging="2160"/>
        <w:rPr>
          <w:rFonts w:asciiTheme="minorHAnsi" w:hAnsiTheme="minorHAnsi" w:cstheme="minorHAnsi"/>
          <w:sz w:val="22"/>
          <w:szCs w:val="22"/>
        </w:rPr>
      </w:pPr>
    </w:p>
    <w:p w14:paraId="76200B35" w14:textId="18449ECE" w:rsidR="00FA6E09" w:rsidRPr="003C2956" w:rsidRDefault="00FA6E09" w:rsidP="000E1789">
      <w:pPr>
        <w:ind w:left="2160" w:hanging="2160"/>
        <w:rPr>
          <w:rFonts w:asciiTheme="minorHAnsi" w:hAnsiTheme="minorHAnsi" w:cstheme="minorHAnsi"/>
          <w:sz w:val="22"/>
          <w:szCs w:val="22"/>
        </w:rPr>
      </w:pPr>
      <w:r w:rsidRPr="003C2956">
        <w:rPr>
          <w:rFonts w:asciiTheme="minorHAnsi" w:hAnsiTheme="minorHAnsi" w:cstheme="minorHAnsi"/>
          <w:b/>
          <w:sz w:val="22"/>
          <w:szCs w:val="22"/>
        </w:rPr>
        <w:t>Lessor</w:t>
      </w:r>
      <w:r w:rsidRPr="003C2956">
        <w:rPr>
          <w:rFonts w:asciiTheme="minorHAnsi" w:hAnsiTheme="minorHAnsi" w:cstheme="minorHAnsi"/>
          <w:sz w:val="22"/>
          <w:szCs w:val="22"/>
        </w:rPr>
        <w:tab/>
        <w:t>A person, firm, or corporation which under the terms of a lease, grants the legal right of possession, control of, and responsibility for the operation of the vehicle to another person, firm, or corporation.</w:t>
      </w:r>
    </w:p>
    <w:p w14:paraId="69A0B18A" w14:textId="77777777" w:rsidR="00616376" w:rsidRPr="003C2956" w:rsidRDefault="00616376" w:rsidP="00FA6E09">
      <w:pPr>
        <w:ind w:left="2160" w:hanging="2160"/>
        <w:rPr>
          <w:rFonts w:asciiTheme="minorHAnsi" w:hAnsiTheme="minorHAnsi" w:cstheme="minorHAnsi"/>
          <w:b/>
          <w:sz w:val="22"/>
          <w:szCs w:val="22"/>
        </w:rPr>
      </w:pPr>
    </w:p>
    <w:p w14:paraId="465AF062" w14:textId="1D24963E"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PRISM</w:t>
      </w:r>
      <w:r w:rsidRPr="003C2956">
        <w:rPr>
          <w:rFonts w:asciiTheme="minorHAnsi" w:hAnsiTheme="minorHAnsi" w:cstheme="minorHAnsi"/>
          <w:b/>
          <w:sz w:val="22"/>
          <w:szCs w:val="22"/>
        </w:rPr>
        <w:tab/>
      </w:r>
      <w:r w:rsidR="00F5359C" w:rsidRPr="003C2956">
        <w:rPr>
          <w:rFonts w:asciiTheme="minorHAnsi" w:hAnsiTheme="minorHAnsi" w:cstheme="minorHAnsi"/>
          <w:sz w:val="22"/>
          <w:szCs w:val="22"/>
        </w:rPr>
        <w:t xml:space="preserve">The abbreviation used for </w:t>
      </w:r>
      <w:r w:rsidR="006B5C55" w:rsidRPr="003C2956">
        <w:rPr>
          <w:rFonts w:asciiTheme="minorHAnsi" w:hAnsiTheme="minorHAnsi" w:cstheme="minorHAnsi"/>
          <w:sz w:val="22"/>
          <w:szCs w:val="22"/>
        </w:rPr>
        <w:t xml:space="preserve">the </w:t>
      </w:r>
      <w:r w:rsidRPr="003C2956">
        <w:rPr>
          <w:rFonts w:asciiTheme="minorHAnsi" w:hAnsiTheme="minorHAnsi" w:cstheme="minorHAnsi"/>
          <w:sz w:val="22"/>
          <w:szCs w:val="22"/>
        </w:rPr>
        <w:t>Performance and Registration Information Systems Management</w:t>
      </w:r>
    </w:p>
    <w:p w14:paraId="29C4AA75" w14:textId="77777777" w:rsidR="00FA6E09" w:rsidRPr="003C2956" w:rsidRDefault="00FA6E09" w:rsidP="00FA6E09">
      <w:pPr>
        <w:ind w:left="2160" w:hanging="2160"/>
        <w:rPr>
          <w:rFonts w:asciiTheme="minorHAnsi" w:hAnsiTheme="minorHAnsi" w:cstheme="minorHAnsi"/>
          <w:sz w:val="22"/>
          <w:szCs w:val="22"/>
        </w:rPr>
      </w:pPr>
    </w:p>
    <w:p w14:paraId="6A9FE77D" w14:textId="6501FC9A" w:rsidR="00986E4F" w:rsidRPr="003C2956" w:rsidRDefault="00FA6E09" w:rsidP="00986E4F">
      <w:pPr>
        <w:ind w:left="2160" w:hanging="2160"/>
        <w:rPr>
          <w:rFonts w:asciiTheme="minorHAnsi" w:hAnsiTheme="minorHAnsi" w:cstheme="minorHAnsi"/>
          <w:bCs/>
          <w:sz w:val="23"/>
          <w:szCs w:val="23"/>
        </w:rPr>
      </w:pPr>
      <w:r w:rsidRPr="003C2956">
        <w:rPr>
          <w:rFonts w:asciiTheme="minorHAnsi" w:hAnsiTheme="minorHAnsi" w:cstheme="minorHAnsi"/>
          <w:b/>
          <w:sz w:val="22"/>
          <w:szCs w:val="22"/>
        </w:rPr>
        <w:t>Reciprocity</w:t>
      </w:r>
      <w:r w:rsidR="00986E4F" w:rsidRPr="003C2956">
        <w:rPr>
          <w:rFonts w:asciiTheme="minorHAnsi" w:hAnsiTheme="minorHAnsi" w:cstheme="minorHAnsi"/>
          <w:sz w:val="22"/>
          <w:szCs w:val="22"/>
        </w:rPr>
        <w:tab/>
        <w:t>A</w:t>
      </w:r>
      <w:r w:rsidR="00986E4F" w:rsidRPr="003C2956">
        <w:rPr>
          <w:rFonts w:asciiTheme="minorHAnsi" w:hAnsiTheme="minorHAnsi" w:cstheme="minorHAnsi"/>
          <w:bCs/>
          <w:sz w:val="23"/>
          <w:szCs w:val="23"/>
        </w:rPr>
        <w:t>n agreement, arrangement, or understanding between two or more</w:t>
      </w:r>
      <w:r w:rsidR="000E1789" w:rsidRPr="003C2956">
        <w:rPr>
          <w:rFonts w:asciiTheme="minorHAnsi" w:hAnsiTheme="minorHAnsi" w:cstheme="minorHAnsi"/>
          <w:bCs/>
          <w:sz w:val="23"/>
          <w:szCs w:val="23"/>
        </w:rPr>
        <w:t xml:space="preserve"> </w:t>
      </w:r>
      <w:proofErr w:type="gramStart"/>
      <w:r w:rsidR="000E1789" w:rsidRPr="003C2956">
        <w:rPr>
          <w:rFonts w:asciiTheme="minorHAnsi" w:hAnsiTheme="minorHAnsi" w:cstheme="minorHAnsi"/>
          <w:bCs/>
          <w:sz w:val="23"/>
          <w:szCs w:val="23"/>
        </w:rPr>
        <w:t>Jurisdictions</w:t>
      </w:r>
      <w:proofErr w:type="gramEnd"/>
    </w:p>
    <w:p w14:paraId="78CC0F96" w14:textId="661000D4" w:rsidR="00FA6E09" w:rsidRPr="003C2956" w:rsidRDefault="00986E4F" w:rsidP="00986E4F">
      <w:pPr>
        <w:ind w:left="2160" w:hanging="2160"/>
        <w:rPr>
          <w:rFonts w:asciiTheme="minorHAnsi" w:hAnsiTheme="minorHAnsi" w:cstheme="minorHAnsi"/>
          <w:sz w:val="22"/>
          <w:szCs w:val="22"/>
        </w:rPr>
      </w:pPr>
      <w:r w:rsidRPr="003C2956">
        <w:rPr>
          <w:rFonts w:asciiTheme="minorHAnsi" w:hAnsiTheme="minorHAnsi" w:cstheme="minorHAnsi"/>
          <w:b/>
          <w:sz w:val="22"/>
          <w:szCs w:val="22"/>
        </w:rPr>
        <w:t>Agreement</w:t>
      </w:r>
      <w:r w:rsidRPr="003C2956">
        <w:rPr>
          <w:rFonts w:asciiTheme="minorHAnsi" w:hAnsiTheme="minorHAnsi" w:cstheme="minorHAnsi"/>
          <w:sz w:val="22"/>
          <w:szCs w:val="22"/>
        </w:rPr>
        <w:t xml:space="preserve">                    </w:t>
      </w:r>
      <w:r w:rsidRPr="003C2956">
        <w:rPr>
          <w:rFonts w:asciiTheme="minorHAnsi" w:hAnsiTheme="minorHAnsi" w:cstheme="minorHAnsi"/>
          <w:bCs/>
          <w:sz w:val="23"/>
          <w:szCs w:val="23"/>
        </w:rPr>
        <w:t xml:space="preserve">under which each of the participating Jurisdictions grants reciprocal rights or privileges to </w:t>
      </w:r>
      <w:r w:rsidR="006B5C55" w:rsidRPr="003C2956">
        <w:rPr>
          <w:rFonts w:asciiTheme="minorHAnsi" w:hAnsiTheme="minorHAnsi" w:cstheme="minorHAnsi"/>
          <w:bCs/>
          <w:sz w:val="23"/>
          <w:szCs w:val="23"/>
        </w:rPr>
        <w:t>p</w:t>
      </w:r>
      <w:r w:rsidRPr="003C2956">
        <w:rPr>
          <w:rFonts w:asciiTheme="minorHAnsi" w:hAnsiTheme="minorHAnsi" w:cstheme="minorHAnsi"/>
          <w:bCs/>
          <w:sz w:val="23"/>
          <w:szCs w:val="23"/>
        </w:rPr>
        <w:t xml:space="preserve">roperly </w:t>
      </w:r>
      <w:r w:rsidR="006B5C55" w:rsidRPr="003C2956">
        <w:rPr>
          <w:rFonts w:asciiTheme="minorHAnsi" w:hAnsiTheme="minorHAnsi" w:cstheme="minorHAnsi"/>
          <w:bCs/>
          <w:sz w:val="23"/>
          <w:szCs w:val="23"/>
        </w:rPr>
        <w:t>r</w:t>
      </w:r>
      <w:r w:rsidRPr="003C2956">
        <w:rPr>
          <w:rFonts w:asciiTheme="minorHAnsi" w:hAnsiTheme="minorHAnsi" w:cstheme="minorHAnsi"/>
          <w:bCs/>
          <w:sz w:val="23"/>
          <w:szCs w:val="23"/>
        </w:rPr>
        <w:t xml:space="preserve">egistered </w:t>
      </w:r>
      <w:r w:rsidR="006B5C55" w:rsidRPr="003C2956">
        <w:rPr>
          <w:rFonts w:asciiTheme="minorHAnsi" w:hAnsiTheme="minorHAnsi" w:cstheme="minorHAnsi"/>
          <w:bCs/>
          <w:sz w:val="23"/>
          <w:szCs w:val="23"/>
        </w:rPr>
        <w:t>v</w:t>
      </w:r>
      <w:r w:rsidRPr="003C2956">
        <w:rPr>
          <w:rFonts w:asciiTheme="minorHAnsi" w:hAnsiTheme="minorHAnsi" w:cstheme="minorHAnsi"/>
          <w:bCs/>
          <w:sz w:val="23"/>
          <w:szCs w:val="23"/>
        </w:rPr>
        <w:t xml:space="preserve">ehicles that are registered under the laws of other participating </w:t>
      </w:r>
      <w:proofErr w:type="gramStart"/>
      <w:r w:rsidRPr="003C2956">
        <w:rPr>
          <w:rFonts w:asciiTheme="minorHAnsi" w:hAnsiTheme="minorHAnsi" w:cstheme="minorHAnsi"/>
          <w:bCs/>
          <w:sz w:val="23"/>
          <w:szCs w:val="23"/>
        </w:rPr>
        <w:t>Jurisdictions</w:t>
      </w:r>
      <w:proofErr w:type="gramEnd"/>
    </w:p>
    <w:p w14:paraId="68697A54" w14:textId="77777777" w:rsidR="00FA6E09" w:rsidRPr="003C2956" w:rsidRDefault="00FA6E09" w:rsidP="000E1789">
      <w:pPr>
        <w:rPr>
          <w:rFonts w:asciiTheme="minorHAnsi" w:hAnsiTheme="minorHAnsi" w:cstheme="minorHAnsi"/>
          <w:sz w:val="22"/>
          <w:szCs w:val="22"/>
        </w:rPr>
      </w:pPr>
    </w:p>
    <w:p w14:paraId="3186C906" w14:textId="0AB072E0"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Recreational </w:t>
      </w:r>
      <w:r w:rsidR="00B068CD" w:rsidRPr="003C2956">
        <w:rPr>
          <w:rFonts w:asciiTheme="minorHAnsi" w:hAnsiTheme="minorHAnsi" w:cstheme="minorHAnsi"/>
          <w:b/>
          <w:sz w:val="22"/>
          <w:szCs w:val="22"/>
        </w:rPr>
        <w:t>V</w:t>
      </w:r>
      <w:r w:rsidRPr="003C2956">
        <w:rPr>
          <w:rFonts w:asciiTheme="minorHAnsi" w:hAnsiTheme="minorHAnsi" w:cstheme="minorHAnsi"/>
          <w:b/>
          <w:sz w:val="22"/>
          <w:szCs w:val="22"/>
        </w:rPr>
        <w:t>ehicle</w:t>
      </w:r>
      <w:r w:rsidRPr="003C2956">
        <w:rPr>
          <w:rFonts w:asciiTheme="minorHAnsi" w:hAnsiTheme="minorHAnsi" w:cstheme="minorHAnsi"/>
          <w:sz w:val="22"/>
          <w:szCs w:val="22"/>
        </w:rPr>
        <w:tab/>
        <w:t>A vehicle designed or converted and used for personal pleasure or travel by an individual or family.</w:t>
      </w:r>
    </w:p>
    <w:p w14:paraId="1ADAC339" w14:textId="77777777" w:rsidR="00FA6E09" w:rsidRPr="003C2956" w:rsidRDefault="00FA6E09" w:rsidP="00FA6E09">
      <w:pPr>
        <w:ind w:left="2160" w:hanging="2160"/>
        <w:rPr>
          <w:rFonts w:asciiTheme="minorHAnsi" w:hAnsiTheme="minorHAnsi" w:cstheme="minorHAnsi"/>
          <w:sz w:val="22"/>
          <w:szCs w:val="22"/>
        </w:rPr>
      </w:pPr>
    </w:p>
    <w:p w14:paraId="55802597" w14:textId="101DEEFE" w:rsidR="00FA6E09" w:rsidRPr="003C2956" w:rsidRDefault="00FA6E09" w:rsidP="00FA6E09">
      <w:pPr>
        <w:ind w:left="2160" w:hanging="2160"/>
        <w:rPr>
          <w:rFonts w:asciiTheme="minorHAnsi" w:hAnsiTheme="minorHAnsi" w:cstheme="minorHAnsi"/>
          <w:b/>
          <w:sz w:val="22"/>
          <w:szCs w:val="22"/>
        </w:rPr>
      </w:pPr>
      <w:r w:rsidRPr="003C2956">
        <w:rPr>
          <w:rFonts w:asciiTheme="minorHAnsi" w:hAnsiTheme="minorHAnsi" w:cstheme="minorHAnsi"/>
          <w:b/>
          <w:sz w:val="22"/>
          <w:szCs w:val="22"/>
        </w:rPr>
        <w:t xml:space="preserve">Registered </w:t>
      </w:r>
      <w:r w:rsidR="00B068CD" w:rsidRPr="003C2956">
        <w:rPr>
          <w:rFonts w:asciiTheme="minorHAnsi" w:hAnsiTheme="minorHAnsi" w:cstheme="minorHAnsi"/>
          <w:b/>
          <w:sz w:val="22"/>
          <w:szCs w:val="22"/>
        </w:rPr>
        <w:t>W</w:t>
      </w:r>
      <w:r w:rsidRPr="003C2956">
        <w:rPr>
          <w:rFonts w:asciiTheme="minorHAnsi" w:hAnsiTheme="minorHAnsi" w:cstheme="minorHAnsi"/>
          <w:b/>
          <w:sz w:val="22"/>
          <w:szCs w:val="22"/>
        </w:rPr>
        <w:t>eight</w:t>
      </w:r>
      <w:r w:rsidRPr="003C2956">
        <w:rPr>
          <w:rFonts w:asciiTheme="minorHAnsi" w:hAnsiTheme="minorHAnsi" w:cstheme="minorHAnsi"/>
          <w:b/>
          <w:sz w:val="22"/>
          <w:szCs w:val="22"/>
        </w:rPr>
        <w:tab/>
      </w:r>
      <w:r w:rsidRPr="003C2956">
        <w:rPr>
          <w:rFonts w:asciiTheme="minorHAnsi" w:hAnsiTheme="minorHAnsi" w:cstheme="minorHAnsi"/>
          <w:sz w:val="22"/>
          <w:szCs w:val="22"/>
        </w:rPr>
        <w:t xml:space="preserve">The weight for which a vehicle or combination of vehicles have been licensed or registered within a particular jurisdiction. </w:t>
      </w:r>
    </w:p>
    <w:p w14:paraId="302F016D" w14:textId="77777777" w:rsidR="00FA6E09" w:rsidRPr="003C2956" w:rsidRDefault="00FA6E09" w:rsidP="00FA6E09">
      <w:pPr>
        <w:ind w:left="2160" w:hanging="2160"/>
        <w:rPr>
          <w:rFonts w:asciiTheme="minorHAnsi" w:hAnsiTheme="minorHAnsi" w:cstheme="minorHAnsi"/>
          <w:b/>
          <w:sz w:val="22"/>
          <w:szCs w:val="22"/>
        </w:rPr>
      </w:pPr>
    </w:p>
    <w:p w14:paraId="165677D6"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Registrant</w:t>
      </w:r>
      <w:r w:rsidRPr="003C2956">
        <w:rPr>
          <w:rFonts w:asciiTheme="minorHAnsi" w:hAnsiTheme="minorHAnsi" w:cstheme="minorHAnsi"/>
          <w:sz w:val="22"/>
          <w:szCs w:val="22"/>
        </w:rPr>
        <w:tab/>
        <w:t>A person, firm, or corporation in whose name or names a vehicle is properly registered.</w:t>
      </w:r>
    </w:p>
    <w:p w14:paraId="0E3FF9ED" w14:textId="77777777" w:rsidR="00FA6E09" w:rsidRPr="003C2956" w:rsidRDefault="00FA6E09" w:rsidP="00FA6E09">
      <w:pPr>
        <w:ind w:left="2160" w:hanging="2160"/>
        <w:rPr>
          <w:rFonts w:asciiTheme="minorHAnsi" w:hAnsiTheme="minorHAnsi" w:cstheme="minorHAnsi"/>
          <w:b/>
          <w:sz w:val="22"/>
          <w:szCs w:val="22"/>
        </w:rPr>
      </w:pPr>
    </w:p>
    <w:p w14:paraId="4763C0E1"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Registration year</w:t>
      </w:r>
      <w:r w:rsidRPr="003C2956">
        <w:rPr>
          <w:rFonts w:asciiTheme="minorHAnsi" w:hAnsiTheme="minorHAnsi" w:cstheme="minorHAnsi"/>
          <w:sz w:val="22"/>
          <w:szCs w:val="22"/>
        </w:rPr>
        <w:tab/>
      </w:r>
      <w:proofErr w:type="gramStart"/>
      <w:r w:rsidRPr="003C2956">
        <w:rPr>
          <w:rFonts w:asciiTheme="minorHAnsi" w:hAnsiTheme="minorHAnsi" w:cstheme="minorHAnsi"/>
          <w:sz w:val="22"/>
          <w:szCs w:val="22"/>
        </w:rPr>
        <w:t>The</w:t>
      </w:r>
      <w:proofErr w:type="gramEnd"/>
      <w:r w:rsidRPr="003C2956">
        <w:rPr>
          <w:rFonts w:asciiTheme="minorHAnsi" w:hAnsiTheme="minorHAnsi" w:cstheme="minorHAnsi"/>
          <w:sz w:val="22"/>
          <w:szCs w:val="22"/>
        </w:rPr>
        <w:t xml:space="preserve"> 12-month period during which the registration plates issued by the base jurisdiction are valid according to the laws of the base jurisdiction.  </w:t>
      </w:r>
    </w:p>
    <w:p w14:paraId="58EB5207" w14:textId="77777777" w:rsidR="00FA6E09" w:rsidRPr="003C2956" w:rsidRDefault="00FA6E09" w:rsidP="00FA6E09">
      <w:pPr>
        <w:ind w:left="2160" w:hanging="2160"/>
        <w:rPr>
          <w:rFonts w:asciiTheme="minorHAnsi" w:hAnsiTheme="minorHAnsi" w:cstheme="minorHAnsi"/>
          <w:b/>
          <w:sz w:val="22"/>
          <w:szCs w:val="22"/>
        </w:rPr>
      </w:pPr>
    </w:p>
    <w:p w14:paraId="56B6ABA9" w14:textId="08818155" w:rsidR="00FA6E09" w:rsidRPr="003C2956" w:rsidRDefault="00FA6E09" w:rsidP="00FA6E09">
      <w:pPr>
        <w:ind w:left="2160" w:hanging="2160"/>
        <w:rPr>
          <w:rFonts w:asciiTheme="minorHAnsi" w:hAnsiTheme="minorHAnsi" w:cstheme="minorHAnsi"/>
          <w:sz w:val="22"/>
          <w:szCs w:val="22"/>
        </w:rPr>
      </w:pPr>
      <w:r w:rsidRPr="005A2AE0">
        <w:rPr>
          <w:rFonts w:asciiTheme="minorHAnsi" w:hAnsiTheme="minorHAnsi" w:cstheme="minorHAnsi"/>
          <w:b/>
          <w:sz w:val="22"/>
          <w:szCs w:val="22"/>
        </w:rPr>
        <w:t xml:space="preserve">Rental </w:t>
      </w:r>
      <w:r w:rsidR="00020862" w:rsidRPr="005A2AE0">
        <w:rPr>
          <w:rFonts w:asciiTheme="minorHAnsi" w:hAnsiTheme="minorHAnsi" w:cstheme="minorHAnsi"/>
          <w:b/>
          <w:sz w:val="22"/>
          <w:szCs w:val="22"/>
        </w:rPr>
        <w:t>Compan</w:t>
      </w:r>
      <w:r w:rsidR="00711182" w:rsidRPr="005A2AE0">
        <w:rPr>
          <w:rFonts w:asciiTheme="minorHAnsi" w:hAnsiTheme="minorHAnsi" w:cstheme="minorHAnsi"/>
          <w:b/>
          <w:sz w:val="22"/>
          <w:szCs w:val="22"/>
        </w:rPr>
        <w:t>y</w:t>
      </w:r>
      <w:r w:rsidR="00940139" w:rsidRPr="005A2AE0">
        <w:rPr>
          <w:rFonts w:asciiTheme="minorHAnsi" w:hAnsiTheme="minorHAnsi" w:cstheme="minorHAnsi"/>
          <w:b/>
          <w:sz w:val="22"/>
          <w:szCs w:val="22"/>
        </w:rPr>
        <w:t xml:space="preserve"> </w:t>
      </w:r>
      <w:r w:rsidR="008A3BE7" w:rsidRPr="005A2AE0">
        <w:rPr>
          <w:rFonts w:asciiTheme="minorHAnsi" w:hAnsiTheme="minorHAnsi" w:cstheme="minorHAnsi"/>
          <w:b/>
          <w:sz w:val="22"/>
          <w:szCs w:val="22"/>
        </w:rPr>
        <w:t>F</w:t>
      </w:r>
      <w:r w:rsidRPr="005A2AE0">
        <w:rPr>
          <w:rFonts w:asciiTheme="minorHAnsi" w:hAnsiTheme="minorHAnsi" w:cstheme="minorHAnsi"/>
          <w:b/>
          <w:sz w:val="22"/>
          <w:szCs w:val="22"/>
        </w:rPr>
        <w:t>leet</w:t>
      </w:r>
      <w:r w:rsidRPr="003C2956">
        <w:rPr>
          <w:rFonts w:asciiTheme="minorHAnsi" w:hAnsiTheme="minorHAnsi" w:cstheme="minorHAnsi"/>
          <w:sz w:val="22"/>
          <w:szCs w:val="22"/>
        </w:rPr>
        <w:tab/>
        <w:t>Five or more vehicles, which are leased or offered for lease without drivers, and which are designated by the lessor as a rental fleet.</w:t>
      </w:r>
    </w:p>
    <w:p w14:paraId="38E4596C" w14:textId="77777777" w:rsidR="00FA6E09" w:rsidRPr="003C2956" w:rsidRDefault="00FA6E09" w:rsidP="00FA6E09">
      <w:pPr>
        <w:ind w:left="2160" w:hanging="2160"/>
        <w:rPr>
          <w:rFonts w:asciiTheme="minorHAnsi" w:hAnsiTheme="minorHAnsi" w:cstheme="minorHAnsi"/>
          <w:sz w:val="22"/>
          <w:szCs w:val="22"/>
        </w:rPr>
      </w:pPr>
    </w:p>
    <w:p w14:paraId="2B4754B5" w14:textId="06135786"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Restricted </w:t>
      </w:r>
      <w:r w:rsidR="00682BB0" w:rsidRPr="003C2956">
        <w:rPr>
          <w:rFonts w:asciiTheme="minorHAnsi" w:hAnsiTheme="minorHAnsi" w:cstheme="minorHAnsi"/>
          <w:b/>
          <w:sz w:val="22"/>
          <w:szCs w:val="22"/>
        </w:rPr>
        <w:t>P</w:t>
      </w:r>
      <w:r w:rsidRPr="003C2956">
        <w:rPr>
          <w:rFonts w:asciiTheme="minorHAnsi" w:hAnsiTheme="minorHAnsi" w:cstheme="minorHAnsi"/>
          <w:b/>
          <w:sz w:val="22"/>
          <w:szCs w:val="22"/>
        </w:rPr>
        <w:t>late</w:t>
      </w:r>
      <w:r w:rsidRPr="003C2956">
        <w:rPr>
          <w:rFonts w:asciiTheme="minorHAnsi" w:hAnsiTheme="minorHAnsi" w:cstheme="minorHAnsi"/>
          <w:sz w:val="22"/>
          <w:szCs w:val="22"/>
        </w:rPr>
        <w:tab/>
        <w:t>A registration that has time (less than a full year), geographic area, mileage, or commodity restrictions (farm, log, or dealer plate).</w:t>
      </w:r>
    </w:p>
    <w:p w14:paraId="6A8980BD" w14:textId="77777777" w:rsidR="00FA6E09" w:rsidRPr="003C2956" w:rsidRDefault="00FA6E09" w:rsidP="00FA6E09">
      <w:pPr>
        <w:ind w:left="2160" w:hanging="2160"/>
        <w:rPr>
          <w:rFonts w:asciiTheme="minorHAnsi" w:hAnsiTheme="minorHAnsi" w:cstheme="minorHAnsi"/>
          <w:sz w:val="22"/>
          <w:szCs w:val="22"/>
        </w:rPr>
      </w:pPr>
    </w:p>
    <w:p w14:paraId="381CBC76" w14:textId="0B4BC2F6"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Road </w:t>
      </w:r>
      <w:r w:rsidR="00105DF9" w:rsidRPr="003C2956">
        <w:rPr>
          <w:rFonts w:asciiTheme="minorHAnsi" w:hAnsiTheme="minorHAnsi" w:cstheme="minorHAnsi"/>
          <w:b/>
          <w:sz w:val="22"/>
          <w:szCs w:val="22"/>
        </w:rPr>
        <w:t>T</w:t>
      </w:r>
      <w:r w:rsidRPr="003C2956">
        <w:rPr>
          <w:rFonts w:asciiTheme="minorHAnsi" w:hAnsiTheme="minorHAnsi" w:cstheme="minorHAnsi"/>
          <w:b/>
          <w:sz w:val="22"/>
          <w:szCs w:val="22"/>
        </w:rPr>
        <w:t>ractor</w:t>
      </w:r>
      <w:r w:rsidRPr="003C2956">
        <w:rPr>
          <w:rFonts w:asciiTheme="minorHAnsi" w:hAnsiTheme="minorHAnsi" w:cstheme="minorHAnsi"/>
          <w:sz w:val="22"/>
          <w:szCs w:val="22"/>
        </w:rPr>
        <w:tab/>
        <w:t xml:space="preserve">Any vehicle designed and used for drawing other vehicles and not so </w:t>
      </w:r>
    </w:p>
    <w:p w14:paraId="4176C0A0" w14:textId="2D723C40"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(Mobile </w:t>
      </w:r>
      <w:r w:rsidR="00105DF9" w:rsidRPr="003C2956">
        <w:rPr>
          <w:rFonts w:asciiTheme="minorHAnsi" w:hAnsiTheme="minorHAnsi" w:cstheme="minorHAnsi"/>
          <w:b/>
          <w:sz w:val="22"/>
          <w:szCs w:val="22"/>
        </w:rPr>
        <w:t>H</w:t>
      </w:r>
      <w:r w:rsidRPr="003C2956">
        <w:rPr>
          <w:rFonts w:asciiTheme="minorHAnsi" w:hAnsiTheme="minorHAnsi" w:cstheme="minorHAnsi"/>
          <w:b/>
          <w:sz w:val="22"/>
          <w:szCs w:val="22"/>
        </w:rPr>
        <w:t xml:space="preserve">ome </w:t>
      </w:r>
      <w:proofErr w:type="spellStart"/>
      <w:r w:rsidR="00105DF9" w:rsidRPr="003C2956">
        <w:rPr>
          <w:rFonts w:asciiTheme="minorHAnsi" w:hAnsiTheme="minorHAnsi" w:cstheme="minorHAnsi"/>
          <w:b/>
          <w:sz w:val="22"/>
          <w:szCs w:val="22"/>
        </w:rPr>
        <w:t>T</w:t>
      </w:r>
      <w:r w:rsidRPr="003C2956">
        <w:rPr>
          <w:rFonts w:asciiTheme="minorHAnsi" w:hAnsiTheme="minorHAnsi" w:cstheme="minorHAnsi"/>
          <w:b/>
          <w:sz w:val="22"/>
          <w:szCs w:val="22"/>
        </w:rPr>
        <w:t>oter</w:t>
      </w:r>
      <w:proofErr w:type="spellEnd"/>
      <w:r w:rsidRPr="003C2956">
        <w:rPr>
          <w:rFonts w:asciiTheme="minorHAnsi" w:hAnsiTheme="minorHAnsi" w:cstheme="minorHAnsi"/>
          <w:b/>
          <w:sz w:val="22"/>
          <w:szCs w:val="22"/>
        </w:rPr>
        <w:t xml:space="preserve"> </w:t>
      </w:r>
      <w:r w:rsidRPr="003C2956">
        <w:rPr>
          <w:rFonts w:asciiTheme="minorHAnsi" w:hAnsiTheme="minorHAnsi" w:cstheme="minorHAnsi"/>
          <w:sz w:val="22"/>
          <w:szCs w:val="22"/>
        </w:rPr>
        <w:tab/>
        <w:t>constructed as to carry any load thereon, either independently or any part of the</w:t>
      </w:r>
    </w:p>
    <w:p w14:paraId="03C89817" w14:textId="7D526FFA" w:rsidR="00FA6E09" w:rsidRPr="003C2956" w:rsidRDefault="00B650B7"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Wrecker</w:t>
      </w:r>
      <w:r w:rsidR="00FA6E09" w:rsidRPr="003C2956">
        <w:rPr>
          <w:rFonts w:asciiTheme="minorHAnsi" w:hAnsiTheme="minorHAnsi" w:cstheme="minorHAnsi"/>
          <w:b/>
          <w:sz w:val="22"/>
          <w:szCs w:val="22"/>
        </w:rPr>
        <w:t>)</w:t>
      </w:r>
      <w:r w:rsidR="00FA6E09" w:rsidRPr="003C2956">
        <w:rPr>
          <w:rFonts w:asciiTheme="minorHAnsi" w:hAnsiTheme="minorHAnsi" w:cstheme="minorHAnsi"/>
          <w:sz w:val="22"/>
          <w:szCs w:val="22"/>
        </w:rPr>
        <w:tab/>
        <w:t xml:space="preserve"> weight of a vehicle or load so drawn.</w:t>
      </w:r>
    </w:p>
    <w:p w14:paraId="417F554A" w14:textId="77777777" w:rsidR="00FA6E09" w:rsidRPr="003C2956" w:rsidRDefault="00FA6E09" w:rsidP="00FA6E09">
      <w:pPr>
        <w:ind w:left="2160" w:hanging="2160"/>
        <w:rPr>
          <w:rFonts w:asciiTheme="minorHAnsi" w:hAnsiTheme="minorHAnsi" w:cstheme="minorHAnsi"/>
          <w:b/>
          <w:sz w:val="22"/>
          <w:szCs w:val="22"/>
        </w:rPr>
      </w:pPr>
    </w:p>
    <w:p w14:paraId="4CF7D4CB"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Semi-trailer</w:t>
      </w:r>
      <w:r w:rsidRPr="003C2956">
        <w:rPr>
          <w:rFonts w:asciiTheme="minorHAnsi" w:hAnsiTheme="minorHAnsi" w:cstheme="minorHAnsi"/>
          <w:sz w:val="22"/>
          <w:szCs w:val="22"/>
        </w:rPr>
        <w:tab/>
        <w:t>A vehicle without motive power, designed for carrying persons, or property, and for being drawn by a motor vehicle and so constructed so that some part of its weight and that of its load rests upon or is carried by the towing vehicle (permanently mounted rear axle only).</w:t>
      </w:r>
    </w:p>
    <w:p w14:paraId="5AAB5293" w14:textId="77777777" w:rsidR="00FA6E09" w:rsidRPr="003C2956" w:rsidRDefault="00FA6E09" w:rsidP="00FA6E09">
      <w:pPr>
        <w:ind w:left="2160" w:hanging="2160"/>
        <w:rPr>
          <w:rFonts w:asciiTheme="minorHAnsi" w:hAnsiTheme="minorHAnsi" w:cstheme="minorHAnsi"/>
          <w:sz w:val="22"/>
          <w:szCs w:val="22"/>
        </w:rPr>
      </w:pPr>
    </w:p>
    <w:p w14:paraId="54FA2A66" w14:textId="77777777" w:rsidR="003E78F0" w:rsidRPr="003C2956" w:rsidRDefault="003E78F0"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Service</w:t>
      </w:r>
      <w:r w:rsidR="00FA6E09" w:rsidRPr="003C2956">
        <w:rPr>
          <w:rFonts w:asciiTheme="minorHAnsi" w:hAnsiTheme="minorHAnsi" w:cstheme="minorHAnsi"/>
          <w:sz w:val="22"/>
          <w:szCs w:val="22"/>
        </w:rPr>
        <w:tab/>
        <w:t>Someone who furnishes facilities and services includin</w:t>
      </w:r>
      <w:r w:rsidRPr="003C2956">
        <w:rPr>
          <w:rFonts w:asciiTheme="minorHAnsi" w:hAnsiTheme="minorHAnsi" w:cstheme="minorHAnsi"/>
          <w:sz w:val="22"/>
          <w:szCs w:val="22"/>
        </w:rPr>
        <w:t xml:space="preserve">g sales, warehousing, </w:t>
      </w:r>
      <w:proofErr w:type="gramStart"/>
      <w:r w:rsidRPr="003C2956">
        <w:rPr>
          <w:rFonts w:asciiTheme="minorHAnsi" w:hAnsiTheme="minorHAnsi" w:cstheme="minorHAnsi"/>
          <w:sz w:val="22"/>
          <w:szCs w:val="22"/>
        </w:rPr>
        <w:t>motorized</w:t>
      </w:r>
      <w:proofErr w:type="gramEnd"/>
      <w:r w:rsidRPr="003C2956">
        <w:rPr>
          <w:rFonts w:asciiTheme="minorHAnsi" w:hAnsiTheme="minorHAnsi" w:cstheme="minorHAnsi"/>
          <w:sz w:val="22"/>
          <w:szCs w:val="22"/>
        </w:rPr>
        <w:t xml:space="preserve"> </w:t>
      </w:r>
    </w:p>
    <w:p w14:paraId="0190B488" w14:textId="267CD890" w:rsidR="00FA6E09" w:rsidRPr="003C2956" w:rsidRDefault="003E78F0" w:rsidP="000E1789">
      <w:pPr>
        <w:ind w:left="2160" w:hanging="2160"/>
        <w:rPr>
          <w:rFonts w:asciiTheme="minorHAnsi" w:hAnsiTheme="minorHAnsi" w:cstheme="minorHAnsi"/>
          <w:b/>
          <w:sz w:val="22"/>
          <w:szCs w:val="22"/>
        </w:rPr>
      </w:pPr>
      <w:r w:rsidRPr="003C2956">
        <w:rPr>
          <w:rFonts w:asciiTheme="minorHAnsi" w:hAnsiTheme="minorHAnsi" w:cstheme="minorHAnsi"/>
          <w:b/>
          <w:sz w:val="22"/>
          <w:szCs w:val="22"/>
        </w:rPr>
        <w:t>Representative</w:t>
      </w:r>
      <w:r w:rsidRPr="003C2956">
        <w:rPr>
          <w:rFonts w:asciiTheme="minorHAnsi" w:hAnsiTheme="minorHAnsi" w:cstheme="minorHAnsi"/>
          <w:b/>
          <w:sz w:val="22"/>
          <w:szCs w:val="22"/>
        </w:rPr>
        <w:tab/>
      </w:r>
      <w:r w:rsidR="00FA6E09" w:rsidRPr="003C2956">
        <w:rPr>
          <w:rFonts w:asciiTheme="minorHAnsi" w:hAnsiTheme="minorHAnsi" w:cstheme="minorHAnsi"/>
          <w:sz w:val="22"/>
          <w:szCs w:val="22"/>
        </w:rPr>
        <w:t>equipment</w:t>
      </w:r>
      <w:r w:rsidR="00AE5F7B">
        <w:rPr>
          <w:rFonts w:asciiTheme="minorHAnsi" w:hAnsiTheme="minorHAnsi" w:cstheme="minorHAnsi"/>
          <w:sz w:val="22"/>
          <w:szCs w:val="22"/>
        </w:rPr>
        <w:t>,</w:t>
      </w:r>
      <w:r w:rsidR="00FA6E09" w:rsidRPr="003C2956">
        <w:rPr>
          <w:rFonts w:asciiTheme="minorHAnsi" w:hAnsiTheme="minorHAnsi" w:cstheme="minorHAnsi"/>
          <w:sz w:val="22"/>
          <w:szCs w:val="22"/>
        </w:rPr>
        <w:t xml:space="preserve"> and drivers under contract or other arrangements to a carrier for transportation of property by a household goods carrier.</w:t>
      </w:r>
    </w:p>
    <w:p w14:paraId="276A73F0" w14:textId="77777777" w:rsidR="00FA6E09" w:rsidRPr="003C2956" w:rsidRDefault="00FA6E09" w:rsidP="00FA6E09">
      <w:pPr>
        <w:ind w:left="2160" w:hanging="2160"/>
        <w:rPr>
          <w:rFonts w:asciiTheme="minorHAnsi" w:hAnsiTheme="minorHAnsi" w:cstheme="minorHAnsi"/>
          <w:sz w:val="22"/>
          <w:szCs w:val="22"/>
        </w:rPr>
      </w:pPr>
    </w:p>
    <w:p w14:paraId="39EE9050" w14:textId="538A2E5E"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Trip </w:t>
      </w:r>
      <w:r w:rsidR="001B3E0C" w:rsidRPr="003C2956">
        <w:rPr>
          <w:rFonts w:asciiTheme="minorHAnsi" w:hAnsiTheme="minorHAnsi" w:cstheme="minorHAnsi"/>
          <w:b/>
          <w:sz w:val="22"/>
          <w:szCs w:val="22"/>
        </w:rPr>
        <w:t>P</w:t>
      </w:r>
      <w:r w:rsidRPr="003C2956">
        <w:rPr>
          <w:rFonts w:asciiTheme="minorHAnsi" w:hAnsiTheme="minorHAnsi" w:cstheme="minorHAnsi"/>
          <w:b/>
          <w:sz w:val="22"/>
          <w:szCs w:val="22"/>
        </w:rPr>
        <w:t>ermit</w:t>
      </w:r>
      <w:r w:rsidRPr="003C2956">
        <w:rPr>
          <w:rFonts w:asciiTheme="minorHAnsi" w:hAnsiTheme="minorHAnsi" w:cstheme="minorHAnsi"/>
          <w:sz w:val="22"/>
          <w:szCs w:val="22"/>
        </w:rPr>
        <w:tab/>
        <w:t xml:space="preserve">A temporary permit issued by a jurisdiction in lieu of </w:t>
      </w:r>
      <w:r w:rsidR="00225CAE" w:rsidRPr="003C2956">
        <w:rPr>
          <w:rFonts w:asciiTheme="minorHAnsi" w:hAnsiTheme="minorHAnsi" w:cstheme="minorHAnsi"/>
          <w:sz w:val="22"/>
          <w:szCs w:val="22"/>
        </w:rPr>
        <w:t xml:space="preserve">a </w:t>
      </w:r>
      <w:r w:rsidRPr="003C2956">
        <w:rPr>
          <w:rFonts w:asciiTheme="minorHAnsi" w:hAnsiTheme="minorHAnsi" w:cstheme="minorHAnsi"/>
          <w:sz w:val="22"/>
          <w:szCs w:val="22"/>
        </w:rPr>
        <w:t>regular apportioned license plate and cab card.</w:t>
      </w:r>
    </w:p>
    <w:p w14:paraId="2C04B6D2" w14:textId="7777777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lastRenderedPageBreak/>
        <w:t>Tractor</w:t>
      </w:r>
      <w:r w:rsidRPr="003C2956">
        <w:rPr>
          <w:rFonts w:asciiTheme="minorHAnsi" w:hAnsiTheme="minorHAnsi" w:cstheme="minorHAnsi"/>
          <w:sz w:val="22"/>
          <w:szCs w:val="22"/>
        </w:rPr>
        <w:tab/>
        <w:t>A motor vehicle designed and used primarily for drawing other vehicles, but not so constructed as to carry part of the load on the tractor itself (example: car haulers).</w:t>
      </w:r>
    </w:p>
    <w:p w14:paraId="5E57E279" w14:textId="556EEF51"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Truck </w:t>
      </w:r>
      <w:r w:rsidR="001B48EA" w:rsidRPr="003C2956">
        <w:rPr>
          <w:rFonts w:asciiTheme="minorHAnsi" w:hAnsiTheme="minorHAnsi" w:cstheme="minorHAnsi"/>
          <w:b/>
          <w:sz w:val="22"/>
          <w:szCs w:val="22"/>
        </w:rPr>
        <w:t>T</w:t>
      </w:r>
      <w:r w:rsidRPr="003C2956">
        <w:rPr>
          <w:rFonts w:asciiTheme="minorHAnsi" w:hAnsiTheme="minorHAnsi" w:cstheme="minorHAnsi"/>
          <w:b/>
          <w:sz w:val="22"/>
          <w:szCs w:val="22"/>
        </w:rPr>
        <w:t>ractor</w:t>
      </w:r>
      <w:r w:rsidRPr="003C2956">
        <w:rPr>
          <w:rFonts w:asciiTheme="minorHAnsi" w:hAnsiTheme="minorHAnsi" w:cstheme="minorHAnsi"/>
          <w:sz w:val="22"/>
          <w:szCs w:val="22"/>
        </w:rPr>
        <w:tab/>
        <w:t>A motor vehicle designed and used primarily for drawing other vehicles, but so constructed as to carry a load other than a part of the weight of the vehicle and weight so drawn.</w:t>
      </w:r>
    </w:p>
    <w:p w14:paraId="6C98375D" w14:textId="77777777" w:rsidR="00FA6E09" w:rsidRPr="003C2956" w:rsidRDefault="00FA6E09" w:rsidP="00FA6E09">
      <w:pPr>
        <w:ind w:left="2160" w:hanging="2160"/>
        <w:rPr>
          <w:rFonts w:asciiTheme="minorHAnsi" w:hAnsiTheme="minorHAnsi" w:cstheme="minorHAnsi"/>
          <w:sz w:val="22"/>
          <w:szCs w:val="22"/>
        </w:rPr>
      </w:pPr>
    </w:p>
    <w:p w14:paraId="2690CAD8" w14:textId="73375E87" w:rsidR="00FA6E09"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 xml:space="preserve">Unladen </w:t>
      </w:r>
      <w:r w:rsidR="001B48EA" w:rsidRPr="003C2956">
        <w:rPr>
          <w:rFonts w:asciiTheme="minorHAnsi" w:hAnsiTheme="minorHAnsi" w:cstheme="minorHAnsi"/>
          <w:b/>
          <w:sz w:val="22"/>
          <w:szCs w:val="22"/>
        </w:rPr>
        <w:t>W</w:t>
      </w:r>
      <w:r w:rsidRPr="003C2956">
        <w:rPr>
          <w:rFonts w:asciiTheme="minorHAnsi" w:hAnsiTheme="minorHAnsi" w:cstheme="minorHAnsi"/>
          <w:b/>
          <w:sz w:val="22"/>
          <w:szCs w:val="22"/>
        </w:rPr>
        <w:t>eight</w:t>
      </w:r>
      <w:r w:rsidRPr="003C2956">
        <w:rPr>
          <w:rFonts w:asciiTheme="minorHAnsi" w:hAnsiTheme="minorHAnsi" w:cstheme="minorHAnsi"/>
          <w:sz w:val="22"/>
          <w:szCs w:val="22"/>
        </w:rPr>
        <w:tab/>
        <w:t>The actual weight of the vehicle including the cab, body, and all accessories with which the vehicle is equipped for normal use on the highway excluding the weight of any load.</w:t>
      </w:r>
    </w:p>
    <w:p w14:paraId="1BC29537" w14:textId="77777777" w:rsidR="00FA6E09" w:rsidRPr="003C2956" w:rsidRDefault="00FA6E09" w:rsidP="00FA6E09">
      <w:pPr>
        <w:ind w:left="2160" w:hanging="2160"/>
        <w:rPr>
          <w:rFonts w:asciiTheme="minorHAnsi" w:hAnsiTheme="minorHAnsi" w:cstheme="minorHAnsi"/>
          <w:b/>
          <w:sz w:val="22"/>
          <w:szCs w:val="22"/>
        </w:rPr>
      </w:pPr>
    </w:p>
    <w:p w14:paraId="12E3232B" w14:textId="5D610F44" w:rsidR="00DD5747" w:rsidRPr="003C2956" w:rsidRDefault="00FA6E09" w:rsidP="00FA6E09">
      <w:pPr>
        <w:ind w:left="2160" w:hanging="2160"/>
        <w:rPr>
          <w:rFonts w:asciiTheme="minorHAnsi" w:hAnsiTheme="minorHAnsi" w:cstheme="minorHAnsi"/>
          <w:sz w:val="22"/>
          <w:szCs w:val="22"/>
        </w:rPr>
      </w:pPr>
      <w:r w:rsidRPr="003C2956">
        <w:rPr>
          <w:rFonts w:asciiTheme="minorHAnsi" w:hAnsiTheme="minorHAnsi" w:cstheme="minorHAnsi"/>
          <w:b/>
          <w:sz w:val="22"/>
          <w:szCs w:val="22"/>
        </w:rPr>
        <w:t>USDOT</w:t>
      </w:r>
      <w:r w:rsidRPr="003C2956">
        <w:rPr>
          <w:rFonts w:asciiTheme="minorHAnsi" w:hAnsiTheme="minorHAnsi" w:cstheme="minorHAnsi"/>
          <w:b/>
          <w:sz w:val="22"/>
          <w:szCs w:val="22"/>
        </w:rPr>
        <w:tab/>
      </w:r>
      <w:r w:rsidR="00C7706E" w:rsidRPr="003C2956">
        <w:rPr>
          <w:rFonts w:asciiTheme="minorHAnsi" w:hAnsiTheme="minorHAnsi" w:cstheme="minorHAnsi"/>
          <w:sz w:val="22"/>
          <w:szCs w:val="22"/>
        </w:rPr>
        <w:t xml:space="preserve">The abbreviation used for the </w:t>
      </w:r>
      <w:r w:rsidRPr="003C2956">
        <w:rPr>
          <w:rFonts w:asciiTheme="minorHAnsi" w:hAnsiTheme="minorHAnsi" w:cstheme="minorHAnsi"/>
          <w:sz w:val="22"/>
          <w:szCs w:val="22"/>
        </w:rPr>
        <w:t>United States Department of Transportation</w:t>
      </w:r>
    </w:p>
    <w:p w14:paraId="2EEBBE7E" w14:textId="77777777" w:rsidR="00DD5747" w:rsidRPr="003C2956" w:rsidRDefault="00DD5747">
      <w:pPr>
        <w:rPr>
          <w:rFonts w:asciiTheme="minorHAnsi" w:hAnsiTheme="minorHAnsi" w:cstheme="minorHAnsi"/>
          <w:sz w:val="22"/>
          <w:szCs w:val="22"/>
        </w:rPr>
      </w:pPr>
      <w:r w:rsidRPr="003C2956">
        <w:rPr>
          <w:rFonts w:asciiTheme="minorHAnsi" w:hAnsiTheme="minorHAnsi" w:cstheme="minorHAnsi"/>
          <w:sz w:val="22"/>
          <w:szCs w:val="22"/>
        </w:rPr>
        <w:br w:type="page"/>
      </w:r>
    </w:p>
    <w:bookmarkStart w:id="24" w:name="AddendumDocsReqforAuditsandRRs"/>
    <w:p w14:paraId="32534B34" w14:textId="16E022C2" w:rsidR="005D7EA6" w:rsidRPr="00786D04" w:rsidRDefault="00665E46" w:rsidP="00DD5747">
      <w:pPr>
        <w:pStyle w:val="Default"/>
        <w:jc w:val="center"/>
        <w:rPr>
          <w:rStyle w:val="Hyperlink"/>
          <w:rFonts w:asciiTheme="minorHAnsi" w:hAnsiTheme="minorHAnsi" w:cstheme="minorHAnsi"/>
          <w:b/>
          <w:bCs/>
          <w:sz w:val="28"/>
          <w:szCs w:val="28"/>
        </w:rPr>
      </w:pPr>
      <w:r w:rsidRPr="00786D04">
        <w:rPr>
          <w:rFonts w:asciiTheme="minorHAnsi" w:hAnsiTheme="minorHAnsi" w:cstheme="minorHAnsi"/>
          <w:b/>
          <w:bCs/>
          <w:sz w:val="28"/>
          <w:szCs w:val="28"/>
        </w:rPr>
        <w:lastRenderedPageBreak/>
        <w:fldChar w:fldCharType="begin"/>
      </w:r>
      <w:r w:rsidRPr="00786D04">
        <w:rPr>
          <w:rFonts w:asciiTheme="minorHAnsi" w:hAnsiTheme="minorHAnsi" w:cstheme="minorHAnsi"/>
          <w:b/>
          <w:bCs/>
          <w:sz w:val="28"/>
          <w:szCs w:val="28"/>
        </w:rPr>
        <w:instrText xml:space="preserve"> HYPERLINK  \l "AddendumDocsReqforAuditsandRRs" </w:instrText>
      </w:r>
      <w:r w:rsidRPr="00786D04">
        <w:rPr>
          <w:rFonts w:asciiTheme="minorHAnsi" w:hAnsiTheme="minorHAnsi" w:cstheme="minorHAnsi"/>
          <w:b/>
          <w:bCs/>
          <w:sz w:val="28"/>
          <w:szCs w:val="28"/>
        </w:rPr>
      </w:r>
      <w:r w:rsidRPr="00786D04">
        <w:rPr>
          <w:rFonts w:asciiTheme="minorHAnsi" w:hAnsiTheme="minorHAnsi" w:cstheme="minorHAnsi"/>
          <w:b/>
          <w:bCs/>
          <w:sz w:val="28"/>
          <w:szCs w:val="28"/>
        </w:rPr>
        <w:fldChar w:fldCharType="separate"/>
      </w:r>
      <w:r w:rsidR="005D7EA6" w:rsidRPr="00786D04">
        <w:rPr>
          <w:rStyle w:val="Hyperlink"/>
          <w:rFonts w:asciiTheme="minorHAnsi" w:hAnsiTheme="minorHAnsi" w:cstheme="minorHAnsi"/>
          <w:b/>
          <w:bCs/>
          <w:sz w:val="28"/>
          <w:szCs w:val="28"/>
        </w:rPr>
        <w:t>ADDENDUM</w:t>
      </w:r>
    </w:p>
    <w:p w14:paraId="24F7A8BD" w14:textId="41646C35" w:rsidR="00DD5747" w:rsidRPr="00786D04" w:rsidRDefault="00DD5747" w:rsidP="00DD5747">
      <w:pPr>
        <w:pStyle w:val="Default"/>
        <w:jc w:val="center"/>
        <w:rPr>
          <w:rFonts w:asciiTheme="minorHAnsi" w:hAnsiTheme="minorHAnsi" w:cstheme="minorHAnsi"/>
          <w:b/>
          <w:bCs/>
          <w:sz w:val="28"/>
          <w:szCs w:val="28"/>
        </w:rPr>
      </w:pPr>
      <w:r w:rsidRPr="00786D04">
        <w:rPr>
          <w:rStyle w:val="Hyperlink"/>
          <w:rFonts w:asciiTheme="minorHAnsi" w:hAnsiTheme="minorHAnsi" w:cstheme="minorHAnsi"/>
          <w:b/>
          <w:bCs/>
          <w:sz w:val="28"/>
          <w:szCs w:val="28"/>
        </w:rPr>
        <w:t>DOCUMENTATION REQUIRED FOR AUDITS AND RECORD REVIEWS</w:t>
      </w:r>
      <w:r w:rsidR="00665E46" w:rsidRPr="00786D04">
        <w:rPr>
          <w:rFonts w:asciiTheme="minorHAnsi" w:hAnsiTheme="minorHAnsi" w:cstheme="minorHAnsi"/>
          <w:b/>
          <w:bCs/>
          <w:sz w:val="28"/>
          <w:szCs w:val="28"/>
        </w:rPr>
        <w:fldChar w:fldCharType="end"/>
      </w:r>
    </w:p>
    <w:bookmarkEnd w:id="24"/>
    <w:p w14:paraId="4C1120A5" w14:textId="77777777" w:rsidR="00DD5747" w:rsidRPr="00786D04" w:rsidRDefault="00DD5747" w:rsidP="00DD5747">
      <w:pPr>
        <w:pStyle w:val="Default"/>
        <w:rPr>
          <w:rFonts w:asciiTheme="minorHAnsi" w:hAnsiTheme="minorHAnsi" w:cstheme="minorHAnsi"/>
          <w:sz w:val="28"/>
          <w:szCs w:val="28"/>
        </w:rPr>
      </w:pPr>
    </w:p>
    <w:p w14:paraId="159BEC5D" w14:textId="77777777" w:rsidR="00822BBC" w:rsidRPr="003C2956" w:rsidRDefault="00822BBC" w:rsidP="00DD5747">
      <w:pPr>
        <w:pStyle w:val="Default"/>
        <w:rPr>
          <w:rFonts w:asciiTheme="minorHAnsi" w:hAnsiTheme="minorHAnsi" w:cstheme="minorHAnsi"/>
          <w:bCs/>
        </w:rPr>
      </w:pPr>
    </w:p>
    <w:p w14:paraId="1F083C5F" w14:textId="77777777" w:rsidR="00DD5747" w:rsidRPr="00786D04" w:rsidRDefault="00DD5747" w:rsidP="00DD5747">
      <w:pPr>
        <w:pStyle w:val="Default"/>
        <w:rPr>
          <w:rFonts w:asciiTheme="minorHAnsi" w:hAnsiTheme="minorHAnsi" w:cstheme="minorHAnsi"/>
          <w:b/>
          <w:bCs/>
          <w:sz w:val="28"/>
          <w:szCs w:val="28"/>
        </w:rPr>
      </w:pPr>
      <w:r w:rsidRPr="00786D04">
        <w:rPr>
          <w:rFonts w:asciiTheme="minorHAnsi" w:hAnsiTheme="minorHAnsi" w:cstheme="minorHAnsi"/>
          <w:b/>
          <w:bCs/>
          <w:sz w:val="28"/>
          <w:szCs w:val="28"/>
        </w:rPr>
        <w:t xml:space="preserve">For Records produced by a means other than a vehicle-tracking system: </w:t>
      </w:r>
    </w:p>
    <w:p w14:paraId="1A00BA6B" w14:textId="77777777" w:rsidR="00DD5747" w:rsidRPr="003C2956" w:rsidRDefault="00DD5747" w:rsidP="00DD5747">
      <w:pPr>
        <w:pStyle w:val="Default"/>
        <w:rPr>
          <w:rFonts w:asciiTheme="minorHAnsi" w:hAnsiTheme="minorHAnsi" w:cstheme="minorHAnsi"/>
        </w:rPr>
      </w:pPr>
    </w:p>
    <w:p w14:paraId="28FC4D4D" w14:textId="30A78A99" w:rsidR="00DD5747" w:rsidRPr="003C2956" w:rsidRDefault="00DD5747" w:rsidP="00DD5747">
      <w:pPr>
        <w:pStyle w:val="Default"/>
        <w:numPr>
          <w:ilvl w:val="0"/>
          <w:numId w:val="44"/>
        </w:numPr>
        <w:rPr>
          <w:rFonts w:asciiTheme="minorHAnsi" w:hAnsiTheme="minorHAnsi" w:cstheme="minorHAnsi"/>
        </w:rPr>
      </w:pPr>
      <w:r w:rsidRPr="003C2956">
        <w:rPr>
          <w:rFonts w:asciiTheme="minorHAnsi" w:hAnsiTheme="minorHAnsi" w:cstheme="minorHAnsi"/>
          <w:bCs/>
        </w:rPr>
        <w:t xml:space="preserve">The beginning and ending dates of the trips </w:t>
      </w:r>
      <w:r w:rsidR="00034567" w:rsidRPr="003C2956">
        <w:rPr>
          <w:rFonts w:asciiTheme="minorHAnsi" w:hAnsiTheme="minorHAnsi" w:cstheme="minorHAnsi"/>
          <w:bCs/>
        </w:rPr>
        <w:t>to which,</w:t>
      </w:r>
      <w:r w:rsidRPr="003C2956">
        <w:rPr>
          <w:rFonts w:asciiTheme="minorHAnsi" w:hAnsiTheme="minorHAnsi" w:cstheme="minorHAnsi"/>
          <w:bCs/>
        </w:rPr>
        <w:t xml:space="preserve"> the Records pertain</w:t>
      </w:r>
      <w:r w:rsidR="00AE5F7B">
        <w:rPr>
          <w:rFonts w:asciiTheme="minorHAnsi" w:hAnsiTheme="minorHAnsi" w:cstheme="minorHAnsi"/>
          <w:bCs/>
        </w:rPr>
        <w:t>.</w:t>
      </w:r>
      <w:r w:rsidRPr="003C2956">
        <w:rPr>
          <w:rFonts w:asciiTheme="minorHAnsi" w:hAnsiTheme="minorHAnsi" w:cstheme="minorHAnsi"/>
          <w:bCs/>
        </w:rPr>
        <w:t xml:space="preserve"> </w:t>
      </w:r>
    </w:p>
    <w:p w14:paraId="722E3FD0" w14:textId="77777777" w:rsidR="00DD5747" w:rsidRPr="003C2956" w:rsidRDefault="00DD5747" w:rsidP="00DD5747">
      <w:pPr>
        <w:pStyle w:val="Default"/>
        <w:numPr>
          <w:ilvl w:val="0"/>
          <w:numId w:val="44"/>
        </w:numPr>
        <w:rPr>
          <w:rFonts w:asciiTheme="minorHAnsi" w:hAnsiTheme="minorHAnsi" w:cstheme="minorHAnsi"/>
        </w:rPr>
      </w:pPr>
      <w:r w:rsidRPr="003C2956">
        <w:rPr>
          <w:rFonts w:asciiTheme="minorHAnsi" w:hAnsiTheme="minorHAnsi" w:cstheme="minorHAnsi"/>
          <w:bCs/>
        </w:rPr>
        <w:t xml:space="preserve">Origin and destination of the trips </w:t>
      </w:r>
    </w:p>
    <w:p w14:paraId="7352FB48" w14:textId="77777777" w:rsidR="00DD5747" w:rsidRPr="003C2956" w:rsidRDefault="00DD5747" w:rsidP="00DD5747">
      <w:pPr>
        <w:pStyle w:val="Default"/>
        <w:numPr>
          <w:ilvl w:val="0"/>
          <w:numId w:val="44"/>
        </w:numPr>
        <w:rPr>
          <w:rFonts w:asciiTheme="minorHAnsi" w:hAnsiTheme="minorHAnsi" w:cstheme="minorHAnsi"/>
        </w:rPr>
      </w:pPr>
      <w:r w:rsidRPr="003C2956">
        <w:rPr>
          <w:rFonts w:asciiTheme="minorHAnsi" w:hAnsiTheme="minorHAnsi" w:cstheme="minorHAnsi"/>
          <w:bCs/>
        </w:rPr>
        <w:t xml:space="preserve">Routes of travel </w:t>
      </w:r>
    </w:p>
    <w:p w14:paraId="517EE893" w14:textId="7115C8AB" w:rsidR="00DD5747" w:rsidRPr="003C2956" w:rsidRDefault="00DD5747" w:rsidP="00DD5747">
      <w:pPr>
        <w:pStyle w:val="Default"/>
        <w:numPr>
          <w:ilvl w:val="0"/>
          <w:numId w:val="44"/>
        </w:numPr>
        <w:rPr>
          <w:rFonts w:asciiTheme="minorHAnsi" w:hAnsiTheme="minorHAnsi" w:cstheme="minorHAnsi"/>
        </w:rPr>
      </w:pPr>
      <w:r w:rsidRPr="003C2956">
        <w:rPr>
          <w:rFonts w:asciiTheme="minorHAnsi" w:hAnsiTheme="minorHAnsi" w:cstheme="minorHAnsi"/>
          <w:bCs/>
        </w:rPr>
        <w:t xml:space="preserve">Beginning and ending reading from the odometer, </w:t>
      </w:r>
      <w:r w:rsidR="00034567" w:rsidRPr="003C2956">
        <w:rPr>
          <w:rFonts w:asciiTheme="minorHAnsi" w:hAnsiTheme="minorHAnsi" w:cstheme="minorHAnsi"/>
          <w:bCs/>
        </w:rPr>
        <w:t>hub odometer</w:t>
      </w:r>
      <w:r w:rsidRPr="003C2956">
        <w:rPr>
          <w:rFonts w:asciiTheme="minorHAnsi" w:hAnsiTheme="minorHAnsi" w:cstheme="minorHAnsi"/>
          <w:bCs/>
        </w:rPr>
        <w:t xml:space="preserve">, engine control module (ECM), or any similar device for trips </w:t>
      </w:r>
    </w:p>
    <w:p w14:paraId="0CAD2D24" w14:textId="77777777" w:rsidR="00DD5747" w:rsidRPr="003C2956" w:rsidRDefault="00DD5747" w:rsidP="00DD5747">
      <w:pPr>
        <w:pStyle w:val="Default"/>
        <w:numPr>
          <w:ilvl w:val="0"/>
          <w:numId w:val="44"/>
        </w:numPr>
        <w:rPr>
          <w:rFonts w:asciiTheme="minorHAnsi" w:hAnsiTheme="minorHAnsi" w:cstheme="minorHAnsi"/>
        </w:rPr>
      </w:pPr>
      <w:r w:rsidRPr="003C2956">
        <w:rPr>
          <w:rFonts w:asciiTheme="minorHAnsi" w:hAnsiTheme="minorHAnsi" w:cstheme="minorHAnsi"/>
          <w:bCs/>
        </w:rPr>
        <w:t xml:space="preserve">Total distance of trips </w:t>
      </w:r>
    </w:p>
    <w:p w14:paraId="6AA97A78" w14:textId="09237761" w:rsidR="00DD5747" w:rsidRPr="003C2956" w:rsidRDefault="00DD5747" w:rsidP="00DD5747">
      <w:pPr>
        <w:pStyle w:val="Default"/>
        <w:numPr>
          <w:ilvl w:val="0"/>
          <w:numId w:val="44"/>
        </w:numPr>
        <w:rPr>
          <w:rFonts w:asciiTheme="minorHAnsi" w:hAnsiTheme="minorHAnsi" w:cstheme="minorHAnsi"/>
        </w:rPr>
      </w:pPr>
      <w:r w:rsidRPr="003C2956">
        <w:rPr>
          <w:rFonts w:asciiTheme="minorHAnsi" w:hAnsiTheme="minorHAnsi" w:cstheme="minorHAnsi"/>
          <w:bCs/>
        </w:rPr>
        <w:t xml:space="preserve"> Distance traveled in each Jurisdiction</w:t>
      </w:r>
      <w:r w:rsidR="00AE5F7B">
        <w:rPr>
          <w:rFonts w:asciiTheme="minorHAnsi" w:hAnsiTheme="minorHAnsi" w:cstheme="minorHAnsi"/>
          <w:bCs/>
        </w:rPr>
        <w:t>.</w:t>
      </w:r>
      <w:r w:rsidRPr="003C2956">
        <w:rPr>
          <w:rFonts w:asciiTheme="minorHAnsi" w:hAnsiTheme="minorHAnsi" w:cstheme="minorHAnsi"/>
          <w:bCs/>
        </w:rPr>
        <w:t xml:space="preserve"> </w:t>
      </w:r>
    </w:p>
    <w:p w14:paraId="02CC36DF" w14:textId="77777777" w:rsidR="00DD5747" w:rsidRPr="003C2956" w:rsidRDefault="00DD5747" w:rsidP="00DD5747">
      <w:pPr>
        <w:pStyle w:val="Default"/>
        <w:numPr>
          <w:ilvl w:val="0"/>
          <w:numId w:val="44"/>
        </w:numPr>
        <w:rPr>
          <w:rFonts w:asciiTheme="minorHAnsi" w:hAnsiTheme="minorHAnsi" w:cstheme="minorHAnsi"/>
        </w:rPr>
      </w:pPr>
      <w:r w:rsidRPr="003C2956">
        <w:rPr>
          <w:rFonts w:asciiTheme="minorHAnsi" w:hAnsiTheme="minorHAnsi" w:cstheme="minorHAnsi"/>
          <w:bCs/>
        </w:rPr>
        <w:t xml:space="preserve">Vehicle identification numbers or Vehicle unit numbers </w:t>
      </w:r>
    </w:p>
    <w:p w14:paraId="6F61C45A" w14:textId="77777777" w:rsidR="00DD5747" w:rsidRPr="003C2956" w:rsidRDefault="00DD5747" w:rsidP="00DD5747">
      <w:pPr>
        <w:pStyle w:val="Default"/>
        <w:ind w:left="720"/>
        <w:rPr>
          <w:rFonts w:asciiTheme="minorHAnsi" w:hAnsiTheme="minorHAnsi" w:cstheme="minorHAnsi"/>
        </w:rPr>
      </w:pPr>
    </w:p>
    <w:p w14:paraId="14B6AB82" w14:textId="77777777" w:rsidR="00DD5747" w:rsidRPr="00786D04" w:rsidRDefault="00DD5747" w:rsidP="00DD5747">
      <w:pPr>
        <w:pStyle w:val="Default"/>
        <w:rPr>
          <w:rFonts w:asciiTheme="minorHAnsi" w:hAnsiTheme="minorHAnsi" w:cstheme="minorHAnsi"/>
          <w:b/>
          <w:bCs/>
          <w:sz w:val="28"/>
          <w:szCs w:val="28"/>
        </w:rPr>
      </w:pPr>
      <w:r w:rsidRPr="00786D04">
        <w:rPr>
          <w:rFonts w:asciiTheme="minorHAnsi" w:hAnsiTheme="minorHAnsi" w:cstheme="minorHAnsi"/>
          <w:b/>
          <w:bCs/>
          <w:sz w:val="28"/>
          <w:szCs w:val="28"/>
        </w:rPr>
        <w:t xml:space="preserve">For Records produced wholly or partly by a vehicle-tracking system, including a system based on a global positioning system (GPS): </w:t>
      </w:r>
    </w:p>
    <w:p w14:paraId="3EDE598B" w14:textId="77777777" w:rsidR="00DD5747" w:rsidRPr="003C2956" w:rsidRDefault="00DD5747" w:rsidP="00DD5747">
      <w:pPr>
        <w:pStyle w:val="Default"/>
        <w:rPr>
          <w:rFonts w:asciiTheme="minorHAnsi" w:hAnsiTheme="minorHAnsi" w:cstheme="minorHAnsi"/>
        </w:rPr>
      </w:pPr>
    </w:p>
    <w:p w14:paraId="731DEFA0" w14:textId="5831CA1C"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 xml:space="preserve">The original GPS or other location data for the Vehicle to which the Records </w:t>
      </w:r>
      <w:proofErr w:type="gramStart"/>
      <w:r w:rsidRPr="003C2956">
        <w:rPr>
          <w:rFonts w:asciiTheme="minorHAnsi" w:hAnsiTheme="minorHAnsi" w:cstheme="minorHAnsi"/>
          <w:bCs/>
        </w:rPr>
        <w:t xml:space="preserve">pertain </w:t>
      </w:r>
      <w:r w:rsidR="00AE5F7B">
        <w:rPr>
          <w:rFonts w:asciiTheme="minorHAnsi" w:hAnsiTheme="minorHAnsi" w:cstheme="minorHAnsi"/>
          <w:bCs/>
        </w:rPr>
        <w:t>.</w:t>
      </w:r>
      <w:proofErr w:type="gramEnd"/>
    </w:p>
    <w:p w14:paraId="5E7ECDED" w14:textId="17C0BD7B"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 xml:space="preserve">Date and time of each GPS or other system </w:t>
      </w:r>
      <w:proofErr w:type="gramStart"/>
      <w:r w:rsidRPr="003C2956">
        <w:rPr>
          <w:rFonts w:asciiTheme="minorHAnsi" w:hAnsiTheme="minorHAnsi" w:cstheme="minorHAnsi"/>
          <w:bCs/>
        </w:rPr>
        <w:t xml:space="preserve">reading </w:t>
      </w:r>
      <w:r w:rsidR="00AE5F7B">
        <w:rPr>
          <w:rFonts w:asciiTheme="minorHAnsi" w:hAnsiTheme="minorHAnsi" w:cstheme="minorHAnsi"/>
          <w:bCs/>
        </w:rPr>
        <w:t>.</w:t>
      </w:r>
      <w:proofErr w:type="gramEnd"/>
    </w:p>
    <w:p w14:paraId="41AEE03A" w14:textId="785609BE"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Location of each GPS or other system reading</w:t>
      </w:r>
      <w:r w:rsidR="00AE5F7B">
        <w:rPr>
          <w:rFonts w:asciiTheme="minorHAnsi" w:hAnsiTheme="minorHAnsi" w:cstheme="minorHAnsi"/>
          <w:bCs/>
        </w:rPr>
        <w:t>.</w:t>
      </w:r>
      <w:r w:rsidRPr="003C2956">
        <w:rPr>
          <w:rFonts w:asciiTheme="minorHAnsi" w:hAnsiTheme="minorHAnsi" w:cstheme="minorHAnsi"/>
          <w:bCs/>
        </w:rPr>
        <w:t xml:space="preserve"> </w:t>
      </w:r>
    </w:p>
    <w:p w14:paraId="6CDCF6D2" w14:textId="7FF92627"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 xml:space="preserve">Beginning and ending reading from the odometer, </w:t>
      </w:r>
      <w:r w:rsidR="00034567" w:rsidRPr="003C2956">
        <w:rPr>
          <w:rFonts w:asciiTheme="minorHAnsi" w:hAnsiTheme="minorHAnsi" w:cstheme="minorHAnsi"/>
          <w:bCs/>
        </w:rPr>
        <w:t>hub odometer</w:t>
      </w:r>
      <w:r w:rsidRPr="003C2956">
        <w:rPr>
          <w:rFonts w:asciiTheme="minorHAnsi" w:hAnsiTheme="minorHAnsi" w:cstheme="minorHAnsi"/>
          <w:bCs/>
        </w:rPr>
        <w:t xml:space="preserve">, engine control module (ECM), or any similar device for the period to which the Records pertain </w:t>
      </w:r>
    </w:p>
    <w:p w14:paraId="73F5C9C0" w14:textId="61864D72"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The calculated distance between each GPS or other system reading</w:t>
      </w:r>
      <w:r w:rsidR="00AE5F7B">
        <w:rPr>
          <w:rFonts w:asciiTheme="minorHAnsi" w:hAnsiTheme="minorHAnsi" w:cstheme="minorHAnsi"/>
          <w:bCs/>
        </w:rPr>
        <w:t>.</w:t>
      </w:r>
      <w:r w:rsidRPr="003C2956">
        <w:rPr>
          <w:rFonts w:asciiTheme="minorHAnsi" w:hAnsiTheme="minorHAnsi" w:cstheme="minorHAnsi"/>
          <w:bCs/>
        </w:rPr>
        <w:t xml:space="preserve"> </w:t>
      </w:r>
    </w:p>
    <w:p w14:paraId="3749C782" w14:textId="77777777"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 xml:space="preserve">Routes of Vehicles </w:t>
      </w:r>
      <w:proofErr w:type="gramStart"/>
      <w:r w:rsidRPr="003C2956">
        <w:rPr>
          <w:rFonts w:asciiTheme="minorHAnsi" w:hAnsiTheme="minorHAnsi" w:cstheme="minorHAnsi"/>
          <w:bCs/>
        </w:rPr>
        <w:t>traveled</w:t>
      </w:r>
      <w:proofErr w:type="gramEnd"/>
      <w:r w:rsidRPr="003C2956">
        <w:rPr>
          <w:rFonts w:asciiTheme="minorHAnsi" w:hAnsiTheme="minorHAnsi" w:cstheme="minorHAnsi"/>
          <w:bCs/>
        </w:rPr>
        <w:t xml:space="preserve"> </w:t>
      </w:r>
    </w:p>
    <w:p w14:paraId="24778A57" w14:textId="065AB960"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Total distance traveled by Vehicles</w:t>
      </w:r>
      <w:r w:rsidR="00AE5F7B">
        <w:rPr>
          <w:rFonts w:asciiTheme="minorHAnsi" w:hAnsiTheme="minorHAnsi" w:cstheme="minorHAnsi"/>
          <w:bCs/>
        </w:rPr>
        <w:t>.</w:t>
      </w:r>
      <w:r w:rsidRPr="003C2956">
        <w:rPr>
          <w:rFonts w:asciiTheme="minorHAnsi" w:hAnsiTheme="minorHAnsi" w:cstheme="minorHAnsi"/>
          <w:bCs/>
        </w:rPr>
        <w:t xml:space="preserve"> </w:t>
      </w:r>
    </w:p>
    <w:p w14:paraId="1902E35B" w14:textId="4B79450C"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Distance traveled in each jurisdiction</w:t>
      </w:r>
      <w:r w:rsidR="00AE5F7B">
        <w:rPr>
          <w:rFonts w:asciiTheme="minorHAnsi" w:hAnsiTheme="minorHAnsi" w:cstheme="minorHAnsi"/>
          <w:bCs/>
        </w:rPr>
        <w:t>.</w:t>
      </w:r>
      <w:r w:rsidRPr="003C2956">
        <w:rPr>
          <w:rFonts w:asciiTheme="minorHAnsi" w:hAnsiTheme="minorHAnsi" w:cstheme="minorHAnsi"/>
          <w:bCs/>
        </w:rPr>
        <w:t xml:space="preserve"> </w:t>
      </w:r>
    </w:p>
    <w:p w14:paraId="1ED8D2EE" w14:textId="77777777"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Vehicle identification numbers or Vehicle unit numbers</w:t>
      </w:r>
    </w:p>
    <w:p w14:paraId="7F20C920" w14:textId="77777777" w:rsidR="00DD5747" w:rsidRPr="003C2956" w:rsidRDefault="00DD5747" w:rsidP="00DD5747">
      <w:pPr>
        <w:pStyle w:val="Default"/>
        <w:ind w:left="720"/>
        <w:rPr>
          <w:rFonts w:asciiTheme="minorHAnsi" w:hAnsiTheme="minorHAnsi" w:cstheme="minorHAnsi"/>
        </w:rPr>
      </w:pPr>
      <w:r w:rsidRPr="003C2956">
        <w:rPr>
          <w:rFonts w:asciiTheme="minorHAnsi" w:hAnsiTheme="minorHAnsi" w:cstheme="minorHAnsi"/>
          <w:bCs/>
        </w:rPr>
        <w:t xml:space="preserve"> </w:t>
      </w:r>
    </w:p>
    <w:p w14:paraId="27D0DA92" w14:textId="77777777" w:rsidR="00DD5747" w:rsidRPr="00786D04" w:rsidRDefault="00DD5747" w:rsidP="00DD5747">
      <w:pPr>
        <w:pStyle w:val="Default"/>
        <w:rPr>
          <w:rFonts w:asciiTheme="minorHAnsi" w:hAnsiTheme="minorHAnsi" w:cstheme="minorHAnsi"/>
          <w:b/>
          <w:bCs/>
          <w:sz w:val="28"/>
          <w:szCs w:val="28"/>
        </w:rPr>
      </w:pPr>
      <w:r w:rsidRPr="00786D04">
        <w:rPr>
          <w:rFonts w:asciiTheme="minorHAnsi" w:hAnsiTheme="minorHAnsi" w:cstheme="minorHAnsi"/>
          <w:b/>
          <w:bCs/>
          <w:sz w:val="28"/>
          <w:szCs w:val="28"/>
        </w:rPr>
        <w:t xml:space="preserve">Summaries: </w:t>
      </w:r>
    </w:p>
    <w:p w14:paraId="125DD5F4" w14:textId="77777777" w:rsidR="00DD5747" w:rsidRPr="003C2956" w:rsidRDefault="00DD5747" w:rsidP="00DD5747">
      <w:pPr>
        <w:pStyle w:val="Default"/>
        <w:ind w:left="360"/>
        <w:rPr>
          <w:rFonts w:asciiTheme="minorHAnsi" w:hAnsiTheme="minorHAnsi" w:cstheme="minorHAnsi"/>
        </w:rPr>
      </w:pPr>
    </w:p>
    <w:p w14:paraId="34E5ACFC" w14:textId="395D5B31"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 xml:space="preserve">A summary of the Fleet’s operations for each month, which includes both the full distance traveled by each Apportioned Vehicle in the Fleet during the calendar month, and the distance traveled in the month by each Apportioned Vehicle in each </w:t>
      </w:r>
      <w:proofErr w:type="gramStart"/>
      <w:r w:rsidRPr="003C2956">
        <w:rPr>
          <w:rFonts w:asciiTheme="minorHAnsi" w:hAnsiTheme="minorHAnsi" w:cstheme="minorHAnsi"/>
          <w:bCs/>
        </w:rPr>
        <w:t xml:space="preserve">Jurisdiction </w:t>
      </w:r>
      <w:r w:rsidR="00AE5F7B">
        <w:rPr>
          <w:rFonts w:asciiTheme="minorHAnsi" w:hAnsiTheme="minorHAnsi" w:cstheme="minorHAnsi"/>
          <w:bCs/>
        </w:rPr>
        <w:t>.</w:t>
      </w:r>
      <w:proofErr w:type="gramEnd"/>
    </w:p>
    <w:p w14:paraId="6A2A13FD" w14:textId="4D803B8C" w:rsidR="00DD5747" w:rsidRPr="003C2956" w:rsidRDefault="00DD5747" w:rsidP="00DD5747">
      <w:pPr>
        <w:pStyle w:val="Default"/>
        <w:numPr>
          <w:ilvl w:val="0"/>
          <w:numId w:val="45"/>
        </w:numPr>
        <w:rPr>
          <w:rFonts w:asciiTheme="minorHAnsi" w:hAnsiTheme="minorHAnsi" w:cstheme="minorHAnsi"/>
        </w:rPr>
      </w:pPr>
      <w:r w:rsidRPr="003C2956">
        <w:rPr>
          <w:rFonts w:asciiTheme="minorHAnsi" w:hAnsiTheme="minorHAnsi" w:cstheme="minorHAnsi"/>
          <w:bCs/>
        </w:rPr>
        <w:t>A summary of the Fleet’s operations for each calendar quarter, which includes both the full distance traveled by Vehicles in the Fleet during the calendar quarter, and the distance traveled in each Jurisdiction by the Vehicles in the Fleet during the calendar quarter</w:t>
      </w:r>
      <w:r w:rsidR="00AE5F7B">
        <w:rPr>
          <w:rFonts w:asciiTheme="minorHAnsi" w:hAnsiTheme="minorHAnsi" w:cstheme="minorHAnsi"/>
          <w:bCs/>
        </w:rPr>
        <w:t>.</w:t>
      </w:r>
    </w:p>
    <w:p w14:paraId="6B4DC5F2" w14:textId="77777777" w:rsidR="00DD5747" w:rsidRPr="003C2956" w:rsidRDefault="00DD5747" w:rsidP="00DD5747">
      <w:pPr>
        <w:numPr>
          <w:ilvl w:val="0"/>
          <w:numId w:val="45"/>
        </w:numPr>
        <w:rPr>
          <w:rFonts w:asciiTheme="minorHAnsi" w:hAnsiTheme="minorHAnsi" w:cstheme="minorHAnsi"/>
          <w:color w:val="000000"/>
        </w:rPr>
      </w:pPr>
      <w:r w:rsidRPr="003C2956">
        <w:rPr>
          <w:rFonts w:asciiTheme="minorHAnsi" w:hAnsiTheme="minorHAnsi" w:cstheme="minorHAnsi"/>
          <w:bCs/>
        </w:rPr>
        <w:t>A summary of the quarterly summaries</w:t>
      </w:r>
    </w:p>
    <w:p w14:paraId="519F5E57" w14:textId="77777777" w:rsidR="00FA6E09" w:rsidRPr="003C2956" w:rsidRDefault="00FA6E09" w:rsidP="00FA6E09">
      <w:pPr>
        <w:ind w:left="2160" w:hanging="2160"/>
        <w:rPr>
          <w:rFonts w:asciiTheme="minorHAnsi" w:hAnsiTheme="minorHAnsi" w:cstheme="minorHAnsi"/>
          <w:sz w:val="22"/>
          <w:szCs w:val="22"/>
        </w:rPr>
      </w:pPr>
    </w:p>
    <w:p w14:paraId="1459E54B" w14:textId="57BE3D5F" w:rsidR="00DD5747" w:rsidRPr="003C2956" w:rsidRDefault="00DD5747" w:rsidP="00FA6E09">
      <w:pPr>
        <w:ind w:left="2160" w:hanging="2160"/>
        <w:rPr>
          <w:rFonts w:asciiTheme="minorHAnsi" w:hAnsiTheme="minorHAnsi" w:cstheme="minorHAnsi"/>
          <w:sz w:val="22"/>
          <w:szCs w:val="22"/>
        </w:rPr>
      </w:pPr>
    </w:p>
    <w:sectPr w:rsidR="00DD5747" w:rsidRPr="003C2956" w:rsidSect="001645B0">
      <w:footerReference w:type="default" r:id="rId29"/>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E214" w14:textId="77777777" w:rsidR="00677A9A" w:rsidRDefault="00677A9A">
      <w:r>
        <w:separator/>
      </w:r>
    </w:p>
  </w:endnote>
  <w:endnote w:type="continuationSeparator" w:id="0">
    <w:p w14:paraId="43BB3C55" w14:textId="77777777" w:rsidR="00677A9A" w:rsidRDefault="0067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F602" w14:textId="77777777" w:rsidR="005656B2" w:rsidRDefault="005656B2" w:rsidP="00C24B8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764A4C9" w14:textId="77777777" w:rsidR="005656B2" w:rsidRDefault="005656B2" w:rsidP="00C24B8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F0F2" w14:textId="50936D9A" w:rsidR="005656B2" w:rsidRPr="002F3919" w:rsidRDefault="00B90F07" w:rsidP="00C24B8C">
    <w:pPr>
      <w:pStyle w:val="Footer"/>
      <w:ind w:right="360"/>
    </w:pPr>
    <w:sdt>
      <w:sdtPr>
        <w:rPr>
          <w:rFonts w:asciiTheme="majorHAnsi" w:eastAsiaTheme="majorEastAsia" w:hAnsiTheme="majorHAnsi" w:cstheme="majorBidi"/>
        </w:rPr>
        <w:id w:val="969400743"/>
        <w:placeholder>
          <w:docPart w:val="91B07BBB04E8433E913A40D95BAF44D1"/>
        </w:placeholder>
        <w:temporary/>
        <w:showingPlcHdr/>
      </w:sdtPr>
      <w:sdtEndPr/>
      <w:sdtContent>
        <w:r w:rsidR="005656B2" w:rsidRPr="001562ED">
          <w:rPr>
            <w:rFonts w:asciiTheme="majorHAnsi" w:eastAsiaTheme="majorEastAsia" w:hAnsiTheme="majorHAnsi" w:cstheme="majorBidi"/>
          </w:rPr>
          <w:t>[Type text]</w:t>
        </w:r>
      </w:sdtContent>
    </w:sdt>
    <w:r w:rsidR="005656B2" w:rsidRPr="001562ED">
      <w:rPr>
        <w:rFonts w:asciiTheme="majorHAnsi" w:eastAsiaTheme="majorEastAsia" w:hAnsiTheme="majorHAnsi" w:cstheme="majorBidi"/>
      </w:rPr>
      <w:ptab w:relativeTo="margin" w:alignment="center" w:leader="none"/>
    </w:r>
    <w:r w:rsidR="005656B2" w:rsidRPr="004F214A">
      <w:rPr>
        <w:rFonts w:asciiTheme="majorHAnsi" w:eastAsiaTheme="majorEastAsia" w:hAnsiTheme="majorHAnsi" w:cstheme="majorBidi"/>
      </w:rPr>
      <w:t xml:space="preserve">Revised </w:t>
    </w:r>
    <w:r w:rsidR="005656B2">
      <w:rPr>
        <w:rFonts w:asciiTheme="majorHAnsi" w:eastAsiaTheme="majorEastAsia" w:hAnsiTheme="majorHAnsi" w:cstheme="majorBidi"/>
      </w:rPr>
      <w:t>January 1, 2021</w:t>
    </w:r>
    <w:r w:rsidR="005656B2" w:rsidRPr="001562ED">
      <w:rPr>
        <w:rFonts w:asciiTheme="majorHAnsi" w:eastAsiaTheme="majorEastAsia" w:hAnsiTheme="majorHAnsi" w:cstheme="majorBidi"/>
      </w:rPr>
      <w:ptab w:relativeTo="margin" w:alignment="right" w:leader="none"/>
    </w:r>
    <w:r w:rsidR="005656B2">
      <w:rPr>
        <w:rFonts w:asciiTheme="majorHAnsi" w:eastAsiaTheme="majorEastAsia" w:hAnsiTheme="majorHAnsi" w:cstheme="majorBid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A7CE" w14:textId="7A3D6747" w:rsidR="005656B2" w:rsidRDefault="005656B2">
    <w:pPr>
      <w:pStyle w:val="Footer"/>
    </w:pPr>
    <w:r>
      <w:t xml:space="preserve">Revised </w:t>
    </w:r>
    <w:r w:rsidR="00736F99">
      <w:t>January 31,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62D" w14:textId="77777777" w:rsidR="005656B2" w:rsidRDefault="005656B2">
    <w:pPr>
      <w:pStyle w:val="Footer"/>
      <w:pBdr>
        <w:top w:val="thinThickSmallGap" w:sz="24" w:space="1" w:color="622423" w:themeColor="accent2" w:themeShade="7F"/>
      </w:pBdr>
      <w:rPr>
        <w:rFonts w:asciiTheme="majorHAnsi" w:eastAsiaTheme="majorEastAsia" w:hAnsiTheme="majorHAnsi" w:cstheme="majorBidi"/>
      </w:rPr>
    </w:pPr>
  </w:p>
  <w:p w14:paraId="346F7CB3" w14:textId="6E942A8F" w:rsidR="005656B2" w:rsidRDefault="005656B2">
    <w:pPr>
      <w:pStyle w:val="Footer"/>
      <w:pBdr>
        <w:top w:val="thinThickSmallGap" w:sz="24" w:space="1" w:color="622423" w:themeColor="accent2" w:themeShade="7F"/>
      </w:pBdr>
      <w:rPr>
        <w:rFonts w:asciiTheme="majorHAnsi" w:eastAsiaTheme="majorEastAsia" w:hAnsiTheme="majorHAnsi" w:cstheme="majorBidi"/>
      </w:rPr>
    </w:pPr>
    <w:r w:rsidRPr="00150D22">
      <w:rPr>
        <w:rFonts w:asciiTheme="majorHAnsi" w:eastAsiaTheme="majorEastAsia" w:hAnsiTheme="majorHAnsi" w:cstheme="majorBidi"/>
      </w:rPr>
      <w:t xml:space="preserve">Revised </w:t>
    </w:r>
    <w:r w:rsidR="00736F99">
      <w:rPr>
        <w:rFonts w:asciiTheme="majorHAnsi" w:eastAsiaTheme="majorEastAsia" w:hAnsiTheme="majorHAnsi" w:cstheme="majorBidi"/>
      </w:rPr>
      <w:t>January 31</w:t>
    </w:r>
    <w:r>
      <w:rPr>
        <w:rFonts w:asciiTheme="majorHAnsi" w:eastAsiaTheme="majorEastAsia" w:hAnsiTheme="majorHAnsi" w:cstheme="majorBidi"/>
      </w:rPr>
      <w:t>, 202</w:t>
    </w:r>
    <w:r w:rsidR="00736F99">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A129D">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14:paraId="27F237F0" w14:textId="2889402B" w:rsidR="005656B2" w:rsidRPr="002F3919" w:rsidRDefault="005656B2" w:rsidP="00C24B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6102" w14:textId="77777777" w:rsidR="00677A9A" w:rsidRDefault="00677A9A">
      <w:r>
        <w:separator/>
      </w:r>
    </w:p>
  </w:footnote>
  <w:footnote w:type="continuationSeparator" w:id="0">
    <w:p w14:paraId="6D36BB54" w14:textId="77777777" w:rsidR="00677A9A" w:rsidRDefault="0067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BE46" w14:textId="77777777" w:rsidR="00736F99" w:rsidRDefault="00736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47D3" w14:textId="77777777" w:rsidR="005656B2" w:rsidRDefault="005656B2">
    <w:pPr>
      <w:pStyle w:val="Header"/>
      <w:rPr>
        <w:rStyle w:val="PageNumber"/>
      </w:rPr>
    </w:pPr>
  </w:p>
  <w:p w14:paraId="1B8D4C43" w14:textId="77777777" w:rsidR="005656B2" w:rsidRDefault="00565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C52F" w14:textId="77777777" w:rsidR="00736F99" w:rsidRDefault="00736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AE4"/>
    <w:multiLevelType w:val="hybridMultilevel"/>
    <w:tmpl w:val="E076A236"/>
    <w:lvl w:ilvl="0" w:tplc="09D6A65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03CA00E4"/>
    <w:multiLevelType w:val="hybridMultilevel"/>
    <w:tmpl w:val="004A67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5D906D9"/>
    <w:multiLevelType w:val="hybridMultilevel"/>
    <w:tmpl w:val="C5E8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6B19"/>
    <w:multiLevelType w:val="hybridMultilevel"/>
    <w:tmpl w:val="C8B45524"/>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09441F7E"/>
    <w:multiLevelType w:val="hybridMultilevel"/>
    <w:tmpl w:val="B71A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678EF"/>
    <w:multiLevelType w:val="hybridMultilevel"/>
    <w:tmpl w:val="618CAFA0"/>
    <w:lvl w:ilvl="0" w:tplc="04090001">
      <w:start w:val="1"/>
      <w:numFmt w:val="bullet"/>
      <w:lvlText w:val=""/>
      <w:lvlJc w:val="left"/>
      <w:pPr>
        <w:tabs>
          <w:tab w:val="num" w:pos="-1520"/>
        </w:tabs>
        <w:ind w:left="-1520" w:hanging="360"/>
      </w:pPr>
      <w:rPr>
        <w:rFonts w:ascii="Symbol" w:hAnsi="Symbol" w:hint="default"/>
      </w:rPr>
    </w:lvl>
    <w:lvl w:ilvl="1" w:tplc="04090003">
      <w:start w:val="1"/>
      <w:numFmt w:val="bullet"/>
      <w:lvlText w:val="o"/>
      <w:lvlJc w:val="left"/>
      <w:pPr>
        <w:tabs>
          <w:tab w:val="num" w:pos="-800"/>
        </w:tabs>
        <w:ind w:left="-800" w:hanging="360"/>
      </w:pPr>
      <w:rPr>
        <w:rFonts w:ascii="Courier New" w:hAnsi="Courier New" w:hint="default"/>
      </w:rPr>
    </w:lvl>
    <w:lvl w:ilvl="2" w:tplc="04090005" w:tentative="1">
      <w:start w:val="1"/>
      <w:numFmt w:val="bullet"/>
      <w:lvlText w:val=""/>
      <w:lvlJc w:val="left"/>
      <w:pPr>
        <w:tabs>
          <w:tab w:val="num" w:pos="-80"/>
        </w:tabs>
        <w:ind w:left="-80" w:hanging="360"/>
      </w:pPr>
      <w:rPr>
        <w:rFonts w:ascii="Wingdings" w:hAnsi="Wingdings" w:hint="default"/>
      </w:rPr>
    </w:lvl>
    <w:lvl w:ilvl="3" w:tplc="04090001" w:tentative="1">
      <w:start w:val="1"/>
      <w:numFmt w:val="bullet"/>
      <w:lvlText w:val=""/>
      <w:lvlJc w:val="left"/>
      <w:pPr>
        <w:tabs>
          <w:tab w:val="num" w:pos="640"/>
        </w:tabs>
        <w:ind w:left="640" w:hanging="360"/>
      </w:pPr>
      <w:rPr>
        <w:rFonts w:ascii="Symbol" w:hAnsi="Symbol" w:hint="default"/>
      </w:rPr>
    </w:lvl>
    <w:lvl w:ilvl="4" w:tplc="04090003" w:tentative="1">
      <w:start w:val="1"/>
      <w:numFmt w:val="bullet"/>
      <w:lvlText w:val="o"/>
      <w:lvlJc w:val="left"/>
      <w:pPr>
        <w:tabs>
          <w:tab w:val="num" w:pos="1360"/>
        </w:tabs>
        <w:ind w:left="1360" w:hanging="360"/>
      </w:pPr>
      <w:rPr>
        <w:rFonts w:ascii="Courier New" w:hAnsi="Courier New" w:hint="default"/>
      </w:rPr>
    </w:lvl>
    <w:lvl w:ilvl="5" w:tplc="04090005" w:tentative="1">
      <w:start w:val="1"/>
      <w:numFmt w:val="bullet"/>
      <w:lvlText w:val=""/>
      <w:lvlJc w:val="left"/>
      <w:pPr>
        <w:tabs>
          <w:tab w:val="num" w:pos="2080"/>
        </w:tabs>
        <w:ind w:left="2080" w:hanging="360"/>
      </w:pPr>
      <w:rPr>
        <w:rFonts w:ascii="Wingdings" w:hAnsi="Wingdings" w:hint="default"/>
      </w:rPr>
    </w:lvl>
    <w:lvl w:ilvl="6" w:tplc="04090001" w:tentative="1">
      <w:start w:val="1"/>
      <w:numFmt w:val="bullet"/>
      <w:lvlText w:val=""/>
      <w:lvlJc w:val="left"/>
      <w:pPr>
        <w:tabs>
          <w:tab w:val="num" w:pos="2800"/>
        </w:tabs>
        <w:ind w:left="2800" w:hanging="360"/>
      </w:pPr>
      <w:rPr>
        <w:rFonts w:ascii="Symbol" w:hAnsi="Symbol" w:hint="default"/>
      </w:rPr>
    </w:lvl>
    <w:lvl w:ilvl="7" w:tplc="04090003" w:tentative="1">
      <w:start w:val="1"/>
      <w:numFmt w:val="bullet"/>
      <w:lvlText w:val="o"/>
      <w:lvlJc w:val="left"/>
      <w:pPr>
        <w:tabs>
          <w:tab w:val="num" w:pos="3520"/>
        </w:tabs>
        <w:ind w:left="3520" w:hanging="360"/>
      </w:pPr>
      <w:rPr>
        <w:rFonts w:ascii="Courier New" w:hAnsi="Courier New" w:hint="default"/>
      </w:rPr>
    </w:lvl>
    <w:lvl w:ilvl="8" w:tplc="04090005" w:tentative="1">
      <w:start w:val="1"/>
      <w:numFmt w:val="bullet"/>
      <w:lvlText w:val=""/>
      <w:lvlJc w:val="left"/>
      <w:pPr>
        <w:tabs>
          <w:tab w:val="num" w:pos="4240"/>
        </w:tabs>
        <w:ind w:left="4240" w:hanging="360"/>
      </w:pPr>
      <w:rPr>
        <w:rFonts w:ascii="Wingdings" w:hAnsi="Wingdings" w:hint="default"/>
      </w:rPr>
    </w:lvl>
  </w:abstractNum>
  <w:abstractNum w:abstractNumId="6" w15:restartNumberingAfterBreak="0">
    <w:nsid w:val="0C3E526E"/>
    <w:multiLevelType w:val="hybridMultilevel"/>
    <w:tmpl w:val="23FAAFD4"/>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0CC76214"/>
    <w:multiLevelType w:val="hybridMultilevel"/>
    <w:tmpl w:val="415CB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D127C"/>
    <w:multiLevelType w:val="hybridMultilevel"/>
    <w:tmpl w:val="AE7E8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52D71"/>
    <w:multiLevelType w:val="hybridMultilevel"/>
    <w:tmpl w:val="1458C2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3B47D7"/>
    <w:multiLevelType w:val="hybridMultilevel"/>
    <w:tmpl w:val="80B29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73351B"/>
    <w:multiLevelType w:val="hybridMultilevel"/>
    <w:tmpl w:val="A828B88E"/>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15:restartNumberingAfterBreak="0">
    <w:nsid w:val="14DE2BB4"/>
    <w:multiLevelType w:val="hybridMultilevel"/>
    <w:tmpl w:val="6444DACC"/>
    <w:lvl w:ilvl="0" w:tplc="1A4AF01A">
      <w:start w:val="1"/>
      <w:numFmt w:val="bullet"/>
      <w:lvlText w:val=""/>
      <w:lvlJc w:val="left"/>
      <w:pPr>
        <w:tabs>
          <w:tab w:val="num" w:pos="720"/>
        </w:tabs>
        <w:ind w:left="720" w:hanging="360"/>
      </w:pPr>
      <w:rPr>
        <w:rFonts w:ascii="Wingdings 2" w:hAnsi="Wingdings 2" w:hint="default"/>
      </w:rPr>
    </w:lvl>
    <w:lvl w:ilvl="1" w:tplc="9AC62098">
      <w:start w:val="1135"/>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B922F046" w:tentative="1">
      <w:start w:val="1"/>
      <w:numFmt w:val="bullet"/>
      <w:lvlText w:val=""/>
      <w:lvlJc w:val="left"/>
      <w:pPr>
        <w:tabs>
          <w:tab w:val="num" w:pos="2880"/>
        </w:tabs>
        <w:ind w:left="2880" w:hanging="360"/>
      </w:pPr>
      <w:rPr>
        <w:rFonts w:ascii="Wingdings 2" w:hAnsi="Wingdings 2" w:hint="default"/>
      </w:rPr>
    </w:lvl>
    <w:lvl w:ilvl="4" w:tplc="3A0A036C" w:tentative="1">
      <w:start w:val="1"/>
      <w:numFmt w:val="bullet"/>
      <w:lvlText w:val=""/>
      <w:lvlJc w:val="left"/>
      <w:pPr>
        <w:tabs>
          <w:tab w:val="num" w:pos="3600"/>
        </w:tabs>
        <w:ind w:left="3600" w:hanging="360"/>
      </w:pPr>
      <w:rPr>
        <w:rFonts w:ascii="Wingdings 2" w:hAnsi="Wingdings 2" w:hint="default"/>
      </w:rPr>
    </w:lvl>
    <w:lvl w:ilvl="5" w:tplc="9ED272F8" w:tentative="1">
      <w:start w:val="1"/>
      <w:numFmt w:val="bullet"/>
      <w:lvlText w:val=""/>
      <w:lvlJc w:val="left"/>
      <w:pPr>
        <w:tabs>
          <w:tab w:val="num" w:pos="4320"/>
        </w:tabs>
        <w:ind w:left="4320" w:hanging="360"/>
      </w:pPr>
      <w:rPr>
        <w:rFonts w:ascii="Wingdings 2" w:hAnsi="Wingdings 2" w:hint="default"/>
      </w:rPr>
    </w:lvl>
    <w:lvl w:ilvl="6" w:tplc="F5AEC326" w:tentative="1">
      <w:start w:val="1"/>
      <w:numFmt w:val="bullet"/>
      <w:lvlText w:val=""/>
      <w:lvlJc w:val="left"/>
      <w:pPr>
        <w:tabs>
          <w:tab w:val="num" w:pos="5040"/>
        </w:tabs>
        <w:ind w:left="5040" w:hanging="360"/>
      </w:pPr>
      <w:rPr>
        <w:rFonts w:ascii="Wingdings 2" w:hAnsi="Wingdings 2" w:hint="default"/>
      </w:rPr>
    </w:lvl>
    <w:lvl w:ilvl="7" w:tplc="0BFAD4F8" w:tentative="1">
      <w:start w:val="1"/>
      <w:numFmt w:val="bullet"/>
      <w:lvlText w:val=""/>
      <w:lvlJc w:val="left"/>
      <w:pPr>
        <w:tabs>
          <w:tab w:val="num" w:pos="5760"/>
        </w:tabs>
        <w:ind w:left="5760" w:hanging="360"/>
      </w:pPr>
      <w:rPr>
        <w:rFonts w:ascii="Wingdings 2" w:hAnsi="Wingdings 2" w:hint="default"/>
      </w:rPr>
    </w:lvl>
    <w:lvl w:ilvl="8" w:tplc="C3C02F9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50106CE"/>
    <w:multiLevelType w:val="hybridMultilevel"/>
    <w:tmpl w:val="0AD25992"/>
    <w:lvl w:ilvl="0" w:tplc="10806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B43DC"/>
    <w:multiLevelType w:val="hybridMultilevel"/>
    <w:tmpl w:val="2A1A87A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15:restartNumberingAfterBreak="0">
    <w:nsid w:val="233906F0"/>
    <w:multiLevelType w:val="hybridMultilevel"/>
    <w:tmpl w:val="E88E2418"/>
    <w:lvl w:ilvl="0" w:tplc="FD9AC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F60D1A"/>
    <w:multiLevelType w:val="hybridMultilevel"/>
    <w:tmpl w:val="A4F6DBC8"/>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15:restartNumberingAfterBreak="0">
    <w:nsid w:val="2914315C"/>
    <w:multiLevelType w:val="hybridMultilevel"/>
    <w:tmpl w:val="8FA40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6E23F9"/>
    <w:multiLevelType w:val="hybridMultilevel"/>
    <w:tmpl w:val="62060E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EE34F0"/>
    <w:multiLevelType w:val="hybridMultilevel"/>
    <w:tmpl w:val="2EE0CE68"/>
    <w:lvl w:ilvl="0" w:tplc="19682ACE">
      <w:start w:val="1"/>
      <w:numFmt w:val="bullet"/>
      <w:lvlText w:val=""/>
      <w:lvlJc w:val="left"/>
      <w:pPr>
        <w:tabs>
          <w:tab w:val="num" w:pos="720"/>
        </w:tabs>
        <w:ind w:left="720" w:hanging="360"/>
      </w:pPr>
      <w:rPr>
        <w:rFonts w:ascii="Wingdings" w:hAnsi="Wingdings" w:hint="default"/>
      </w:rPr>
    </w:lvl>
    <w:lvl w:ilvl="1" w:tplc="8C72942C">
      <w:numFmt w:val="bullet"/>
      <w:lvlText w:val=""/>
      <w:lvlJc w:val="left"/>
      <w:pPr>
        <w:tabs>
          <w:tab w:val="num" w:pos="1440"/>
        </w:tabs>
        <w:ind w:left="1440" w:hanging="360"/>
      </w:pPr>
      <w:rPr>
        <w:rFonts w:ascii="Wingdings" w:hAnsi="Wingdings" w:hint="default"/>
      </w:rPr>
    </w:lvl>
    <w:lvl w:ilvl="2" w:tplc="F7DA0076">
      <w:start w:val="1"/>
      <w:numFmt w:val="bullet"/>
      <w:lvlText w:val=""/>
      <w:lvlJc w:val="left"/>
      <w:pPr>
        <w:tabs>
          <w:tab w:val="num" w:pos="2160"/>
        </w:tabs>
        <w:ind w:left="2160" w:hanging="360"/>
      </w:pPr>
      <w:rPr>
        <w:rFonts w:ascii="Wingdings" w:hAnsi="Wingdings" w:hint="default"/>
      </w:rPr>
    </w:lvl>
    <w:lvl w:ilvl="3" w:tplc="21ECE792" w:tentative="1">
      <w:start w:val="1"/>
      <w:numFmt w:val="bullet"/>
      <w:lvlText w:val=""/>
      <w:lvlJc w:val="left"/>
      <w:pPr>
        <w:tabs>
          <w:tab w:val="num" w:pos="2880"/>
        </w:tabs>
        <w:ind w:left="2880" w:hanging="360"/>
      </w:pPr>
      <w:rPr>
        <w:rFonts w:ascii="Wingdings" w:hAnsi="Wingdings" w:hint="default"/>
      </w:rPr>
    </w:lvl>
    <w:lvl w:ilvl="4" w:tplc="7116CC52" w:tentative="1">
      <w:start w:val="1"/>
      <w:numFmt w:val="bullet"/>
      <w:lvlText w:val=""/>
      <w:lvlJc w:val="left"/>
      <w:pPr>
        <w:tabs>
          <w:tab w:val="num" w:pos="3600"/>
        </w:tabs>
        <w:ind w:left="3600" w:hanging="360"/>
      </w:pPr>
      <w:rPr>
        <w:rFonts w:ascii="Wingdings" w:hAnsi="Wingdings" w:hint="default"/>
      </w:rPr>
    </w:lvl>
    <w:lvl w:ilvl="5" w:tplc="07DAAA58" w:tentative="1">
      <w:start w:val="1"/>
      <w:numFmt w:val="bullet"/>
      <w:lvlText w:val=""/>
      <w:lvlJc w:val="left"/>
      <w:pPr>
        <w:tabs>
          <w:tab w:val="num" w:pos="4320"/>
        </w:tabs>
        <w:ind w:left="4320" w:hanging="360"/>
      </w:pPr>
      <w:rPr>
        <w:rFonts w:ascii="Wingdings" w:hAnsi="Wingdings" w:hint="default"/>
      </w:rPr>
    </w:lvl>
    <w:lvl w:ilvl="6" w:tplc="9FF4DB26" w:tentative="1">
      <w:start w:val="1"/>
      <w:numFmt w:val="bullet"/>
      <w:lvlText w:val=""/>
      <w:lvlJc w:val="left"/>
      <w:pPr>
        <w:tabs>
          <w:tab w:val="num" w:pos="5040"/>
        </w:tabs>
        <w:ind w:left="5040" w:hanging="360"/>
      </w:pPr>
      <w:rPr>
        <w:rFonts w:ascii="Wingdings" w:hAnsi="Wingdings" w:hint="default"/>
      </w:rPr>
    </w:lvl>
    <w:lvl w:ilvl="7" w:tplc="C442D472" w:tentative="1">
      <w:start w:val="1"/>
      <w:numFmt w:val="bullet"/>
      <w:lvlText w:val=""/>
      <w:lvlJc w:val="left"/>
      <w:pPr>
        <w:tabs>
          <w:tab w:val="num" w:pos="5760"/>
        </w:tabs>
        <w:ind w:left="5760" w:hanging="360"/>
      </w:pPr>
      <w:rPr>
        <w:rFonts w:ascii="Wingdings" w:hAnsi="Wingdings" w:hint="default"/>
      </w:rPr>
    </w:lvl>
    <w:lvl w:ilvl="8" w:tplc="93720D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21F1C"/>
    <w:multiLevelType w:val="hybridMultilevel"/>
    <w:tmpl w:val="C51A2652"/>
    <w:lvl w:ilvl="0" w:tplc="7FC667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28D10D3"/>
    <w:multiLevelType w:val="hybridMultilevel"/>
    <w:tmpl w:val="FB9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260E4"/>
    <w:multiLevelType w:val="hybridMultilevel"/>
    <w:tmpl w:val="03ECE838"/>
    <w:lvl w:ilvl="0" w:tplc="FB18900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357877E3"/>
    <w:multiLevelType w:val="hybridMultilevel"/>
    <w:tmpl w:val="53E4DFB2"/>
    <w:lvl w:ilvl="0" w:tplc="FFFFFFFF">
      <w:start w:val="1"/>
      <w:numFmt w:val="decimal"/>
      <w:lvlText w:val="%1."/>
      <w:lvlJc w:val="left"/>
      <w:pPr>
        <w:tabs>
          <w:tab w:val="num" w:pos="1200"/>
        </w:tabs>
        <w:ind w:left="1200" w:hanging="360"/>
      </w:p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24" w15:restartNumberingAfterBreak="0">
    <w:nsid w:val="35A120D4"/>
    <w:multiLevelType w:val="hybridMultilevel"/>
    <w:tmpl w:val="866696D6"/>
    <w:lvl w:ilvl="0" w:tplc="7A84ACAA">
      <w:start w:val="1"/>
      <w:numFmt w:val="decimal"/>
      <w:lvlText w:val="%1."/>
      <w:lvlJc w:val="left"/>
      <w:pPr>
        <w:ind w:left="1800" w:hanging="60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39C27C33"/>
    <w:multiLevelType w:val="hybridMultilevel"/>
    <w:tmpl w:val="23FCD372"/>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3A021543"/>
    <w:multiLevelType w:val="hybridMultilevel"/>
    <w:tmpl w:val="C2FA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4215F6"/>
    <w:multiLevelType w:val="hybridMultilevel"/>
    <w:tmpl w:val="53E4DFB2"/>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3C0A7D2A"/>
    <w:multiLevelType w:val="hybridMultilevel"/>
    <w:tmpl w:val="AE3A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F21CD9"/>
    <w:multiLevelType w:val="hybridMultilevel"/>
    <w:tmpl w:val="C846D3B6"/>
    <w:lvl w:ilvl="0" w:tplc="7FC667CA">
      <w:start w:val="1"/>
      <w:numFmt w:val="decimal"/>
      <w:lvlText w:val="%1)"/>
      <w:lvlJc w:val="left"/>
      <w:pPr>
        <w:tabs>
          <w:tab w:val="num" w:pos="1440"/>
        </w:tabs>
        <w:ind w:left="1440" w:hanging="360"/>
      </w:pPr>
      <w:rPr>
        <w:rFonts w:hint="default"/>
      </w:rPr>
    </w:lvl>
    <w:lvl w:ilvl="1" w:tplc="A6823C9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DF92B73"/>
    <w:multiLevelType w:val="hybridMultilevel"/>
    <w:tmpl w:val="0FAC7B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FB36C16"/>
    <w:multiLevelType w:val="hybridMultilevel"/>
    <w:tmpl w:val="0D828C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09B40FD"/>
    <w:multiLevelType w:val="hybridMultilevel"/>
    <w:tmpl w:val="E85000E8"/>
    <w:lvl w:ilvl="0" w:tplc="AC6C1D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A5C7010"/>
    <w:multiLevelType w:val="hybridMultilevel"/>
    <w:tmpl w:val="CB9257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43079E"/>
    <w:multiLevelType w:val="hybridMultilevel"/>
    <w:tmpl w:val="EDA80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3E406C"/>
    <w:multiLevelType w:val="hybridMultilevel"/>
    <w:tmpl w:val="6F8484B8"/>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15:restartNumberingAfterBreak="0">
    <w:nsid w:val="58690204"/>
    <w:multiLevelType w:val="hybridMultilevel"/>
    <w:tmpl w:val="19C63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E519B6"/>
    <w:multiLevelType w:val="hybridMultilevel"/>
    <w:tmpl w:val="FC0CFE7E"/>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8" w15:restartNumberingAfterBreak="0">
    <w:nsid w:val="60560480"/>
    <w:multiLevelType w:val="hybridMultilevel"/>
    <w:tmpl w:val="7DB89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12022D"/>
    <w:multiLevelType w:val="hybridMultilevel"/>
    <w:tmpl w:val="5978B15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63E344BF"/>
    <w:multiLevelType w:val="hybridMultilevel"/>
    <w:tmpl w:val="1BB8B820"/>
    <w:lvl w:ilvl="0" w:tplc="4B7661B2">
      <w:start w:val="1"/>
      <w:numFmt w:val="bullet"/>
      <w:lvlText w:val=""/>
      <w:lvlJc w:val="left"/>
      <w:pPr>
        <w:tabs>
          <w:tab w:val="num" w:pos="720"/>
        </w:tabs>
        <w:ind w:left="720" w:hanging="360"/>
      </w:pPr>
      <w:rPr>
        <w:rFonts w:ascii="Wingdings 2" w:hAnsi="Wingdings 2" w:hint="default"/>
      </w:rPr>
    </w:lvl>
    <w:lvl w:ilvl="1" w:tplc="41189D9C">
      <w:start w:val="2317"/>
      <w:numFmt w:val="bullet"/>
      <w:lvlText w:val=""/>
      <w:lvlJc w:val="left"/>
      <w:pPr>
        <w:tabs>
          <w:tab w:val="num" w:pos="1440"/>
        </w:tabs>
        <w:ind w:left="1440" w:hanging="360"/>
      </w:pPr>
      <w:rPr>
        <w:rFonts w:ascii="Wingdings" w:hAnsi="Wingdings" w:hint="default"/>
      </w:rPr>
    </w:lvl>
    <w:lvl w:ilvl="2" w:tplc="0AEE8718" w:tentative="1">
      <w:start w:val="1"/>
      <w:numFmt w:val="bullet"/>
      <w:lvlText w:val=""/>
      <w:lvlJc w:val="left"/>
      <w:pPr>
        <w:tabs>
          <w:tab w:val="num" w:pos="2160"/>
        </w:tabs>
        <w:ind w:left="2160" w:hanging="360"/>
      </w:pPr>
      <w:rPr>
        <w:rFonts w:ascii="Wingdings 2" w:hAnsi="Wingdings 2" w:hint="default"/>
      </w:rPr>
    </w:lvl>
    <w:lvl w:ilvl="3" w:tplc="4D980DD0" w:tentative="1">
      <w:start w:val="1"/>
      <w:numFmt w:val="bullet"/>
      <w:lvlText w:val=""/>
      <w:lvlJc w:val="left"/>
      <w:pPr>
        <w:tabs>
          <w:tab w:val="num" w:pos="2880"/>
        </w:tabs>
        <w:ind w:left="2880" w:hanging="360"/>
      </w:pPr>
      <w:rPr>
        <w:rFonts w:ascii="Wingdings 2" w:hAnsi="Wingdings 2" w:hint="default"/>
      </w:rPr>
    </w:lvl>
    <w:lvl w:ilvl="4" w:tplc="1F403BD4" w:tentative="1">
      <w:start w:val="1"/>
      <w:numFmt w:val="bullet"/>
      <w:lvlText w:val=""/>
      <w:lvlJc w:val="left"/>
      <w:pPr>
        <w:tabs>
          <w:tab w:val="num" w:pos="3600"/>
        </w:tabs>
        <w:ind w:left="3600" w:hanging="360"/>
      </w:pPr>
      <w:rPr>
        <w:rFonts w:ascii="Wingdings 2" w:hAnsi="Wingdings 2" w:hint="default"/>
      </w:rPr>
    </w:lvl>
    <w:lvl w:ilvl="5" w:tplc="A1C6B142" w:tentative="1">
      <w:start w:val="1"/>
      <w:numFmt w:val="bullet"/>
      <w:lvlText w:val=""/>
      <w:lvlJc w:val="left"/>
      <w:pPr>
        <w:tabs>
          <w:tab w:val="num" w:pos="4320"/>
        </w:tabs>
        <w:ind w:left="4320" w:hanging="360"/>
      </w:pPr>
      <w:rPr>
        <w:rFonts w:ascii="Wingdings 2" w:hAnsi="Wingdings 2" w:hint="default"/>
      </w:rPr>
    </w:lvl>
    <w:lvl w:ilvl="6" w:tplc="A2563108" w:tentative="1">
      <w:start w:val="1"/>
      <w:numFmt w:val="bullet"/>
      <w:lvlText w:val=""/>
      <w:lvlJc w:val="left"/>
      <w:pPr>
        <w:tabs>
          <w:tab w:val="num" w:pos="5040"/>
        </w:tabs>
        <w:ind w:left="5040" w:hanging="360"/>
      </w:pPr>
      <w:rPr>
        <w:rFonts w:ascii="Wingdings 2" w:hAnsi="Wingdings 2" w:hint="default"/>
      </w:rPr>
    </w:lvl>
    <w:lvl w:ilvl="7" w:tplc="4D122F20" w:tentative="1">
      <w:start w:val="1"/>
      <w:numFmt w:val="bullet"/>
      <w:lvlText w:val=""/>
      <w:lvlJc w:val="left"/>
      <w:pPr>
        <w:tabs>
          <w:tab w:val="num" w:pos="5760"/>
        </w:tabs>
        <w:ind w:left="5760" w:hanging="360"/>
      </w:pPr>
      <w:rPr>
        <w:rFonts w:ascii="Wingdings 2" w:hAnsi="Wingdings 2" w:hint="default"/>
      </w:rPr>
    </w:lvl>
    <w:lvl w:ilvl="8" w:tplc="267E2C32"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70205EA"/>
    <w:multiLevelType w:val="hybridMultilevel"/>
    <w:tmpl w:val="283AAE2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2" w15:restartNumberingAfterBreak="0">
    <w:nsid w:val="691F2ADD"/>
    <w:multiLevelType w:val="hybridMultilevel"/>
    <w:tmpl w:val="125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167AB"/>
    <w:multiLevelType w:val="hybridMultilevel"/>
    <w:tmpl w:val="D68654B0"/>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4" w15:restartNumberingAfterBreak="0">
    <w:nsid w:val="765622AD"/>
    <w:multiLevelType w:val="hybridMultilevel"/>
    <w:tmpl w:val="0E1459FA"/>
    <w:lvl w:ilvl="0" w:tplc="7FC667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6805243"/>
    <w:multiLevelType w:val="hybridMultilevel"/>
    <w:tmpl w:val="37D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D08E1"/>
    <w:multiLevelType w:val="hybridMultilevel"/>
    <w:tmpl w:val="CAEEC10C"/>
    <w:lvl w:ilvl="0" w:tplc="7FC667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8692013"/>
    <w:multiLevelType w:val="hybridMultilevel"/>
    <w:tmpl w:val="7502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936B61"/>
    <w:multiLevelType w:val="multilevel"/>
    <w:tmpl w:val="586A3B3A"/>
    <w:lvl w:ilvl="0">
      <w:start w:val="1"/>
      <w:numFmt w:val="bullet"/>
      <w:lvlText w:val=""/>
      <w:lvlJc w:val="left"/>
      <w:pPr>
        <w:tabs>
          <w:tab w:val="num" w:pos="2340"/>
        </w:tabs>
        <w:ind w:left="234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cs="Times New Roman" w:hint="default"/>
        <w:sz w:val="20"/>
      </w:rPr>
    </w:lvl>
    <w:lvl w:ilvl="2">
      <w:start w:val="1"/>
      <w:numFmt w:val="bullet"/>
      <w:lvlText w:val=""/>
      <w:lvlJc w:val="left"/>
      <w:pPr>
        <w:tabs>
          <w:tab w:val="num" w:pos="3780"/>
        </w:tabs>
        <w:ind w:left="3780" w:hanging="360"/>
      </w:pPr>
      <w:rPr>
        <w:rFonts w:ascii="Wingdings" w:hAnsi="Wingdings" w:hint="default"/>
        <w:sz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9" w15:restartNumberingAfterBreak="0">
    <w:nsid w:val="7F0C3FB2"/>
    <w:multiLevelType w:val="hybridMultilevel"/>
    <w:tmpl w:val="BD448A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2522167">
    <w:abstractNumId w:val="34"/>
  </w:num>
  <w:num w:numId="2" w16cid:durableId="586769878">
    <w:abstractNumId w:val="17"/>
  </w:num>
  <w:num w:numId="3" w16cid:durableId="818612468">
    <w:abstractNumId w:val="30"/>
  </w:num>
  <w:num w:numId="4" w16cid:durableId="2127312832">
    <w:abstractNumId w:val="41"/>
  </w:num>
  <w:num w:numId="5" w16cid:durableId="791678735">
    <w:abstractNumId w:val="39"/>
  </w:num>
  <w:num w:numId="6" w16cid:durableId="60638275">
    <w:abstractNumId w:val="5"/>
  </w:num>
  <w:num w:numId="7" w16cid:durableId="1119178194">
    <w:abstractNumId w:val="18"/>
  </w:num>
  <w:num w:numId="8" w16cid:durableId="260917156">
    <w:abstractNumId w:val="20"/>
  </w:num>
  <w:num w:numId="9" w16cid:durableId="509762045">
    <w:abstractNumId w:val="46"/>
  </w:num>
  <w:num w:numId="10" w16cid:durableId="152260711">
    <w:abstractNumId w:val="29"/>
  </w:num>
  <w:num w:numId="11" w16cid:durableId="1702976636">
    <w:abstractNumId w:val="44"/>
  </w:num>
  <w:num w:numId="12" w16cid:durableId="202061215">
    <w:abstractNumId w:val="8"/>
  </w:num>
  <w:num w:numId="13" w16cid:durableId="1618415145">
    <w:abstractNumId w:val="22"/>
  </w:num>
  <w:num w:numId="14" w16cid:durableId="1375428264">
    <w:abstractNumId w:val="38"/>
  </w:num>
  <w:num w:numId="15" w16cid:durableId="169569606">
    <w:abstractNumId w:val="26"/>
  </w:num>
  <w:num w:numId="16" w16cid:durableId="487945696">
    <w:abstractNumId w:val="33"/>
  </w:num>
  <w:num w:numId="17" w16cid:durableId="872304146">
    <w:abstractNumId w:val="32"/>
  </w:num>
  <w:num w:numId="18" w16cid:durableId="545458819">
    <w:abstractNumId w:val="37"/>
  </w:num>
  <w:num w:numId="19" w16cid:durableId="1141187504">
    <w:abstractNumId w:val="10"/>
  </w:num>
  <w:num w:numId="20" w16cid:durableId="1510095752">
    <w:abstractNumId w:val="49"/>
  </w:num>
  <w:num w:numId="21" w16cid:durableId="758720666">
    <w:abstractNumId w:val="43"/>
  </w:num>
  <w:num w:numId="22" w16cid:durableId="938639048">
    <w:abstractNumId w:val="14"/>
  </w:num>
  <w:num w:numId="23" w16cid:durableId="1675188044">
    <w:abstractNumId w:val="27"/>
  </w:num>
  <w:num w:numId="24" w16cid:durableId="2034526072">
    <w:abstractNumId w:val="3"/>
  </w:num>
  <w:num w:numId="25" w16cid:durableId="1954745772">
    <w:abstractNumId w:val="16"/>
  </w:num>
  <w:num w:numId="26" w16cid:durableId="761073971">
    <w:abstractNumId w:val="35"/>
  </w:num>
  <w:num w:numId="27" w16cid:durableId="617833673">
    <w:abstractNumId w:val="11"/>
  </w:num>
  <w:num w:numId="28" w16cid:durableId="882408289">
    <w:abstractNumId w:val="6"/>
  </w:num>
  <w:num w:numId="29" w16cid:durableId="1252397916">
    <w:abstractNumId w:val="47"/>
  </w:num>
  <w:num w:numId="30" w16cid:durableId="211769122">
    <w:abstractNumId w:val="7"/>
  </w:num>
  <w:num w:numId="31" w16cid:durableId="489827452">
    <w:abstractNumId w:val="1"/>
  </w:num>
  <w:num w:numId="32" w16cid:durableId="952129643">
    <w:abstractNumId w:val="15"/>
  </w:num>
  <w:num w:numId="33" w16cid:durableId="80757194">
    <w:abstractNumId w:val="31"/>
  </w:num>
  <w:num w:numId="34" w16cid:durableId="1570536345">
    <w:abstractNumId w:val="28"/>
  </w:num>
  <w:num w:numId="35" w16cid:durableId="719942486">
    <w:abstractNumId w:val="12"/>
  </w:num>
  <w:num w:numId="36" w16cid:durableId="1811365502">
    <w:abstractNumId w:val="36"/>
  </w:num>
  <w:num w:numId="37" w16cid:durableId="1081096164">
    <w:abstractNumId w:val="40"/>
  </w:num>
  <w:num w:numId="38" w16cid:durableId="316878812">
    <w:abstractNumId w:val="42"/>
  </w:num>
  <w:num w:numId="39" w16cid:durableId="253125201">
    <w:abstractNumId w:val="13"/>
  </w:num>
  <w:num w:numId="40" w16cid:durableId="1962221582">
    <w:abstractNumId w:val="21"/>
  </w:num>
  <w:num w:numId="41" w16cid:durableId="1701782832">
    <w:abstractNumId w:val="0"/>
  </w:num>
  <w:num w:numId="42" w16cid:durableId="1644627203">
    <w:abstractNumId w:val="45"/>
  </w:num>
  <w:num w:numId="43" w16cid:durableId="2075083271">
    <w:abstractNumId w:val="19"/>
  </w:num>
  <w:num w:numId="44" w16cid:durableId="1081954162">
    <w:abstractNumId w:val="2"/>
  </w:num>
  <w:num w:numId="45" w16cid:durableId="987317817">
    <w:abstractNumId w:val="4"/>
  </w:num>
  <w:num w:numId="46" w16cid:durableId="1941140362">
    <w:abstractNumId w:val="48"/>
  </w:num>
  <w:num w:numId="47" w16cid:durableId="751119237">
    <w:abstractNumId w:val="25"/>
  </w:num>
  <w:num w:numId="48" w16cid:durableId="342170698">
    <w:abstractNumId w:val="24"/>
  </w:num>
  <w:num w:numId="49" w16cid:durableId="2070642135">
    <w:abstractNumId w:val="9"/>
  </w:num>
  <w:num w:numId="50" w16cid:durableId="28504072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54" fillcolor="#ccf" strokecolor="#36f">
      <v:fill color="#ccf" type="tile"/>
      <v:stroke color="#36f"/>
      <v:shadow on="t" type="perspective" color="#c7dfd3" origin="-.5,-.5" offset="-26pt,-36pt" matrix="1.25,,,1.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7B"/>
    <w:rsid w:val="00000398"/>
    <w:rsid w:val="00002DA7"/>
    <w:rsid w:val="00003542"/>
    <w:rsid w:val="00004428"/>
    <w:rsid w:val="00010109"/>
    <w:rsid w:val="00011827"/>
    <w:rsid w:val="00011BA5"/>
    <w:rsid w:val="00012DC8"/>
    <w:rsid w:val="000133F1"/>
    <w:rsid w:val="00013D48"/>
    <w:rsid w:val="00014E4E"/>
    <w:rsid w:val="00020862"/>
    <w:rsid w:val="000212BA"/>
    <w:rsid w:val="00021C8B"/>
    <w:rsid w:val="00021CF0"/>
    <w:rsid w:val="00021F8D"/>
    <w:rsid w:val="000265FD"/>
    <w:rsid w:val="00026C11"/>
    <w:rsid w:val="00027906"/>
    <w:rsid w:val="00032CFC"/>
    <w:rsid w:val="00032E1E"/>
    <w:rsid w:val="00033335"/>
    <w:rsid w:val="000334D3"/>
    <w:rsid w:val="00034128"/>
    <w:rsid w:val="00034567"/>
    <w:rsid w:val="00035625"/>
    <w:rsid w:val="00035886"/>
    <w:rsid w:val="000373B0"/>
    <w:rsid w:val="00037EE6"/>
    <w:rsid w:val="00040C82"/>
    <w:rsid w:val="00040E47"/>
    <w:rsid w:val="00043A9E"/>
    <w:rsid w:val="00044583"/>
    <w:rsid w:val="00045071"/>
    <w:rsid w:val="0004585F"/>
    <w:rsid w:val="00047966"/>
    <w:rsid w:val="00050029"/>
    <w:rsid w:val="000523EA"/>
    <w:rsid w:val="00052B27"/>
    <w:rsid w:val="000548FE"/>
    <w:rsid w:val="00054951"/>
    <w:rsid w:val="0005633D"/>
    <w:rsid w:val="00060530"/>
    <w:rsid w:val="000608A8"/>
    <w:rsid w:val="0006221C"/>
    <w:rsid w:val="00064765"/>
    <w:rsid w:val="00064825"/>
    <w:rsid w:val="0006559E"/>
    <w:rsid w:val="00071830"/>
    <w:rsid w:val="00071951"/>
    <w:rsid w:val="000720FB"/>
    <w:rsid w:val="00072368"/>
    <w:rsid w:val="00073144"/>
    <w:rsid w:val="0007564B"/>
    <w:rsid w:val="000774E7"/>
    <w:rsid w:val="0008013D"/>
    <w:rsid w:val="00082648"/>
    <w:rsid w:val="00085ACA"/>
    <w:rsid w:val="00086221"/>
    <w:rsid w:val="000869C5"/>
    <w:rsid w:val="00090D18"/>
    <w:rsid w:val="00091F64"/>
    <w:rsid w:val="000920FF"/>
    <w:rsid w:val="000922DC"/>
    <w:rsid w:val="00093421"/>
    <w:rsid w:val="00094ED4"/>
    <w:rsid w:val="00095A34"/>
    <w:rsid w:val="0009715C"/>
    <w:rsid w:val="000A0CE5"/>
    <w:rsid w:val="000A1B8A"/>
    <w:rsid w:val="000A2BA9"/>
    <w:rsid w:val="000A31E8"/>
    <w:rsid w:val="000A4AAB"/>
    <w:rsid w:val="000A4CCC"/>
    <w:rsid w:val="000A6CBE"/>
    <w:rsid w:val="000A74E3"/>
    <w:rsid w:val="000A7740"/>
    <w:rsid w:val="000B43AE"/>
    <w:rsid w:val="000B43CA"/>
    <w:rsid w:val="000B487C"/>
    <w:rsid w:val="000B5917"/>
    <w:rsid w:val="000B6010"/>
    <w:rsid w:val="000C099B"/>
    <w:rsid w:val="000C0B75"/>
    <w:rsid w:val="000C3CF2"/>
    <w:rsid w:val="000C3ECD"/>
    <w:rsid w:val="000C4636"/>
    <w:rsid w:val="000C621B"/>
    <w:rsid w:val="000C6EA4"/>
    <w:rsid w:val="000C76FD"/>
    <w:rsid w:val="000D0425"/>
    <w:rsid w:val="000D3C7F"/>
    <w:rsid w:val="000E0017"/>
    <w:rsid w:val="000E0754"/>
    <w:rsid w:val="000E1789"/>
    <w:rsid w:val="000E26AF"/>
    <w:rsid w:val="000E2B83"/>
    <w:rsid w:val="000E3030"/>
    <w:rsid w:val="000E3A95"/>
    <w:rsid w:val="000E4867"/>
    <w:rsid w:val="000E4D3C"/>
    <w:rsid w:val="000E51CE"/>
    <w:rsid w:val="000E66D5"/>
    <w:rsid w:val="000E7FBF"/>
    <w:rsid w:val="000F0C03"/>
    <w:rsid w:val="000F59E1"/>
    <w:rsid w:val="000F68C0"/>
    <w:rsid w:val="000F6F89"/>
    <w:rsid w:val="000F6F97"/>
    <w:rsid w:val="000F7850"/>
    <w:rsid w:val="000F79D9"/>
    <w:rsid w:val="001001E4"/>
    <w:rsid w:val="001005CB"/>
    <w:rsid w:val="001034D3"/>
    <w:rsid w:val="001046F0"/>
    <w:rsid w:val="00105CA5"/>
    <w:rsid w:val="00105DEE"/>
    <w:rsid w:val="00105DF9"/>
    <w:rsid w:val="00107334"/>
    <w:rsid w:val="00107633"/>
    <w:rsid w:val="001101FE"/>
    <w:rsid w:val="0011023A"/>
    <w:rsid w:val="00110D62"/>
    <w:rsid w:val="00111A88"/>
    <w:rsid w:val="00112479"/>
    <w:rsid w:val="0011287B"/>
    <w:rsid w:val="00113740"/>
    <w:rsid w:val="0011651C"/>
    <w:rsid w:val="00123A37"/>
    <w:rsid w:val="0012418F"/>
    <w:rsid w:val="001252C2"/>
    <w:rsid w:val="001308B1"/>
    <w:rsid w:val="001349DE"/>
    <w:rsid w:val="00135FB0"/>
    <w:rsid w:val="00136E62"/>
    <w:rsid w:val="00137EB6"/>
    <w:rsid w:val="001403B2"/>
    <w:rsid w:val="0014073D"/>
    <w:rsid w:val="00144920"/>
    <w:rsid w:val="001469CA"/>
    <w:rsid w:val="00146B45"/>
    <w:rsid w:val="00147B0A"/>
    <w:rsid w:val="001500DC"/>
    <w:rsid w:val="00150D22"/>
    <w:rsid w:val="0015518A"/>
    <w:rsid w:val="00155BAB"/>
    <w:rsid w:val="001562ED"/>
    <w:rsid w:val="00156BA4"/>
    <w:rsid w:val="00157281"/>
    <w:rsid w:val="00157363"/>
    <w:rsid w:val="00160966"/>
    <w:rsid w:val="00160DB5"/>
    <w:rsid w:val="001610A2"/>
    <w:rsid w:val="00162087"/>
    <w:rsid w:val="001623C8"/>
    <w:rsid w:val="00163712"/>
    <w:rsid w:val="001645B0"/>
    <w:rsid w:val="001655F5"/>
    <w:rsid w:val="00172A77"/>
    <w:rsid w:val="00172FB5"/>
    <w:rsid w:val="001755BB"/>
    <w:rsid w:val="00177C6C"/>
    <w:rsid w:val="00182188"/>
    <w:rsid w:val="00183185"/>
    <w:rsid w:val="00183BF5"/>
    <w:rsid w:val="00184725"/>
    <w:rsid w:val="0018474E"/>
    <w:rsid w:val="001847C7"/>
    <w:rsid w:val="001850DB"/>
    <w:rsid w:val="00185B46"/>
    <w:rsid w:val="001875DC"/>
    <w:rsid w:val="001920BD"/>
    <w:rsid w:val="00192371"/>
    <w:rsid w:val="0019250E"/>
    <w:rsid w:val="00192B09"/>
    <w:rsid w:val="00193C91"/>
    <w:rsid w:val="00195F33"/>
    <w:rsid w:val="00197FC2"/>
    <w:rsid w:val="001A0305"/>
    <w:rsid w:val="001A0800"/>
    <w:rsid w:val="001A0DAE"/>
    <w:rsid w:val="001A332A"/>
    <w:rsid w:val="001A399E"/>
    <w:rsid w:val="001A5798"/>
    <w:rsid w:val="001A63F2"/>
    <w:rsid w:val="001B141F"/>
    <w:rsid w:val="001B3E0C"/>
    <w:rsid w:val="001B48EA"/>
    <w:rsid w:val="001B5BEF"/>
    <w:rsid w:val="001C120D"/>
    <w:rsid w:val="001C42EE"/>
    <w:rsid w:val="001C4810"/>
    <w:rsid w:val="001C4C44"/>
    <w:rsid w:val="001C4C4D"/>
    <w:rsid w:val="001C7B53"/>
    <w:rsid w:val="001C7BCC"/>
    <w:rsid w:val="001C7F54"/>
    <w:rsid w:val="001D06F1"/>
    <w:rsid w:val="001D0CFE"/>
    <w:rsid w:val="001D136F"/>
    <w:rsid w:val="001D5880"/>
    <w:rsid w:val="001D6A28"/>
    <w:rsid w:val="001E0E0F"/>
    <w:rsid w:val="001E230F"/>
    <w:rsid w:val="001E3991"/>
    <w:rsid w:val="001E7B82"/>
    <w:rsid w:val="001F21C6"/>
    <w:rsid w:val="001F4382"/>
    <w:rsid w:val="001F5900"/>
    <w:rsid w:val="0020413C"/>
    <w:rsid w:val="002055FB"/>
    <w:rsid w:val="0021088E"/>
    <w:rsid w:val="002110F8"/>
    <w:rsid w:val="00216C87"/>
    <w:rsid w:val="00216EBD"/>
    <w:rsid w:val="00222030"/>
    <w:rsid w:val="0022288C"/>
    <w:rsid w:val="00225CAE"/>
    <w:rsid w:val="00225D0B"/>
    <w:rsid w:val="002270AC"/>
    <w:rsid w:val="00227776"/>
    <w:rsid w:val="00227DAA"/>
    <w:rsid w:val="00231B32"/>
    <w:rsid w:val="002329BC"/>
    <w:rsid w:val="00232C27"/>
    <w:rsid w:val="00232FB1"/>
    <w:rsid w:val="00233BCA"/>
    <w:rsid w:val="00233D7C"/>
    <w:rsid w:val="0023502B"/>
    <w:rsid w:val="00235A69"/>
    <w:rsid w:val="002365E5"/>
    <w:rsid w:val="00236C06"/>
    <w:rsid w:val="00237927"/>
    <w:rsid w:val="00237A0F"/>
    <w:rsid w:val="002402AA"/>
    <w:rsid w:val="00241302"/>
    <w:rsid w:val="0024569D"/>
    <w:rsid w:val="00250F11"/>
    <w:rsid w:val="0025153C"/>
    <w:rsid w:val="00254162"/>
    <w:rsid w:val="00255EA9"/>
    <w:rsid w:val="002620BD"/>
    <w:rsid w:val="00265A0E"/>
    <w:rsid w:val="00265CB3"/>
    <w:rsid w:val="00266410"/>
    <w:rsid w:val="00266887"/>
    <w:rsid w:val="0026699E"/>
    <w:rsid w:val="00266B6D"/>
    <w:rsid w:val="002672A9"/>
    <w:rsid w:val="00272125"/>
    <w:rsid w:val="00274D00"/>
    <w:rsid w:val="00275986"/>
    <w:rsid w:val="002759CE"/>
    <w:rsid w:val="0028268B"/>
    <w:rsid w:val="00282FA5"/>
    <w:rsid w:val="00283453"/>
    <w:rsid w:val="00285A4C"/>
    <w:rsid w:val="002918A3"/>
    <w:rsid w:val="00292842"/>
    <w:rsid w:val="002A350A"/>
    <w:rsid w:val="002A41E0"/>
    <w:rsid w:val="002A5DFB"/>
    <w:rsid w:val="002A663B"/>
    <w:rsid w:val="002A6C35"/>
    <w:rsid w:val="002A7277"/>
    <w:rsid w:val="002B0117"/>
    <w:rsid w:val="002B1A0C"/>
    <w:rsid w:val="002C3411"/>
    <w:rsid w:val="002C4450"/>
    <w:rsid w:val="002C4548"/>
    <w:rsid w:val="002C5CFF"/>
    <w:rsid w:val="002C7B0B"/>
    <w:rsid w:val="002D1E87"/>
    <w:rsid w:val="002D2AAA"/>
    <w:rsid w:val="002D2E88"/>
    <w:rsid w:val="002D46C5"/>
    <w:rsid w:val="002D557D"/>
    <w:rsid w:val="002D685C"/>
    <w:rsid w:val="002E16F5"/>
    <w:rsid w:val="002E2544"/>
    <w:rsid w:val="002E364F"/>
    <w:rsid w:val="002E4F60"/>
    <w:rsid w:val="002E59A4"/>
    <w:rsid w:val="002F1210"/>
    <w:rsid w:val="002F1876"/>
    <w:rsid w:val="002F3005"/>
    <w:rsid w:val="002F389C"/>
    <w:rsid w:val="002F3919"/>
    <w:rsid w:val="002F54E0"/>
    <w:rsid w:val="00301D5D"/>
    <w:rsid w:val="003063D0"/>
    <w:rsid w:val="00307F5C"/>
    <w:rsid w:val="003107E1"/>
    <w:rsid w:val="00312C18"/>
    <w:rsid w:val="003139E9"/>
    <w:rsid w:val="0031488D"/>
    <w:rsid w:val="00316E5E"/>
    <w:rsid w:val="00316FCA"/>
    <w:rsid w:val="003200DC"/>
    <w:rsid w:val="003206A8"/>
    <w:rsid w:val="00323F7D"/>
    <w:rsid w:val="0032455E"/>
    <w:rsid w:val="00324B95"/>
    <w:rsid w:val="00332F1A"/>
    <w:rsid w:val="0034013F"/>
    <w:rsid w:val="00340305"/>
    <w:rsid w:val="00342528"/>
    <w:rsid w:val="003429DF"/>
    <w:rsid w:val="00342E5D"/>
    <w:rsid w:val="00343B1E"/>
    <w:rsid w:val="00343F59"/>
    <w:rsid w:val="00350593"/>
    <w:rsid w:val="00350AA6"/>
    <w:rsid w:val="003516E1"/>
    <w:rsid w:val="00353DAB"/>
    <w:rsid w:val="00355642"/>
    <w:rsid w:val="003572F6"/>
    <w:rsid w:val="00360DE5"/>
    <w:rsid w:val="00364A01"/>
    <w:rsid w:val="00366D5A"/>
    <w:rsid w:val="003677B8"/>
    <w:rsid w:val="00367C42"/>
    <w:rsid w:val="00376FA5"/>
    <w:rsid w:val="00377AEC"/>
    <w:rsid w:val="00381FDA"/>
    <w:rsid w:val="00382152"/>
    <w:rsid w:val="00382D4F"/>
    <w:rsid w:val="00383214"/>
    <w:rsid w:val="00383F22"/>
    <w:rsid w:val="0039122E"/>
    <w:rsid w:val="00392E09"/>
    <w:rsid w:val="003958A0"/>
    <w:rsid w:val="003A2540"/>
    <w:rsid w:val="003A2948"/>
    <w:rsid w:val="003A5A0E"/>
    <w:rsid w:val="003A5FCE"/>
    <w:rsid w:val="003A71BA"/>
    <w:rsid w:val="003B14B4"/>
    <w:rsid w:val="003B185B"/>
    <w:rsid w:val="003C2956"/>
    <w:rsid w:val="003C630B"/>
    <w:rsid w:val="003C6EEF"/>
    <w:rsid w:val="003C71E4"/>
    <w:rsid w:val="003C72CD"/>
    <w:rsid w:val="003D34F0"/>
    <w:rsid w:val="003D3812"/>
    <w:rsid w:val="003D6E92"/>
    <w:rsid w:val="003D6FF3"/>
    <w:rsid w:val="003E00FA"/>
    <w:rsid w:val="003E23CF"/>
    <w:rsid w:val="003E3AE3"/>
    <w:rsid w:val="003E50A1"/>
    <w:rsid w:val="003E6A71"/>
    <w:rsid w:val="003E6EC8"/>
    <w:rsid w:val="003E78F0"/>
    <w:rsid w:val="003E7D71"/>
    <w:rsid w:val="003F0CDF"/>
    <w:rsid w:val="003F1015"/>
    <w:rsid w:val="003F163F"/>
    <w:rsid w:val="003F2E4D"/>
    <w:rsid w:val="003F2EB8"/>
    <w:rsid w:val="003F5085"/>
    <w:rsid w:val="003F59B1"/>
    <w:rsid w:val="003F707F"/>
    <w:rsid w:val="00400823"/>
    <w:rsid w:val="0040501D"/>
    <w:rsid w:val="004052CD"/>
    <w:rsid w:val="00405DEC"/>
    <w:rsid w:val="004070EF"/>
    <w:rsid w:val="004074F4"/>
    <w:rsid w:val="00407EF7"/>
    <w:rsid w:val="00407F18"/>
    <w:rsid w:val="004122DA"/>
    <w:rsid w:val="004145B9"/>
    <w:rsid w:val="0041653C"/>
    <w:rsid w:val="004168D4"/>
    <w:rsid w:val="0042356F"/>
    <w:rsid w:val="00423822"/>
    <w:rsid w:val="0042407C"/>
    <w:rsid w:val="00426C26"/>
    <w:rsid w:val="0043003E"/>
    <w:rsid w:val="004312EB"/>
    <w:rsid w:val="004316F8"/>
    <w:rsid w:val="004328AD"/>
    <w:rsid w:val="00434F5C"/>
    <w:rsid w:val="00437C7D"/>
    <w:rsid w:val="004400D9"/>
    <w:rsid w:val="004429F7"/>
    <w:rsid w:val="00444896"/>
    <w:rsid w:val="00445B67"/>
    <w:rsid w:val="00450EE6"/>
    <w:rsid w:val="00452903"/>
    <w:rsid w:val="004538D4"/>
    <w:rsid w:val="00454530"/>
    <w:rsid w:val="004567C3"/>
    <w:rsid w:val="00461DC4"/>
    <w:rsid w:val="004624DF"/>
    <w:rsid w:val="004637BC"/>
    <w:rsid w:val="00463A88"/>
    <w:rsid w:val="00465BBE"/>
    <w:rsid w:val="00467030"/>
    <w:rsid w:val="004678D4"/>
    <w:rsid w:val="00470265"/>
    <w:rsid w:val="00470B1A"/>
    <w:rsid w:val="00474749"/>
    <w:rsid w:val="00476FC3"/>
    <w:rsid w:val="004819F6"/>
    <w:rsid w:val="00481AE5"/>
    <w:rsid w:val="00482727"/>
    <w:rsid w:val="0048552A"/>
    <w:rsid w:val="00485A15"/>
    <w:rsid w:val="0048651C"/>
    <w:rsid w:val="00487C90"/>
    <w:rsid w:val="00487E8D"/>
    <w:rsid w:val="0049116B"/>
    <w:rsid w:val="00491E83"/>
    <w:rsid w:val="00492271"/>
    <w:rsid w:val="004935DA"/>
    <w:rsid w:val="0049513B"/>
    <w:rsid w:val="004A0B4C"/>
    <w:rsid w:val="004A3611"/>
    <w:rsid w:val="004A6AE5"/>
    <w:rsid w:val="004B31C0"/>
    <w:rsid w:val="004B4DD1"/>
    <w:rsid w:val="004B5007"/>
    <w:rsid w:val="004B5B44"/>
    <w:rsid w:val="004B713D"/>
    <w:rsid w:val="004C0E88"/>
    <w:rsid w:val="004C26FA"/>
    <w:rsid w:val="004C3274"/>
    <w:rsid w:val="004C3D84"/>
    <w:rsid w:val="004C46AB"/>
    <w:rsid w:val="004C482E"/>
    <w:rsid w:val="004C5E34"/>
    <w:rsid w:val="004C68A3"/>
    <w:rsid w:val="004D01E5"/>
    <w:rsid w:val="004D0873"/>
    <w:rsid w:val="004D6421"/>
    <w:rsid w:val="004D6FF1"/>
    <w:rsid w:val="004D76EE"/>
    <w:rsid w:val="004E2EB2"/>
    <w:rsid w:val="004E434B"/>
    <w:rsid w:val="004E4BE7"/>
    <w:rsid w:val="004E5478"/>
    <w:rsid w:val="004E62A9"/>
    <w:rsid w:val="004E6CAF"/>
    <w:rsid w:val="004F02D5"/>
    <w:rsid w:val="004F094A"/>
    <w:rsid w:val="004F214A"/>
    <w:rsid w:val="004F2A28"/>
    <w:rsid w:val="00500EBD"/>
    <w:rsid w:val="00502F21"/>
    <w:rsid w:val="00503B85"/>
    <w:rsid w:val="005049F9"/>
    <w:rsid w:val="005050A6"/>
    <w:rsid w:val="00505271"/>
    <w:rsid w:val="00506F80"/>
    <w:rsid w:val="0051123B"/>
    <w:rsid w:val="00511A47"/>
    <w:rsid w:val="00512025"/>
    <w:rsid w:val="00512957"/>
    <w:rsid w:val="00520EC3"/>
    <w:rsid w:val="005254D5"/>
    <w:rsid w:val="00526FA5"/>
    <w:rsid w:val="00531B70"/>
    <w:rsid w:val="00532095"/>
    <w:rsid w:val="0053316D"/>
    <w:rsid w:val="0053510C"/>
    <w:rsid w:val="00535A53"/>
    <w:rsid w:val="00535B33"/>
    <w:rsid w:val="0053651C"/>
    <w:rsid w:val="005414AE"/>
    <w:rsid w:val="00542131"/>
    <w:rsid w:val="00543B8B"/>
    <w:rsid w:val="00543F7B"/>
    <w:rsid w:val="00544333"/>
    <w:rsid w:val="0054469D"/>
    <w:rsid w:val="0054517F"/>
    <w:rsid w:val="00545D3D"/>
    <w:rsid w:val="00546AAC"/>
    <w:rsid w:val="005470E5"/>
    <w:rsid w:val="00550A11"/>
    <w:rsid w:val="00550AC6"/>
    <w:rsid w:val="00551261"/>
    <w:rsid w:val="005519C1"/>
    <w:rsid w:val="00552B22"/>
    <w:rsid w:val="00552BDD"/>
    <w:rsid w:val="00554C48"/>
    <w:rsid w:val="00556B65"/>
    <w:rsid w:val="005602FD"/>
    <w:rsid w:val="005620C3"/>
    <w:rsid w:val="00564EB3"/>
    <w:rsid w:val="005656B2"/>
    <w:rsid w:val="005657AA"/>
    <w:rsid w:val="00565F4D"/>
    <w:rsid w:val="00566B17"/>
    <w:rsid w:val="005707AE"/>
    <w:rsid w:val="00570C66"/>
    <w:rsid w:val="00571890"/>
    <w:rsid w:val="00571BA6"/>
    <w:rsid w:val="00573E3B"/>
    <w:rsid w:val="00573F7C"/>
    <w:rsid w:val="00574B8D"/>
    <w:rsid w:val="005756C8"/>
    <w:rsid w:val="00580EB1"/>
    <w:rsid w:val="00581C28"/>
    <w:rsid w:val="00582FCE"/>
    <w:rsid w:val="00586533"/>
    <w:rsid w:val="00587507"/>
    <w:rsid w:val="0059027B"/>
    <w:rsid w:val="005907C0"/>
    <w:rsid w:val="00591C2E"/>
    <w:rsid w:val="00597819"/>
    <w:rsid w:val="005A11C3"/>
    <w:rsid w:val="005A129D"/>
    <w:rsid w:val="005A2A9F"/>
    <w:rsid w:val="005A2AE0"/>
    <w:rsid w:val="005A39ED"/>
    <w:rsid w:val="005A3E3D"/>
    <w:rsid w:val="005A42E0"/>
    <w:rsid w:val="005A5047"/>
    <w:rsid w:val="005A7075"/>
    <w:rsid w:val="005B0100"/>
    <w:rsid w:val="005B1E97"/>
    <w:rsid w:val="005B23C8"/>
    <w:rsid w:val="005B24CD"/>
    <w:rsid w:val="005B316A"/>
    <w:rsid w:val="005B6F12"/>
    <w:rsid w:val="005C2817"/>
    <w:rsid w:val="005C50E5"/>
    <w:rsid w:val="005C5721"/>
    <w:rsid w:val="005C713C"/>
    <w:rsid w:val="005D1A26"/>
    <w:rsid w:val="005D6E20"/>
    <w:rsid w:val="005D6F8C"/>
    <w:rsid w:val="005D7EA6"/>
    <w:rsid w:val="005E0709"/>
    <w:rsid w:val="005E0832"/>
    <w:rsid w:val="005E0B36"/>
    <w:rsid w:val="005E1CEC"/>
    <w:rsid w:val="005E3149"/>
    <w:rsid w:val="005E5475"/>
    <w:rsid w:val="005E5732"/>
    <w:rsid w:val="005E5BA1"/>
    <w:rsid w:val="005E63E3"/>
    <w:rsid w:val="005E78ED"/>
    <w:rsid w:val="005E7CFA"/>
    <w:rsid w:val="005F03AF"/>
    <w:rsid w:val="005F3CEA"/>
    <w:rsid w:val="005F4D15"/>
    <w:rsid w:val="005F53AF"/>
    <w:rsid w:val="006036E7"/>
    <w:rsid w:val="0060483F"/>
    <w:rsid w:val="00604E77"/>
    <w:rsid w:val="006052F2"/>
    <w:rsid w:val="00605A30"/>
    <w:rsid w:val="00606D03"/>
    <w:rsid w:val="00607D54"/>
    <w:rsid w:val="006102D3"/>
    <w:rsid w:val="0061124E"/>
    <w:rsid w:val="0061170A"/>
    <w:rsid w:val="00613C53"/>
    <w:rsid w:val="0061460C"/>
    <w:rsid w:val="00616376"/>
    <w:rsid w:val="0061698C"/>
    <w:rsid w:val="006221FE"/>
    <w:rsid w:val="00622C4C"/>
    <w:rsid w:val="006257EA"/>
    <w:rsid w:val="006261C0"/>
    <w:rsid w:val="00626BAD"/>
    <w:rsid w:val="006305A1"/>
    <w:rsid w:val="00630814"/>
    <w:rsid w:val="006308B8"/>
    <w:rsid w:val="0063131A"/>
    <w:rsid w:val="006315E4"/>
    <w:rsid w:val="00631D0C"/>
    <w:rsid w:val="00632C31"/>
    <w:rsid w:val="0063349B"/>
    <w:rsid w:val="00633ADE"/>
    <w:rsid w:val="0063533A"/>
    <w:rsid w:val="006354C9"/>
    <w:rsid w:val="00640282"/>
    <w:rsid w:val="00640F9F"/>
    <w:rsid w:val="00643122"/>
    <w:rsid w:val="00643345"/>
    <w:rsid w:val="006434B5"/>
    <w:rsid w:val="00643E1B"/>
    <w:rsid w:val="00644BC9"/>
    <w:rsid w:val="00646ADF"/>
    <w:rsid w:val="006470BA"/>
    <w:rsid w:val="00652CD4"/>
    <w:rsid w:val="006534F1"/>
    <w:rsid w:val="00654349"/>
    <w:rsid w:val="00654824"/>
    <w:rsid w:val="006651DD"/>
    <w:rsid w:val="00665E46"/>
    <w:rsid w:val="006663C2"/>
    <w:rsid w:val="00670A22"/>
    <w:rsid w:val="00672111"/>
    <w:rsid w:val="00672152"/>
    <w:rsid w:val="00674214"/>
    <w:rsid w:val="0067714B"/>
    <w:rsid w:val="006773B2"/>
    <w:rsid w:val="00677A9A"/>
    <w:rsid w:val="00677E24"/>
    <w:rsid w:val="00682BB0"/>
    <w:rsid w:val="00683264"/>
    <w:rsid w:val="00683AC6"/>
    <w:rsid w:val="006841ED"/>
    <w:rsid w:val="0068428A"/>
    <w:rsid w:val="00684CAE"/>
    <w:rsid w:val="00687728"/>
    <w:rsid w:val="00687FCB"/>
    <w:rsid w:val="006901C6"/>
    <w:rsid w:val="00692887"/>
    <w:rsid w:val="006930E9"/>
    <w:rsid w:val="00693D38"/>
    <w:rsid w:val="006954C2"/>
    <w:rsid w:val="006A23C4"/>
    <w:rsid w:val="006A49D3"/>
    <w:rsid w:val="006A5362"/>
    <w:rsid w:val="006A6D1E"/>
    <w:rsid w:val="006A6DE5"/>
    <w:rsid w:val="006A7900"/>
    <w:rsid w:val="006B0464"/>
    <w:rsid w:val="006B2D84"/>
    <w:rsid w:val="006B36AD"/>
    <w:rsid w:val="006B453E"/>
    <w:rsid w:val="006B5A0A"/>
    <w:rsid w:val="006B5C55"/>
    <w:rsid w:val="006B601F"/>
    <w:rsid w:val="006B69FD"/>
    <w:rsid w:val="006C01F7"/>
    <w:rsid w:val="006C23C6"/>
    <w:rsid w:val="006C6D07"/>
    <w:rsid w:val="006D2164"/>
    <w:rsid w:val="006D44C1"/>
    <w:rsid w:val="006D7EBF"/>
    <w:rsid w:val="006D7FE9"/>
    <w:rsid w:val="006E00DF"/>
    <w:rsid w:val="006E0886"/>
    <w:rsid w:val="006E0AB1"/>
    <w:rsid w:val="006E1753"/>
    <w:rsid w:val="006E395C"/>
    <w:rsid w:val="006E5AAE"/>
    <w:rsid w:val="006F1937"/>
    <w:rsid w:val="006F1F1A"/>
    <w:rsid w:val="006F2787"/>
    <w:rsid w:val="006F53CA"/>
    <w:rsid w:val="006F5C47"/>
    <w:rsid w:val="006F78C6"/>
    <w:rsid w:val="006F7BA9"/>
    <w:rsid w:val="006F7C8F"/>
    <w:rsid w:val="00701ADE"/>
    <w:rsid w:val="00701B07"/>
    <w:rsid w:val="00701B7C"/>
    <w:rsid w:val="00703FD9"/>
    <w:rsid w:val="00704132"/>
    <w:rsid w:val="00705015"/>
    <w:rsid w:val="00711182"/>
    <w:rsid w:val="0071237E"/>
    <w:rsid w:val="0071435C"/>
    <w:rsid w:val="00715332"/>
    <w:rsid w:val="007165A8"/>
    <w:rsid w:val="007179E1"/>
    <w:rsid w:val="00720C1F"/>
    <w:rsid w:val="00721888"/>
    <w:rsid w:val="00723C49"/>
    <w:rsid w:val="0072400C"/>
    <w:rsid w:val="0072424B"/>
    <w:rsid w:val="0072444B"/>
    <w:rsid w:val="00733421"/>
    <w:rsid w:val="007365D5"/>
    <w:rsid w:val="00736F99"/>
    <w:rsid w:val="007404F2"/>
    <w:rsid w:val="0074438D"/>
    <w:rsid w:val="0074685E"/>
    <w:rsid w:val="007477A2"/>
    <w:rsid w:val="00751085"/>
    <w:rsid w:val="007512EE"/>
    <w:rsid w:val="00755A70"/>
    <w:rsid w:val="007606A6"/>
    <w:rsid w:val="00763827"/>
    <w:rsid w:val="007641E3"/>
    <w:rsid w:val="00765DAF"/>
    <w:rsid w:val="00766F5B"/>
    <w:rsid w:val="007673B3"/>
    <w:rsid w:val="00767B28"/>
    <w:rsid w:val="007704FE"/>
    <w:rsid w:val="007718E6"/>
    <w:rsid w:val="007719EA"/>
    <w:rsid w:val="0077220F"/>
    <w:rsid w:val="00773596"/>
    <w:rsid w:val="00773870"/>
    <w:rsid w:val="00775D5F"/>
    <w:rsid w:val="00776E7F"/>
    <w:rsid w:val="00781170"/>
    <w:rsid w:val="00781A57"/>
    <w:rsid w:val="007838B4"/>
    <w:rsid w:val="007839D1"/>
    <w:rsid w:val="00786D04"/>
    <w:rsid w:val="00787264"/>
    <w:rsid w:val="0078747C"/>
    <w:rsid w:val="0079103D"/>
    <w:rsid w:val="00794624"/>
    <w:rsid w:val="00796BFB"/>
    <w:rsid w:val="00797863"/>
    <w:rsid w:val="007A3BF5"/>
    <w:rsid w:val="007A7F1E"/>
    <w:rsid w:val="007B0683"/>
    <w:rsid w:val="007B0910"/>
    <w:rsid w:val="007B66A9"/>
    <w:rsid w:val="007C054C"/>
    <w:rsid w:val="007C1F07"/>
    <w:rsid w:val="007C3856"/>
    <w:rsid w:val="007C450A"/>
    <w:rsid w:val="007C7578"/>
    <w:rsid w:val="007D4A53"/>
    <w:rsid w:val="007D61FB"/>
    <w:rsid w:val="007D6DA3"/>
    <w:rsid w:val="007D7DA1"/>
    <w:rsid w:val="007D7EDB"/>
    <w:rsid w:val="007E3385"/>
    <w:rsid w:val="007E39E9"/>
    <w:rsid w:val="007E4699"/>
    <w:rsid w:val="007E79A3"/>
    <w:rsid w:val="007F353C"/>
    <w:rsid w:val="007F3B24"/>
    <w:rsid w:val="007F48DD"/>
    <w:rsid w:val="007F5159"/>
    <w:rsid w:val="007F5BB1"/>
    <w:rsid w:val="007F712C"/>
    <w:rsid w:val="007F7CD4"/>
    <w:rsid w:val="00804519"/>
    <w:rsid w:val="00806A82"/>
    <w:rsid w:val="00812E4B"/>
    <w:rsid w:val="00816092"/>
    <w:rsid w:val="00821498"/>
    <w:rsid w:val="00822BBC"/>
    <w:rsid w:val="00826B9B"/>
    <w:rsid w:val="00826D5A"/>
    <w:rsid w:val="008352B7"/>
    <w:rsid w:val="008357E6"/>
    <w:rsid w:val="008358A8"/>
    <w:rsid w:val="00836FA1"/>
    <w:rsid w:val="008431C7"/>
    <w:rsid w:val="00843C2F"/>
    <w:rsid w:val="008442E6"/>
    <w:rsid w:val="00851376"/>
    <w:rsid w:val="00853B6D"/>
    <w:rsid w:val="00857402"/>
    <w:rsid w:val="00857C68"/>
    <w:rsid w:val="008602DA"/>
    <w:rsid w:val="00860F2A"/>
    <w:rsid w:val="00862BAA"/>
    <w:rsid w:val="00862E88"/>
    <w:rsid w:val="008633EB"/>
    <w:rsid w:val="0086473B"/>
    <w:rsid w:val="0086532C"/>
    <w:rsid w:val="008677B3"/>
    <w:rsid w:val="00871F1A"/>
    <w:rsid w:val="00872445"/>
    <w:rsid w:val="00872446"/>
    <w:rsid w:val="00873F65"/>
    <w:rsid w:val="00874241"/>
    <w:rsid w:val="00875EAF"/>
    <w:rsid w:val="00876848"/>
    <w:rsid w:val="00887EB1"/>
    <w:rsid w:val="00890824"/>
    <w:rsid w:val="00893554"/>
    <w:rsid w:val="0089612C"/>
    <w:rsid w:val="008A1605"/>
    <w:rsid w:val="008A3958"/>
    <w:rsid w:val="008A3BE7"/>
    <w:rsid w:val="008A61E4"/>
    <w:rsid w:val="008B05AB"/>
    <w:rsid w:val="008B1BD9"/>
    <w:rsid w:val="008B2AA9"/>
    <w:rsid w:val="008B40AA"/>
    <w:rsid w:val="008B4F1C"/>
    <w:rsid w:val="008B6785"/>
    <w:rsid w:val="008C1D9C"/>
    <w:rsid w:val="008C2DB3"/>
    <w:rsid w:val="008C305A"/>
    <w:rsid w:val="008C3FDE"/>
    <w:rsid w:val="008C6539"/>
    <w:rsid w:val="008D0888"/>
    <w:rsid w:val="008D0BA7"/>
    <w:rsid w:val="008D0C31"/>
    <w:rsid w:val="008D1094"/>
    <w:rsid w:val="008D1B08"/>
    <w:rsid w:val="008D4B3C"/>
    <w:rsid w:val="008D4F7C"/>
    <w:rsid w:val="008D5F02"/>
    <w:rsid w:val="008D78DA"/>
    <w:rsid w:val="008E1818"/>
    <w:rsid w:val="008E27DE"/>
    <w:rsid w:val="008E34FE"/>
    <w:rsid w:val="008E77B8"/>
    <w:rsid w:val="008F0879"/>
    <w:rsid w:val="008F35FF"/>
    <w:rsid w:val="008F7D6B"/>
    <w:rsid w:val="009017A7"/>
    <w:rsid w:val="00903FCA"/>
    <w:rsid w:val="00904410"/>
    <w:rsid w:val="00906427"/>
    <w:rsid w:val="009118E1"/>
    <w:rsid w:val="009120B1"/>
    <w:rsid w:val="0091249A"/>
    <w:rsid w:val="0091307F"/>
    <w:rsid w:val="00913594"/>
    <w:rsid w:val="009145F4"/>
    <w:rsid w:val="0092109B"/>
    <w:rsid w:val="009213A3"/>
    <w:rsid w:val="00921ECB"/>
    <w:rsid w:val="009222A4"/>
    <w:rsid w:val="0092612A"/>
    <w:rsid w:val="00927394"/>
    <w:rsid w:val="00931F30"/>
    <w:rsid w:val="0093287F"/>
    <w:rsid w:val="009329A9"/>
    <w:rsid w:val="00932BBB"/>
    <w:rsid w:val="00932C97"/>
    <w:rsid w:val="009353CE"/>
    <w:rsid w:val="009354DF"/>
    <w:rsid w:val="00936F32"/>
    <w:rsid w:val="00940139"/>
    <w:rsid w:val="0094162F"/>
    <w:rsid w:val="00941761"/>
    <w:rsid w:val="00942134"/>
    <w:rsid w:val="00953AEB"/>
    <w:rsid w:val="00954F4E"/>
    <w:rsid w:val="009567E0"/>
    <w:rsid w:val="009570B4"/>
    <w:rsid w:val="009570EA"/>
    <w:rsid w:val="00960EA9"/>
    <w:rsid w:val="00967989"/>
    <w:rsid w:val="00972609"/>
    <w:rsid w:val="00972BF1"/>
    <w:rsid w:val="009737E5"/>
    <w:rsid w:val="00974474"/>
    <w:rsid w:val="00974804"/>
    <w:rsid w:val="00981445"/>
    <w:rsid w:val="00981548"/>
    <w:rsid w:val="009830B9"/>
    <w:rsid w:val="00983A39"/>
    <w:rsid w:val="009840B6"/>
    <w:rsid w:val="00984604"/>
    <w:rsid w:val="0098601E"/>
    <w:rsid w:val="00986E4F"/>
    <w:rsid w:val="009908A8"/>
    <w:rsid w:val="00990972"/>
    <w:rsid w:val="0099120B"/>
    <w:rsid w:val="009917D6"/>
    <w:rsid w:val="00991D13"/>
    <w:rsid w:val="009922FB"/>
    <w:rsid w:val="00992FD6"/>
    <w:rsid w:val="00994FE3"/>
    <w:rsid w:val="00996163"/>
    <w:rsid w:val="00996389"/>
    <w:rsid w:val="009A03B6"/>
    <w:rsid w:val="009A2E17"/>
    <w:rsid w:val="009A5174"/>
    <w:rsid w:val="009A6CC0"/>
    <w:rsid w:val="009B0F82"/>
    <w:rsid w:val="009B1CC9"/>
    <w:rsid w:val="009B2085"/>
    <w:rsid w:val="009B35F9"/>
    <w:rsid w:val="009B5219"/>
    <w:rsid w:val="009B75FD"/>
    <w:rsid w:val="009C1693"/>
    <w:rsid w:val="009C2971"/>
    <w:rsid w:val="009C2C47"/>
    <w:rsid w:val="009C5F89"/>
    <w:rsid w:val="009C6EA9"/>
    <w:rsid w:val="009C6FC6"/>
    <w:rsid w:val="009D1C18"/>
    <w:rsid w:val="009D263A"/>
    <w:rsid w:val="009D3DFA"/>
    <w:rsid w:val="009D6258"/>
    <w:rsid w:val="009E2274"/>
    <w:rsid w:val="009E34F0"/>
    <w:rsid w:val="009E698C"/>
    <w:rsid w:val="009F1021"/>
    <w:rsid w:val="009F48F3"/>
    <w:rsid w:val="00A00922"/>
    <w:rsid w:val="00A0095A"/>
    <w:rsid w:val="00A01860"/>
    <w:rsid w:val="00A01ECE"/>
    <w:rsid w:val="00A0480C"/>
    <w:rsid w:val="00A05651"/>
    <w:rsid w:val="00A0663E"/>
    <w:rsid w:val="00A0693E"/>
    <w:rsid w:val="00A074E9"/>
    <w:rsid w:val="00A1023A"/>
    <w:rsid w:val="00A13BFB"/>
    <w:rsid w:val="00A14AEE"/>
    <w:rsid w:val="00A151EA"/>
    <w:rsid w:val="00A15674"/>
    <w:rsid w:val="00A2076C"/>
    <w:rsid w:val="00A2287E"/>
    <w:rsid w:val="00A233B1"/>
    <w:rsid w:val="00A23F20"/>
    <w:rsid w:val="00A26A0E"/>
    <w:rsid w:val="00A32A42"/>
    <w:rsid w:val="00A33638"/>
    <w:rsid w:val="00A36F0C"/>
    <w:rsid w:val="00A377CF"/>
    <w:rsid w:val="00A4153E"/>
    <w:rsid w:val="00A415E2"/>
    <w:rsid w:val="00A4279A"/>
    <w:rsid w:val="00A43578"/>
    <w:rsid w:val="00A44ED4"/>
    <w:rsid w:val="00A55BE7"/>
    <w:rsid w:val="00A56D0E"/>
    <w:rsid w:val="00A60B24"/>
    <w:rsid w:val="00A63D5F"/>
    <w:rsid w:val="00A66A31"/>
    <w:rsid w:val="00A67027"/>
    <w:rsid w:val="00A70CFF"/>
    <w:rsid w:val="00A715C0"/>
    <w:rsid w:val="00A73677"/>
    <w:rsid w:val="00A81B04"/>
    <w:rsid w:val="00A830F5"/>
    <w:rsid w:val="00A95A0D"/>
    <w:rsid w:val="00A976A6"/>
    <w:rsid w:val="00AA0F10"/>
    <w:rsid w:val="00AA1BC7"/>
    <w:rsid w:val="00AA74CE"/>
    <w:rsid w:val="00AA7877"/>
    <w:rsid w:val="00AB40B0"/>
    <w:rsid w:val="00AB41CB"/>
    <w:rsid w:val="00AB519B"/>
    <w:rsid w:val="00AB57E5"/>
    <w:rsid w:val="00AC0E6F"/>
    <w:rsid w:val="00AC27A6"/>
    <w:rsid w:val="00AC63A4"/>
    <w:rsid w:val="00AC734D"/>
    <w:rsid w:val="00AD09DC"/>
    <w:rsid w:val="00AD3340"/>
    <w:rsid w:val="00AD38DC"/>
    <w:rsid w:val="00AD5728"/>
    <w:rsid w:val="00AD5ABB"/>
    <w:rsid w:val="00AE07D5"/>
    <w:rsid w:val="00AE1C6F"/>
    <w:rsid w:val="00AE1D7F"/>
    <w:rsid w:val="00AE2F6F"/>
    <w:rsid w:val="00AE3EB5"/>
    <w:rsid w:val="00AE5F7B"/>
    <w:rsid w:val="00AE703E"/>
    <w:rsid w:val="00AF0160"/>
    <w:rsid w:val="00AF202B"/>
    <w:rsid w:val="00AF2410"/>
    <w:rsid w:val="00AF4AA9"/>
    <w:rsid w:val="00AF5106"/>
    <w:rsid w:val="00AF6337"/>
    <w:rsid w:val="00AF6637"/>
    <w:rsid w:val="00AF6C05"/>
    <w:rsid w:val="00B02401"/>
    <w:rsid w:val="00B0389F"/>
    <w:rsid w:val="00B068CD"/>
    <w:rsid w:val="00B13485"/>
    <w:rsid w:val="00B15C86"/>
    <w:rsid w:val="00B2129A"/>
    <w:rsid w:val="00B21D08"/>
    <w:rsid w:val="00B22CED"/>
    <w:rsid w:val="00B232A6"/>
    <w:rsid w:val="00B2378D"/>
    <w:rsid w:val="00B33866"/>
    <w:rsid w:val="00B33F51"/>
    <w:rsid w:val="00B34007"/>
    <w:rsid w:val="00B34545"/>
    <w:rsid w:val="00B34CC4"/>
    <w:rsid w:val="00B35092"/>
    <w:rsid w:val="00B36087"/>
    <w:rsid w:val="00B365F8"/>
    <w:rsid w:val="00B368D0"/>
    <w:rsid w:val="00B37ACC"/>
    <w:rsid w:val="00B37BD3"/>
    <w:rsid w:val="00B4052A"/>
    <w:rsid w:val="00B40DB5"/>
    <w:rsid w:val="00B421FC"/>
    <w:rsid w:val="00B42441"/>
    <w:rsid w:val="00B444AA"/>
    <w:rsid w:val="00B46C88"/>
    <w:rsid w:val="00B527B2"/>
    <w:rsid w:val="00B52ABF"/>
    <w:rsid w:val="00B54BCF"/>
    <w:rsid w:val="00B57178"/>
    <w:rsid w:val="00B57BBC"/>
    <w:rsid w:val="00B60163"/>
    <w:rsid w:val="00B60839"/>
    <w:rsid w:val="00B650B7"/>
    <w:rsid w:val="00B67171"/>
    <w:rsid w:val="00B67493"/>
    <w:rsid w:val="00B702E7"/>
    <w:rsid w:val="00B721E8"/>
    <w:rsid w:val="00B746D0"/>
    <w:rsid w:val="00B75AE5"/>
    <w:rsid w:val="00B75F48"/>
    <w:rsid w:val="00B76B67"/>
    <w:rsid w:val="00B77B0F"/>
    <w:rsid w:val="00B8054D"/>
    <w:rsid w:val="00B8202C"/>
    <w:rsid w:val="00B854BF"/>
    <w:rsid w:val="00B8688B"/>
    <w:rsid w:val="00B86C59"/>
    <w:rsid w:val="00B8765E"/>
    <w:rsid w:val="00B878F1"/>
    <w:rsid w:val="00B87E00"/>
    <w:rsid w:val="00B90ACB"/>
    <w:rsid w:val="00B90F07"/>
    <w:rsid w:val="00B9189E"/>
    <w:rsid w:val="00B96AAF"/>
    <w:rsid w:val="00B96E3B"/>
    <w:rsid w:val="00B96FD4"/>
    <w:rsid w:val="00BA10F4"/>
    <w:rsid w:val="00BA1C4D"/>
    <w:rsid w:val="00BA3829"/>
    <w:rsid w:val="00BA5E50"/>
    <w:rsid w:val="00BA6CC5"/>
    <w:rsid w:val="00BB0D30"/>
    <w:rsid w:val="00BB0FA3"/>
    <w:rsid w:val="00BB33C9"/>
    <w:rsid w:val="00BB60DE"/>
    <w:rsid w:val="00BC2DE5"/>
    <w:rsid w:val="00BC3365"/>
    <w:rsid w:val="00BC448D"/>
    <w:rsid w:val="00BC4972"/>
    <w:rsid w:val="00BC6AB8"/>
    <w:rsid w:val="00BC7382"/>
    <w:rsid w:val="00BD01F6"/>
    <w:rsid w:val="00BD3068"/>
    <w:rsid w:val="00BD6B10"/>
    <w:rsid w:val="00BE1CE6"/>
    <w:rsid w:val="00BE1EFC"/>
    <w:rsid w:val="00BE231A"/>
    <w:rsid w:val="00BE300D"/>
    <w:rsid w:val="00BE36A3"/>
    <w:rsid w:val="00BE5C29"/>
    <w:rsid w:val="00BE6548"/>
    <w:rsid w:val="00BF3713"/>
    <w:rsid w:val="00BF4A59"/>
    <w:rsid w:val="00BF652B"/>
    <w:rsid w:val="00BF6CC0"/>
    <w:rsid w:val="00C00BCC"/>
    <w:rsid w:val="00C00FD4"/>
    <w:rsid w:val="00C01969"/>
    <w:rsid w:val="00C05185"/>
    <w:rsid w:val="00C05E2C"/>
    <w:rsid w:val="00C06472"/>
    <w:rsid w:val="00C0755F"/>
    <w:rsid w:val="00C12409"/>
    <w:rsid w:val="00C172D2"/>
    <w:rsid w:val="00C17345"/>
    <w:rsid w:val="00C17C2D"/>
    <w:rsid w:val="00C20FF7"/>
    <w:rsid w:val="00C21789"/>
    <w:rsid w:val="00C21C32"/>
    <w:rsid w:val="00C22459"/>
    <w:rsid w:val="00C22D4E"/>
    <w:rsid w:val="00C24B8C"/>
    <w:rsid w:val="00C26502"/>
    <w:rsid w:val="00C270BE"/>
    <w:rsid w:val="00C27411"/>
    <w:rsid w:val="00C276A6"/>
    <w:rsid w:val="00C302A0"/>
    <w:rsid w:val="00C3093B"/>
    <w:rsid w:val="00C31147"/>
    <w:rsid w:val="00C32723"/>
    <w:rsid w:val="00C332F4"/>
    <w:rsid w:val="00C3376B"/>
    <w:rsid w:val="00C33B83"/>
    <w:rsid w:val="00C33C87"/>
    <w:rsid w:val="00C340BC"/>
    <w:rsid w:val="00C404F6"/>
    <w:rsid w:val="00C40E79"/>
    <w:rsid w:val="00C42574"/>
    <w:rsid w:val="00C428F3"/>
    <w:rsid w:val="00C460A7"/>
    <w:rsid w:val="00C46B87"/>
    <w:rsid w:val="00C47BBA"/>
    <w:rsid w:val="00C47EC9"/>
    <w:rsid w:val="00C509A5"/>
    <w:rsid w:val="00C50C47"/>
    <w:rsid w:val="00C50EE8"/>
    <w:rsid w:val="00C5234B"/>
    <w:rsid w:val="00C5603E"/>
    <w:rsid w:val="00C56A6B"/>
    <w:rsid w:val="00C62584"/>
    <w:rsid w:val="00C66AA5"/>
    <w:rsid w:val="00C67764"/>
    <w:rsid w:val="00C677A3"/>
    <w:rsid w:val="00C70F7A"/>
    <w:rsid w:val="00C739FA"/>
    <w:rsid w:val="00C74726"/>
    <w:rsid w:val="00C7516C"/>
    <w:rsid w:val="00C7706E"/>
    <w:rsid w:val="00C810F1"/>
    <w:rsid w:val="00C811FE"/>
    <w:rsid w:val="00C81ACE"/>
    <w:rsid w:val="00C84FA1"/>
    <w:rsid w:val="00C8543B"/>
    <w:rsid w:val="00C85987"/>
    <w:rsid w:val="00C86B49"/>
    <w:rsid w:val="00C9014C"/>
    <w:rsid w:val="00C92B73"/>
    <w:rsid w:val="00C93AF7"/>
    <w:rsid w:val="00CA05CD"/>
    <w:rsid w:val="00CA1D98"/>
    <w:rsid w:val="00CA2193"/>
    <w:rsid w:val="00CA2289"/>
    <w:rsid w:val="00CA30B0"/>
    <w:rsid w:val="00CA3EA6"/>
    <w:rsid w:val="00CB160F"/>
    <w:rsid w:val="00CB1B1D"/>
    <w:rsid w:val="00CB25BC"/>
    <w:rsid w:val="00CB2A97"/>
    <w:rsid w:val="00CB2C2C"/>
    <w:rsid w:val="00CB583E"/>
    <w:rsid w:val="00CC1032"/>
    <w:rsid w:val="00CC1669"/>
    <w:rsid w:val="00CC3730"/>
    <w:rsid w:val="00CC37E4"/>
    <w:rsid w:val="00CC3957"/>
    <w:rsid w:val="00CC3FDC"/>
    <w:rsid w:val="00CC4A77"/>
    <w:rsid w:val="00CC4C58"/>
    <w:rsid w:val="00CC51AB"/>
    <w:rsid w:val="00CC7CC5"/>
    <w:rsid w:val="00CD2A17"/>
    <w:rsid w:val="00CD3D59"/>
    <w:rsid w:val="00CD3DB9"/>
    <w:rsid w:val="00CD3F91"/>
    <w:rsid w:val="00CD532E"/>
    <w:rsid w:val="00CD59A5"/>
    <w:rsid w:val="00CD6074"/>
    <w:rsid w:val="00CD7F17"/>
    <w:rsid w:val="00CE07E1"/>
    <w:rsid w:val="00CE2CB8"/>
    <w:rsid w:val="00CE2DE7"/>
    <w:rsid w:val="00CE56A7"/>
    <w:rsid w:val="00CE6806"/>
    <w:rsid w:val="00CF11A1"/>
    <w:rsid w:val="00CF3B60"/>
    <w:rsid w:val="00CF3F0D"/>
    <w:rsid w:val="00CF4494"/>
    <w:rsid w:val="00D06053"/>
    <w:rsid w:val="00D11070"/>
    <w:rsid w:val="00D12207"/>
    <w:rsid w:val="00D1366C"/>
    <w:rsid w:val="00D14845"/>
    <w:rsid w:val="00D1538F"/>
    <w:rsid w:val="00D170C6"/>
    <w:rsid w:val="00D22698"/>
    <w:rsid w:val="00D24C91"/>
    <w:rsid w:val="00D25036"/>
    <w:rsid w:val="00D25AA4"/>
    <w:rsid w:val="00D30CAB"/>
    <w:rsid w:val="00D323E6"/>
    <w:rsid w:val="00D3408E"/>
    <w:rsid w:val="00D3634F"/>
    <w:rsid w:val="00D4099D"/>
    <w:rsid w:val="00D41110"/>
    <w:rsid w:val="00D4116B"/>
    <w:rsid w:val="00D53AF2"/>
    <w:rsid w:val="00D53EA6"/>
    <w:rsid w:val="00D53FB4"/>
    <w:rsid w:val="00D54A83"/>
    <w:rsid w:val="00D55529"/>
    <w:rsid w:val="00D57D05"/>
    <w:rsid w:val="00D60B22"/>
    <w:rsid w:val="00D60F12"/>
    <w:rsid w:val="00D6439F"/>
    <w:rsid w:val="00D64F8F"/>
    <w:rsid w:val="00D67351"/>
    <w:rsid w:val="00D67FC3"/>
    <w:rsid w:val="00D72AF1"/>
    <w:rsid w:val="00D7589D"/>
    <w:rsid w:val="00D76921"/>
    <w:rsid w:val="00D8096D"/>
    <w:rsid w:val="00D82191"/>
    <w:rsid w:val="00D83598"/>
    <w:rsid w:val="00D8469A"/>
    <w:rsid w:val="00D8598F"/>
    <w:rsid w:val="00D8623E"/>
    <w:rsid w:val="00D8712E"/>
    <w:rsid w:val="00D874FE"/>
    <w:rsid w:val="00D87EB4"/>
    <w:rsid w:val="00D9016D"/>
    <w:rsid w:val="00D917C8"/>
    <w:rsid w:val="00D9267A"/>
    <w:rsid w:val="00D95353"/>
    <w:rsid w:val="00D95CF9"/>
    <w:rsid w:val="00D96BF5"/>
    <w:rsid w:val="00DA0315"/>
    <w:rsid w:val="00DA1099"/>
    <w:rsid w:val="00DA2C1D"/>
    <w:rsid w:val="00DA313F"/>
    <w:rsid w:val="00DA4AC7"/>
    <w:rsid w:val="00DA571B"/>
    <w:rsid w:val="00DA5B85"/>
    <w:rsid w:val="00DA6145"/>
    <w:rsid w:val="00DA671F"/>
    <w:rsid w:val="00DA78BA"/>
    <w:rsid w:val="00DB0C2A"/>
    <w:rsid w:val="00DB2D00"/>
    <w:rsid w:val="00DB31E4"/>
    <w:rsid w:val="00DB6040"/>
    <w:rsid w:val="00DB6B58"/>
    <w:rsid w:val="00DC0F6B"/>
    <w:rsid w:val="00DC3591"/>
    <w:rsid w:val="00DD2D30"/>
    <w:rsid w:val="00DD3DBA"/>
    <w:rsid w:val="00DD47F5"/>
    <w:rsid w:val="00DD5747"/>
    <w:rsid w:val="00DD58A4"/>
    <w:rsid w:val="00DD62FF"/>
    <w:rsid w:val="00DE028D"/>
    <w:rsid w:val="00DE0320"/>
    <w:rsid w:val="00DE032F"/>
    <w:rsid w:val="00DE36F1"/>
    <w:rsid w:val="00DE3BEB"/>
    <w:rsid w:val="00DE43DD"/>
    <w:rsid w:val="00DE5019"/>
    <w:rsid w:val="00DE5E97"/>
    <w:rsid w:val="00DE626A"/>
    <w:rsid w:val="00DE6EC7"/>
    <w:rsid w:val="00DF04F6"/>
    <w:rsid w:val="00DF5A68"/>
    <w:rsid w:val="00DF703F"/>
    <w:rsid w:val="00E01BB3"/>
    <w:rsid w:val="00E02645"/>
    <w:rsid w:val="00E07B57"/>
    <w:rsid w:val="00E11DC9"/>
    <w:rsid w:val="00E14227"/>
    <w:rsid w:val="00E14FCE"/>
    <w:rsid w:val="00E1514D"/>
    <w:rsid w:val="00E26B5F"/>
    <w:rsid w:val="00E26B92"/>
    <w:rsid w:val="00E27AC8"/>
    <w:rsid w:val="00E31577"/>
    <w:rsid w:val="00E37F90"/>
    <w:rsid w:val="00E402C6"/>
    <w:rsid w:val="00E40B01"/>
    <w:rsid w:val="00E41002"/>
    <w:rsid w:val="00E414FF"/>
    <w:rsid w:val="00E43651"/>
    <w:rsid w:val="00E472E2"/>
    <w:rsid w:val="00E51EB8"/>
    <w:rsid w:val="00E52A01"/>
    <w:rsid w:val="00E53730"/>
    <w:rsid w:val="00E60E81"/>
    <w:rsid w:val="00E640E6"/>
    <w:rsid w:val="00E66B9A"/>
    <w:rsid w:val="00E7250F"/>
    <w:rsid w:val="00E732A3"/>
    <w:rsid w:val="00E744EE"/>
    <w:rsid w:val="00E74C5D"/>
    <w:rsid w:val="00E836F9"/>
    <w:rsid w:val="00E908E0"/>
    <w:rsid w:val="00E94F13"/>
    <w:rsid w:val="00E97EEB"/>
    <w:rsid w:val="00EA00EC"/>
    <w:rsid w:val="00EA2800"/>
    <w:rsid w:val="00EA2843"/>
    <w:rsid w:val="00EA37C6"/>
    <w:rsid w:val="00EA451B"/>
    <w:rsid w:val="00EA500E"/>
    <w:rsid w:val="00EA52EB"/>
    <w:rsid w:val="00EA5BBE"/>
    <w:rsid w:val="00EA7A54"/>
    <w:rsid w:val="00EB00D9"/>
    <w:rsid w:val="00EB05F1"/>
    <w:rsid w:val="00EB3014"/>
    <w:rsid w:val="00EB3E06"/>
    <w:rsid w:val="00EB41B1"/>
    <w:rsid w:val="00EB46A7"/>
    <w:rsid w:val="00EB5493"/>
    <w:rsid w:val="00EB5F6A"/>
    <w:rsid w:val="00EB797E"/>
    <w:rsid w:val="00EC22DC"/>
    <w:rsid w:val="00EC2CD3"/>
    <w:rsid w:val="00EC3714"/>
    <w:rsid w:val="00EC3866"/>
    <w:rsid w:val="00EC3E3C"/>
    <w:rsid w:val="00EC4768"/>
    <w:rsid w:val="00EC7111"/>
    <w:rsid w:val="00EC7A36"/>
    <w:rsid w:val="00ED2CE9"/>
    <w:rsid w:val="00EE0B23"/>
    <w:rsid w:val="00EE1A34"/>
    <w:rsid w:val="00EE1D06"/>
    <w:rsid w:val="00EE21A2"/>
    <w:rsid w:val="00EE325B"/>
    <w:rsid w:val="00EE372C"/>
    <w:rsid w:val="00EE3E9D"/>
    <w:rsid w:val="00EE4B86"/>
    <w:rsid w:val="00EE4EB3"/>
    <w:rsid w:val="00EE5AC4"/>
    <w:rsid w:val="00EE7258"/>
    <w:rsid w:val="00EF17A1"/>
    <w:rsid w:val="00EF1AD3"/>
    <w:rsid w:val="00EF2F4B"/>
    <w:rsid w:val="00EF4C04"/>
    <w:rsid w:val="00EF62BE"/>
    <w:rsid w:val="00EF651D"/>
    <w:rsid w:val="00F01A03"/>
    <w:rsid w:val="00F02425"/>
    <w:rsid w:val="00F03970"/>
    <w:rsid w:val="00F03A9D"/>
    <w:rsid w:val="00F04BA1"/>
    <w:rsid w:val="00F06001"/>
    <w:rsid w:val="00F07ADE"/>
    <w:rsid w:val="00F1148E"/>
    <w:rsid w:val="00F11C90"/>
    <w:rsid w:val="00F14DE5"/>
    <w:rsid w:val="00F15210"/>
    <w:rsid w:val="00F16151"/>
    <w:rsid w:val="00F165D3"/>
    <w:rsid w:val="00F2013C"/>
    <w:rsid w:val="00F205D6"/>
    <w:rsid w:val="00F21939"/>
    <w:rsid w:val="00F21AD9"/>
    <w:rsid w:val="00F21C49"/>
    <w:rsid w:val="00F223FA"/>
    <w:rsid w:val="00F2274F"/>
    <w:rsid w:val="00F23BDE"/>
    <w:rsid w:val="00F24377"/>
    <w:rsid w:val="00F249C3"/>
    <w:rsid w:val="00F25613"/>
    <w:rsid w:val="00F302BC"/>
    <w:rsid w:val="00F3051D"/>
    <w:rsid w:val="00F336C2"/>
    <w:rsid w:val="00F350C1"/>
    <w:rsid w:val="00F40BCF"/>
    <w:rsid w:val="00F443CF"/>
    <w:rsid w:val="00F454B5"/>
    <w:rsid w:val="00F47368"/>
    <w:rsid w:val="00F47617"/>
    <w:rsid w:val="00F509EA"/>
    <w:rsid w:val="00F50D43"/>
    <w:rsid w:val="00F511E9"/>
    <w:rsid w:val="00F5359C"/>
    <w:rsid w:val="00F54D47"/>
    <w:rsid w:val="00F56E7C"/>
    <w:rsid w:val="00F56F0F"/>
    <w:rsid w:val="00F622D6"/>
    <w:rsid w:val="00F622EA"/>
    <w:rsid w:val="00F649A2"/>
    <w:rsid w:val="00F64DBB"/>
    <w:rsid w:val="00F662DF"/>
    <w:rsid w:val="00F711F3"/>
    <w:rsid w:val="00F71A1C"/>
    <w:rsid w:val="00F75CFD"/>
    <w:rsid w:val="00F761AF"/>
    <w:rsid w:val="00F76D3B"/>
    <w:rsid w:val="00F77326"/>
    <w:rsid w:val="00F77504"/>
    <w:rsid w:val="00F814E4"/>
    <w:rsid w:val="00F81B5C"/>
    <w:rsid w:val="00F8230E"/>
    <w:rsid w:val="00F83298"/>
    <w:rsid w:val="00F846E0"/>
    <w:rsid w:val="00F84A15"/>
    <w:rsid w:val="00F876C1"/>
    <w:rsid w:val="00F93E5E"/>
    <w:rsid w:val="00F95522"/>
    <w:rsid w:val="00F960D8"/>
    <w:rsid w:val="00FA0F3A"/>
    <w:rsid w:val="00FA33BC"/>
    <w:rsid w:val="00FA6072"/>
    <w:rsid w:val="00FA6E09"/>
    <w:rsid w:val="00FB07BC"/>
    <w:rsid w:val="00FB0AB8"/>
    <w:rsid w:val="00FB3D23"/>
    <w:rsid w:val="00FB4EF4"/>
    <w:rsid w:val="00FB663D"/>
    <w:rsid w:val="00FB6BCE"/>
    <w:rsid w:val="00FB77DB"/>
    <w:rsid w:val="00FC0B71"/>
    <w:rsid w:val="00FC1BBB"/>
    <w:rsid w:val="00FC2EDC"/>
    <w:rsid w:val="00FC2F48"/>
    <w:rsid w:val="00FC3AB3"/>
    <w:rsid w:val="00FC43F3"/>
    <w:rsid w:val="00FC4759"/>
    <w:rsid w:val="00FD1236"/>
    <w:rsid w:val="00FD669F"/>
    <w:rsid w:val="00FD76FB"/>
    <w:rsid w:val="00FD7740"/>
    <w:rsid w:val="00FE2E9C"/>
    <w:rsid w:val="00FE3490"/>
    <w:rsid w:val="00FE39AA"/>
    <w:rsid w:val="00FE3A99"/>
    <w:rsid w:val="00FE3ACB"/>
    <w:rsid w:val="00FE4ADE"/>
    <w:rsid w:val="00FE67FE"/>
    <w:rsid w:val="00FE72A0"/>
    <w:rsid w:val="00FE79B7"/>
    <w:rsid w:val="00FF13C2"/>
    <w:rsid w:val="00FF4469"/>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ccf" strokecolor="#36f">
      <v:fill color="#ccf" type="tile"/>
      <v:stroke color="#36f"/>
      <v:shadow on="t" type="perspective" color="#c7dfd3" origin="-.5,-.5" offset="-26pt,-36pt" matrix="1.25,,,1.25"/>
    </o:shapedefaults>
    <o:shapelayout v:ext="edit">
      <o:idmap v:ext="edit" data="2"/>
    </o:shapelayout>
  </w:shapeDefaults>
  <w:decimalSymbol w:val="."/>
  <w:listSeparator w:val=","/>
  <w14:docId w14:val="14F978AA"/>
  <w15:docId w15:val="{4736CEC1-EFFD-449E-85B7-216189F0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left="360"/>
      <w:outlineLvl w:val="4"/>
    </w:pPr>
    <w:rPr>
      <w:b/>
      <w:bCs/>
      <w:sz w:val="32"/>
      <w:u w:val="single"/>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jc w:val="center"/>
      <w:outlineLvl w:val="6"/>
    </w:pPr>
    <w:rPr>
      <w:sz w:val="36"/>
      <w:u w:val="single"/>
    </w:rPr>
  </w:style>
  <w:style w:type="paragraph" w:styleId="Heading8">
    <w:name w:val="heading 8"/>
    <w:basedOn w:val="Normal"/>
    <w:next w:val="Normal"/>
    <w:qFormat/>
    <w:pPr>
      <w:keepNext/>
      <w:ind w:left="720" w:hanging="720"/>
      <w:jc w:val="center"/>
      <w:outlineLvl w:val="7"/>
    </w:pPr>
    <w:rPr>
      <w:b/>
      <w:bCs/>
      <w:sz w:val="36"/>
      <w:u w:val="single"/>
    </w:rPr>
  </w:style>
  <w:style w:type="paragraph" w:styleId="Heading9">
    <w:name w:val="heading 9"/>
    <w:basedOn w:val="Normal"/>
    <w:next w:val="Normal"/>
    <w:qFormat/>
    <w:pPr>
      <w:keepNext/>
      <w:ind w:left="720" w:hanging="72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2">
    <w:name w:val="Body Text 2"/>
    <w:basedOn w:val="Normal"/>
    <w:link w:val="BodyText2Char"/>
    <w:rPr>
      <w:sz w:val="28"/>
    </w:rPr>
  </w:style>
  <w:style w:type="paragraph" w:styleId="BodyTextIndent3">
    <w:name w:val="Body Text Indent 3"/>
    <w:basedOn w:val="Normal"/>
    <w:pPr>
      <w:ind w:left="360"/>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b/>
      <w:bCs/>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360"/>
    </w:pPr>
    <w:rPr>
      <w:b/>
      <w:bCs/>
    </w:rPr>
  </w:style>
  <w:style w:type="paragraph" w:customStyle="1" w:styleId="ameJurisdiction">
    <w:name w:val="ame Jurisdiction."/>
    <w:basedOn w:val="BodyText"/>
    <w:pPr>
      <w:jc w:val="both"/>
    </w:pPr>
    <w:rPr>
      <w:bCs w:val="0"/>
    </w:rPr>
  </w:style>
  <w:style w:type="paragraph" w:styleId="BodyText3">
    <w:name w:val="Body Text 3"/>
    <w:basedOn w:val="Normal"/>
    <w:pPr>
      <w:jc w:val="both"/>
    </w:pPr>
    <w:rPr>
      <w:b/>
      <w:bCs/>
      <w:color w:val="FF0000"/>
      <w:sz w:val="32"/>
    </w:rPr>
  </w:style>
  <w:style w:type="paragraph" w:styleId="DocumentMap">
    <w:name w:val="Document Map"/>
    <w:basedOn w:val="Normal"/>
    <w:semiHidden/>
    <w:rsid w:val="007838B4"/>
    <w:pPr>
      <w:shd w:val="clear" w:color="auto" w:fill="000080"/>
    </w:pPr>
    <w:rPr>
      <w:rFonts w:ascii="Tahoma" w:hAnsi="Tahoma" w:cs="Tahoma"/>
      <w:sz w:val="20"/>
      <w:szCs w:val="20"/>
    </w:rPr>
  </w:style>
  <w:style w:type="character" w:styleId="FollowedHyperlink">
    <w:name w:val="FollowedHyperlink"/>
    <w:rsid w:val="004168D4"/>
    <w:rPr>
      <w:color w:val="800080"/>
      <w:u w:val="single"/>
    </w:rPr>
  </w:style>
  <w:style w:type="table" w:styleId="TableProfessional">
    <w:name w:val="Table Professional"/>
    <w:basedOn w:val="TableNormal"/>
    <w:rsid w:val="00233B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25">
    <w:name w:val="emailstyle25"/>
    <w:semiHidden/>
    <w:rsid w:val="0053316D"/>
    <w:rPr>
      <w:rFonts w:ascii="Arial" w:hAnsi="Arial" w:cs="Arial" w:hint="default"/>
      <w:color w:val="000080"/>
      <w:sz w:val="20"/>
      <w:szCs w:val="20"/>
    </w:rPr>
  </w:style>
  <w:style w:type="paragraph" w:styleId="NormalWeb">
    <w:name w:val="Normal (Web)"/>
    <w:basedOn w:val="Normal"/>
    <w:uiPriority w:val="99"/>
    <w:rsid w:val="000E4867"/>
    <w:pPr>
      <w:spacing w:before="100" w:beforeAutospacing="1" w:after="100" w:afterAutospacing="1"/>
    </w:pPr>
  </w:style>
  <w:style w:type="character" w:customStyle="1" w:styleId="espeller">
    <w:name w:val="espeller"/>
    <w:semiHidden/>
    <w:rsid w:val="000E4867"/>
    <w:rPr>
      <w:rFonts w:ascii="Arial" w:hAnsi="Arial" w:cs="Arial"/>
      <w:color w:val="000080"/>
      <w:sz w:val="20"/>
      <w:szCs w:val="20"/>
    </w:rPr>
  </w:style>
  <w:style w:type="character" w:styleId="Strong">
    <w:name w:val="Strong"/>
    <w:uiPriority w:val="22"/>
    <w:qFormat/>
    <w:rsid w:val="00E01BB3"/>
    <w:rPr>
      <w:b/>
      <w:bCs/>
    </w:rPr>
  </w:style>
  <w:style w:type="paragraph" w:styleId="BalloonText">
    <w:name w:val="Balloon Text"/>
    <w:basedOn w:val="Normal"/>
    <w:semiHidden/>
    <w:rsid w:val="00DA1099"/>
    <w:rPr>
      <w:rFonts w:ascii="Tahoma" w:hAnsi="Tahoma" w:cs="Tahoma"/>
      <w:sz w:val="16"/>
      <w:szCs w:val="16"/>
    </w:rPr>
  </w:style>
  <w:style w:type="character" w:styleId="CommentReference">
    <w:name w:val="annotation reference"/>
    <w:semiHidden/>
    <w:rsid w:val="007E79A3"/>
    <w:rPr>
      <w:sz w:val="16"/>
      <w:szCs w:val="16"/>
    </w:rPr>
  </w:style>
  <w:style w:type="paragraph" w:styleId="CommentText">
    <w:name w:val="annotation text"/>
    <w:basedOn w:val="Normal"/>
    <w:semiHidden/>
    <w:rsid w:val="007E79A3"/>
    <w:rPr>
      <w:sz w:val="20"/>
      <w:szCs w:val="20"/>
    </w:rPr>
  </w:style>
  <w:style w:type="paragraph" w:styleId="CommentSubject">
    <w:name w:val="annotation subject"/>
    <w:basedOn w:val="CommentText"/>
    <w:next w:val="CommentText"/>
    <w:semiHidden/>
    <w:rsid w:val="007E79A3"/>
    <w:rPr>
      <w:b/>
      <w:bCs/>
    </w:rPr>
  </w:style>
  <w:style w:type="paragraph" w:styleId="Subtitle">
    <w:name w:val="Subtitle"/>
    <w:basedOn w:val="Normal"/>
    <w:qFormat/>
    <w:rsid w:val="007D4A53"/>
    <w:rPr>
      <w:rFonts w:ascii="Arial" w:hAnsi="Arial"/>
      <w:b/>
      <w:sz w:val="20"/>
      <w:szCs w:val="20"/>
    </w:rPr>
  </w:style>
  <w:style w:type="paragraph" w:styleId="ListParagraph">
    <w:name w:val="List Paragraph"/>
    <w:basedOn w:val="Normal"/>
    <w:uiPriority w:val="34"/>
    <w:qFormat/>
    <w:rsid w:val="0077220F"/>
    <w:pPr>
      <w:ind w:left="720"/>
    </w:pPr>
  </w:style>
  <w:style w:type="paragraph" w:customStyle="1" w:styleId="Default">
    <w:name w:val="Default"/>
    <w:rsid w:val="000F0C03"/>
    <w:pPr>
      <w:autoSpaceDE w:val="0"/>
      <w:autoSpaceDN w:val="0"/>
      <w:adjustRightInd w:val="0"/>
    </w:pPr>
    <w:rPr>
      <w:color w:val="000000"/>
      <w:sz w:val="24"/>
      <w:szCs w:val="24"/>
    </w:rPr>
  </w:style>
  <w:style w:type="paragraph" w:styleId="Revision">
    <w:name w:val="Revision"/>
    <w:hidden/>
    <w:uiPriority w:val="99"/>
    <w:semiHidden/>
    <w:rsid w:val="000F6F97"/>
    <w:rPr>
      <w:sz w:val="24"/>
      <w:szCs w:val="24"/>
    </w:rPr>
  </w:style>
  <w:style w:type="table" w:styleId="TableGrid">
    <w:name w:val="Table Grid"/>
    <w:basedOn w:val="TableNormal"/>
    <w:uiPriority w:val="39"/>
    <w:rsid w:val="00683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AB40B0"/>
    <w:rPr>
      <w:sz w:val="28"/>
      <w:szCs w:val="24"/>
    </w:rPr>
  </w:style>
  <w:style w:type="character" w:customStyle="1" w:styleId="FooterChar">
    <w:name w:val="Footer Char"/>
    <w:basedOn w:val="DefaultParagraphFont"/>
    <w:link w:val="Footer"/>
    <w:uiPriority w:val="99"/>
    <w:rsid w:val="001562ED"/>
    <w:rPr>
      <w:sz w:val="24"/>
      <w:szCs w:val="24"/>
    </w:rPr>
  </w:style>
  <w:style w:type="paragraph" w:customStyle="1" w:styleId="F9E977197262459AB16AE09F8A4F0155">
    <w:name w:val="F9E977197262459AB16AE09F8A4F0155"/>
    <w:rsid w:val="00282FA5"/>
    <w:pPr>
      <w:spacing w:after="200" w:line="276" w:lineRule="auto"/>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687FCB"/>
    <w:rPr>
      <w:sz w:val="24"/>
      <w:szCs w:val="24"/>
    </w:rPr>
  </w:style>
  <w:style w:type="character" w:customStyle="1" w:styleId="UnresolvedMention1">
    <w:name w:val="Unresolved Mention1"/>
    <w:basedOn w:val="DefaultParagraphFont"/>
    <w:uiPriority w:val="99"/>
    <w:semiHidden/>
    <w:unhideWhenUsed/>
    <w:rsid w:val="00C40E79"/>
    <w:rPr>
      <w:color w:val="605E5C"/>
      <w:shd w:val="clear" w:color="auto" w:fill="E1DFDD"/>
    </w:rPr>
  </w:style>
  <w:style w:type="character" w:styleId="UnresolvedMention">
    <w:name w:val="Unresolved Mention"/>
    <w:basedOn w:val="DefaultParagraphFont"/>
    <w:uiPriority w:val="99"/>
    <w:semiHidden/>
    <w:unhideWhenUsed/>
    <w:rsid w:val="00D8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1194">
      <w:bodyDiv w:val="1"/>
      <w:marLeft w:val="0"/>
      <w:marRight w:val="0"/>
      <w:marTop w:val="0"/>
      <w:marBottom w:val="0"/>
      <w:divBdr>
        <w:top w:val="none" w:sz="0" w:space="0" w:color="auto"/>
        <w:left w:val="none" w:sz="0" w:space="0" w:color="auto"/>
        <w:bottom w:val="none" w:sz="0" w:space="0" w:color="auto"/>
        <w:right w:val="none" w:sz="0" w:space="0" w:color="auto"/>
      </w:divBdr>
      <w:divsChild>
        <w:div w:id="436411219">
          <w:marLeft w:val="432"/>
          <w:marRight w:val="0"/>
          <w:marTop w:val="116"/>
          <w:marBottom w:val="0"/>
          <w:divBdr>
            <w:top w:val="none" w:sz="0" w:space="0" w:color="auto"/>
            <w:left w:val="none" w:sz="0" w:space="0" w:color="auto"/>
            <w:bottom w:val="none" w:sz="0" w:space="0" w:color="auto"/>
            <w:right w:val="none" w:sz="0" w:space="0" w:color="auto"/>
          </w:divBdr>
        </w:div>
        <w:div w:id="790368689">
          <w:marLeft w:val="1296"/>
          <w:marRight w:val="0"/>
          <w:marTop w:val="74"/>
          <w:marBottom w:val="0"/>
          <w:divBdr>
            <w:top w:val="none" w:sz="0" w:space="0" w:color="auto"/>
            <w:left w:val="none" w:sz="0" w:space="0" w:color="auto"/>
            <w:bottom w:val="none" w:sz="0" w:space="0" w:color="auto"/>
            <w:right w:val="none" w:sz="0" w:space="0" w:color="auto"/>
          </w:divBdr>
        </w:div>
        <w:div w:id="1195924548">
          <w:marLeft w:val="864"/>
          <w:marRight w:val="0"/>
          <w:marTop w:val="74"/>
          <w:marBottom w:val="0"/>
          <w:divBdr>
            <w:top w:val="none" w:sz="0" w:space="0" w:color="auto"/>
            <w:left w:val="none" w:sz="0" w:space="0" w:color="auto"/>
            <w:bottom w:val="none" w:sz="0" w:space="0" w:color="auto"/>
            <w:right w:val="none" w:sz="0" w:space="0" w:color="auto"/>
          </w:divBdr>
        </w:div>
        <w:div w:id="1561480825">
          <w:marLeft w:val="864"/>
          <w:marRight w:val="0"/>
          <w:marTop w:val="74"/>
          <w:marBottom w:val="0"/>
          <w:divBdr>
            <w:top w:val="none" w:sz="0" w:space="0" w:color="auto"/>
            <w:left w:val="none" w:sz="0" w:space="0" w:color="auto"/>
            <w:bottom w:val="none" w:sz="0" w:space="0" w:color="auto"/>
            <w:right w:val="none" w:sz="0" w:space="0" w:color="auto"/>
          </w:divBdr>
        </w:div>
      </w:divsChild>
    </w:div>
    <w:div w:id="838930565">
      <w:bodyDiv w:val="1"/>
      <w:marLeft w:val="0"/>
      <w:marRight w:val="0"/>
      <w:marTop w:val="0"/>
      <w:marBottom w:val="0"/>
      <w:divBdr>
        <w:top w:val="none" w:sz="0" w:space="0" w:color="auto"/>
        <w:left w:val="none" w:sz="0" w:space="0" w:color="auto"/>
        <w:bottom w:val="none" w:sz="0" w:space="0" w:color="auto"/>
        <w:right w:val="none" w:sz="0" w:space="0" w:color="auto"/>
      </w:divBdr>
      <w:divsChild>
        <w:div w:id="380178991">
          <w:marLeft w:val="432"/>
          <w:marRight w:val="0"/>
          <w:marTop w:val="116"/>
          <w:marBottom w:val="0"/>
          <w:divBdr>
            <w:top w:val="none" w:sz="0" w:space="0" w:color="auto"/>
            <w:left w:val="none" w:sz="0" w:space="0" w:color="auto"/>
            <w:bottom w:val="none" w:sz="0" w:space="0" w:color="auto"/>
            <w:right w:val="none" w:sz="0" w:space="0" w:color="auto"/>
          </w:divBdr>
        </w:div>
        <w:div w:id="778447126">
          <w:marLeft w:val="864"/>
          <w:marRight w:val="0"/>
          <w:marTop w:val="74"/>
          <w:marBottom w:val="0"/>
          <w:divBdr>
            <w:top w:val="none" w:sz="0" w:space="0" w:color="auto"/>
            <w:left w:val="none" w:sz="0" w:space="0" w:color="auto"/>
            <w:bottom w:val="none" w:sz="0" w:space="0" w:color="auto"/>
            <w:right w:val="none" w:sz="0" w:space="0" w:color="auto"/>
          </w:divBdr>
        </w:div>
        <w:div w:id="1488472553">
          <w:marLeft w:val="864"/>
          <w:marRight w:val="0"/>
          <w:marTop w:val="74"/>
          <w:marBottom w:val="0"/>
          <w:divBdr>
            <w:top w:val="none" w:sz="0" w:space="0" w:color="auto"/>
            <w:left w:val="none" w:sz="0" w:space="0" w:color="auto"/>
            <w:bottom w:val="none" w:sz="0" w:space="0" w:color="auto"/>
            <w:right w:val="none" w:sz="0" w:space="0" w:color="auto"/>
          </w:divBdr>
        </w:div>
      </w:divsChild>
    </w:div>
    <w:div w:id="1228612888">
      <w:bodyDiv w:val="1"/>
      <w:marLeft w:val="0"/>
      <w:marRight w:val="0"/>
      <w:marTop w:val="0"/>
      <w:marBottom w:val="0"/>
      <w:divBdr>
        <w:top w:val="none" w:sz="0" w:space="0" w:color="auto"/>
        <w:left w:val="none" w:sz="0" w:space="0" w:color="auto"/>
        <w:bottom w:val="none" w:sz="0" w:space="0" w:color="auto"/>
        <w:right w:val="none" w:sz="0" w:space="0" w:color="auto"/>
      </w:divBdr>
      <w:divsChild>
        <w:div w:id="1115173456">
          <w:marLeft w:val="1008"/>
          <w:marRight w:val="0"/>
          <w:marTop w:val="77"/>
          <w:marBottom w:val="0"/>
          <w:divBdr>
            <w:top w:val="none" w:sz="0" w:space="0" w:color="auto"/>
            <w:left w:val="none" w:sz="0" w:space="0" w:color="auto"/>
            <w:bottom w:val="none" w:sz="0" w:space="0" w:color="auto"/>
            <w:right w:val="none" w:sz="0" w:space="0" w:color="auto"/>
          </w:divBdr>
        </w:div>
        <w:div w:id="1793281225">
          <w:marLeft w:val="1584"/>
          <w:marRight w:val="0"/>
          <w:marTop w:val="77"/>
          <w:marBottom w:val="0"/>
          <w:divBdr>
            <w:top w:val="none" w:sz="0" w:space="0" w:color="auto"/>
            <w:left w:val="none" w:sz="0" w:space="0" w:color="auto"/>
            <w:bottom w:val="none" w:sz="0" w:space="0" w:color="auto"/>
            <w:right w:val="none" w:sz="0" w:space="0" w:color="auto"/>
          </w:divBdr>
        </w:div>
      </w:divsChild>
    </w:div>
    <w:div w:id="14712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hyperlink" Target="https://www.irs.gov/businesses/small-businesses-self-employed/when-form-2290-taxes-are-due" TargetMode="External"/><Relationship Id="rId3" Type="http://schemas.openxmlformats.org/officeDocument/2006/relationships/customXml" Target="../customXml/item3.xml"/><Relationship Id="rId21" Type="http://schemas.openxmlformats.org/officeDocument/2006/relationships/hyperlink" Target="http://www.tops.ddot.dc.gov"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hyperlink" Target="http://dmv.dc.gov/serv/ticket.s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dot.dc.gov/ddot/cwp/view,a,1255,q,630514,ddotNav_GID,1756,ddotNav,|34319|.asp"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mv.dc.gov/info/dropbox.s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rponline.org/page/FeeEstimator" TargetMode="External"/><Relationship Id="rId28" Type="http://schemas.openxmlformats.org/officeDocument/2006/relationships/hyperlink" Target="https://www.irponline.org/page/MembershipDirectory"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dctrucs@dc.gov" TargetMode="External"/><Relationship Id="rId27" Type="http://schemas.openxmlformats.org/officeDocument/2006/relationships/hyperlink" Target="https://www.irs.gov/forms-pubs/about-form-2290"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B07BBB04E8433E913A40D95BAF44D1"/>
        <w:category>
          <w:name w:val="General"/>
          <w:gallery w:val="placeholder"/>
        </w:category>
        <w:types>
          <w:type w:val="bbPlcHdr"/>
        </w:types>
        <w:behaviors>
          <w:behavior w:val="content"/>
        </w:behaviors>
        <w:guid w:val="{870C74C7-7106-4C6A-9B54-8B76069150F6}"/>
      </w:docPartPr>
      <w:docPartBody>
        <w:p w:rsidR="00546D30" w:rsidRDefault="00546D30" w:rsidP="00546D30">
          <w:pPr>
            <w:pStyle w:val="91B07BBB04E8433E913A40D95BAF44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D30"/>
    <w:rsid w:val="00024246"/>
    <w:rsid w:val="00031EA1"/>
    <w:rsid w:val="00043204"/>
    <w:rsid w:val="000A6377"/>
    <w:rsid w:val="000E71C2"/>
    <w:rsid w:val="003445F9"/>
    <w:rsid w:val="003E2DB9"/>
    <w:rsid w:val="004862E1"/>
    <w:rsid w:val="00494716"/>
    <w:rsid w:val="00546D30"/>
    <w:rsid w:val="005E4A42"/>
    <w:rsid w:val="0065106B"/>
    <w:rsid w:val="006C6576"/>
    <w:rsid w:val="006D3712"/>
    <w:rsid w:val="00741FAB"/>
    <w:rsid w:val="00760341"/>
    <w:rsid w:val="0082053B"/>
    <w:rsid w:val="008343B1"/>
    <w:rsid w:val="00883F45"/>
    <w:rsid w:val="008A0251"/>
    <w:rsid w:val="008C04A4"/>
    <w:rsid w:val="00906517"/>
    <w:rsid w:val="00917137"/>
    <w:rsid w:val="0093315C"/>
    <w:rsid w:val="00A710F1"/>
    <w:rsid w:val="00AC7CBC"/>
    <w:rsid w:val="00B725F0"/>
    <w:rsid w:val="00B811D5"/>
    <w:rsid w:val="00C11849"/>
    <w:rsid w:val="00C54D0D"/>
    <w:rsid w:val="00D21DF2"/>
    <w:rsid w:val="00D24679"/>
    <w:rsid w:val="00D93120"/>
    <w:rsid w:val="00DB4D7A"/>
    <w:rsid w:val="00E63AEF"/>
    <w:rsid w:val="00EC6E98"/>
    <w:rsid w:val="00F06FD1"/>
    <w:rsid w:val="00F1057D"/>
    <w:rsid w:val="00F1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B07BBB04E8433E913A40D95BAF44D1">
    <w:name w:val="91B07BBB04E8433E913A40D95BAF44D1"/>
    <w:rsid w:val="00546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D05C7F7717845BE983DCAF549537D" ma:contentTypeVersion="10" ma:contentTypeDescription="Create a new document." ma:contentTypeScope="" ma:versionID="8147d75e0eab449154753166f6df9227">
  <xsd:schema xmlns:xsd="http://www.w3.org/2001/XMLSchema" xmlns:xs="http://www.w3.org/2001/XMLSchema" xmlns:p="http://schemas.microsoft.com/office/2006/metadata/properties" xmlns:ns3="d6c95601-db38-4525-a003-426d2cfc34eb" xmlns:ns4="ebcf8d16-fd6d-4377-9a5f-e2074f5758a9" targetNamespace="http://schemas.microsoft.com/office/2006/metadata/properties" ma:root="true" ma:fieldsID="5123ddcac825980617e119acef29a39c" ns3:_="" ns4:_="">
    <xsd:import namespace="d6c95601-db38-4525-a003-426d2cfc34eb"/>
    <xsd:import namespace="ebcf8d16-fd6d-4377-9a5f-e2074f5758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5601-db38-4525-a003-426d2cfc34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f8d16-fd6d-4377-9a5f-e2074f5758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5089-8EE4-402C-AFBE-A90456505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7CD2B-A466-4C5B-97DB-4E85DAE996CD}">
  <ds:schemaRefs>
    <ds:schemaRef ds:uri="http://schemas.microsoft.com/sharepoint/v3/contenttype/forms"/>
  </ds:schemaRefs>
</ds:datastoreItem>
</file>

<file path=customXml/itemProps3.xml><?xml version="1.0" encoding="utf-8"?>
<ds:datastoreItem xmlns:ds="http://schemas.openxmlformats.org/officeDocument/2006/customXml" ds:itemID="{74720E6F-0921-4E81-9487-E8918F0A5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5601-db38-4525-a003-426d2cfc34eb"/>
    <ds:schemaRef ds:uri="ebcf8d16-fd6d-4377-9a5f-e2074f575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F3DB4-3F3A-401C-803C-733D34B4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10842</Words>
  <Characters>60723</Characters>
  <Application>Microsoft Office Word</Application>
  <DocSecurity>4</DocSecurity>
  <Lines>506</Lines>
  <Paragraphs>142</Paragraphs>
  <ScaleCrop>false</ScaleCrop>
  <HeadingPairs>
    <vt:vector size="2" baseType="variant">
      <vt:variant>
        <vt:lpstr>Title</vt:lpstr>
      </vt:variant>
      <vt:variant>
        <vt:i4>1</vt:i4>
      </vt:variant>
    </vt:vector>
  </HeadingPairs>
  <TitlesOfParts>
    <vt:vector size="1" baseType="lpstr">
      <vt:lpstr>Table of Contents</vt:lpstr>
    </vt:vector>
  </TitlesOfParts>
  <Company>DC DMV</Company>
  <LinksUpToDate>false</LinksUpToDate>
  <CharactersWithSpaces>71423</CharactersWithSpaces>
  <SharedDoc>false</SharedDoc>
  <HLinks>
    <vt:vector size="36" baseType="variant">
      <vt:variant>
        <vt:i4>5767187</vt:i4>
      </vt:variant>
      <vt:variant>
        <vt:i4>15</vt:i4>
      </vt:variant>
      <vt:variant>
        <vt:i4>0</vt:i4>
      </vt:variant>
      <vt:variant>
        <vt:i4>5</vt:i4>
      </vt:variant>
      <vt:variant>
        <vt:lpwstr>http://www.irponline.org/</vt:lpwstr>
      </vt:variant>
      <vt:variant>
        <vt:lpwstr/>
      </vt:variant>
      <vt:variant>
        <vt:i4>5111886</vt:i4>
      </vt:variant>
      <vt:variant>
        <vt:i4>12</vt:i4>
      </vt:variant>
      <vt:variant>
        <vt:i4>0</vt:i4>
      </vt:variant>
      <vt:variant>
        <vt:i4>5</vt:i4>
      </vt:variant>
      <vt:variant>
        <vt:lpwstr>http://www.fmcsa.dot.gov/</vt:lpwstr>
      </vt:variant>
      <vt:variant>
        <vt:lpwstr/>
      </vt:variant>
      <vt:variant>
        <vt:i4>7929959</vt:i4>
      </vt:variant>
      <vt:variant>
        <vt:i4>9</vt:i4>
      </vt:variant>
      <vt:variant>
        <vt:i4>0</vt:i4>
      </vt:variant>
      <vt:variant>
        <vt:i4>5</vt:i4>
      </vt:variant>
      <vt:variant>
        <vt:lpwstr>http://dmv.dc.gov/serv/ticket.shtm</vt:lpwstr>
      </vt:variant>
      <vt:variant>
        <vt:lpwstr/>
      </vt:variant>
      <vt:variant>
        <vt:i4>2359347</vt:i4>
      </vt:variant>
      <vt:variant>
        <vt:i4>6</vt:i4>
      </vt:variant>
      <vt:variant>
        <vt:i4>0</vt:i4>
      </vt:variant>
      <vt:variant>
        <vt:i4>5</vt:i4>
      </vt:variant>
      <vt:variant>
        <vt:lpwstr>http://dmv.dc.gov/info/dropbox.shtm</vt:lpwstr>
      </vt:variant>
      <vt:variant>
        <vt:lpwstr/>
      </vt:variant>
      <vt:variant>
        <vt:i4>1769499</vt:i4>
      </vt:variant>
      <vt:variant>
        <vt:i4>3</vt:i4>
      </vt:variant>
      <vt:variant>
        <vt:i4>0</vt:i4>
      </vt:variant>
      <vt:variant>
        <vt:i4>5</vt:i4>
      </vt:variant>
      <vt:variant>
        <vt:lpwstr>http://www.tops.ddot.dc.gov/</vt:lpwstr>
      </vt:variant>
      <vt:variant>
        <vt:lpwstr/>
      </vt:variant>
      <vt:variant>
        <vt:i4>4718619</vt:i4>
      </vt:variant>
      <vt:variant>
        <vt:i4>0</vt:i4>
      </vt:variant>
      <vt:variant>
        <vt:i4>0</vt:i4>
      </vt:variant>
      <vt:variant>
        <vt:i4>5</vt:i4>
      </vt:variant>
      <vt:variant>
        <vt:lpwstr>http://www.ddot.dc.gov/ddot/cwp/view,a,1255,q,630514,ddotNav_GID,1756,ddotNav,|34319|.asp</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jbailey</dc:creator>
  <cp:lastModifiedBy>Underwood, Kellye (DMV)</cp:lastModifiedBy>
  <cp:revision>2</cp:revision>
  <cp:lastPrinted>2021-04-23T20:07:00Z</cp:lastPrinted>
  <dcterms:created xsi:type="dcterms:W3CDTF">2023-02-06T18:39:00Z</dcterms:created>
  <dcterms:modified xsi:type="dcterms:W3CDTF">2023-02-06T18:39:00Z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ccd1d1-ad57-4059-858b-3e8a0d31b852_Enabled">
    <vt:lpwstr>true</vt:lpwstr>
  </property>
  <property fmtid="{D5CDD505-2E9C-101B-9397-08002B2CF9AE}" pid="3" name="MSIP_Label_02ccd1d1-ad57-4059-858b-3e8a0d31b852_SetDate">
    <vt:lpwstr>2021-05-25T17:12:54Z</vt:lpwstr>
  </property>
  <property fmtid="{D5CDD505-2E9C-101B-9397-08002B2CF9AE}" pid="4" name="MSIP_Label_02ccd1d1-ad57-4059-858b-3e8a0d31b852_Method">
    <vt:lpwstr>Standard</vt:lpwstr>
  </property>
  <property fmtid="{D5CDD505-2E9C-101B-9397-08002B2CF9AE}" pid="5" name="MSIP_Label_02ccd1d1-ad57-4059-858b-3e8a0d31b852_Name">
    <vt:lpwstr>General</vt:lpwstr>
  </property>
  <property fmtid="{D5CDD505-2E9C-101B-9397-08002B2CF9AE}" pid="6" name="MSIP_Label_02ccd1d1-ad57-4059-858b-3e8a0d31b852_SiteId">
    <vt:lpwstr>524c6958-1786-44c2-8811-f9b7b2ed5e46</vt:lpwstr>
  </property>
  <property fmtid="{D5CDD505-2E9C-101B-9397-08002B2CF9AE}" pid="7" name="MSIP_Label_02ccd1d1-ad57-4059-858b-3e8a0d31b852_ActionId">
    <vt:lpwstr>4c16e9fc-3c8b-4fd3-b97b-60f87506802f</vt:lpwstr>
  </property>
  <property fmtid="{D5CDD505-2E9C-101B-9397-08002B2CF9AE}" pid="8" name="MSIP_Label_02ccd1d1-ad57-4059-858b-3e8a0d31b852_ContentBits">
    <vt:lpwstr>0</vt:lpwstr>
  </property>
  <property fmtid="{D5CDD505-2E9C-101B-9397-08002B2CF9AE}" pid="9" name="ContentTypeId">
    <vt:lpwstr>0x010100A35D05C7F7717845BE983DCAF549537D</vt:lpwstr>
  </property>
</Properties>
</file>